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6BA9" w14:textId="77777777" w:rsidR="00C3400E" w:rsidRDefault="002024CD" w:rsidP="00C3400E">
      <w:pPr>
        <w:tabs>
          <w:tab w:val="left" w:pos="9660"/>
        </w:tabs>
        <w:spacing w:before="84"/>
        <w:ind w:right="799"/>
        <w:jc w:val="center"/>
        <w:rPr>
          <w:sz w:val="20"/>
        </w:rPr>
      </w:pPr>
      <w:r>
        <w:rPr>
          <w:sz w:val="20"/>
        </w:rPr>
        <w:t>Texas Workforce Commissio</w:t>
      </w:r>
      <w:r w:rsidR="00C3400E">
        <w:rPr>
          <w:sz w:val="20"/>
        </w:rPr>
        <w:t>n</w:t>
      </w:r>
    </w:p>
    <w:p w14:paraId="1AA97AC0" w14:textId="2288E344" w:rsidR="00BD478F" w:rsidRDefault="002024CD" w:rsidP="00C3400E">
      <w:pPr>
        <w:tabs>
          <w:tab w:val="left" w:pos="9660"/>
        </w:tabs>
        <w:spacing w:before="84"/>
        <w:ind w:right="799"/>
        <w:jc w:val="center"/>
        <w:rPr>
          <w:b/>
          <w:sz w:val="20"/>
        </w:rPr>
      </w:pPr>
      <w:r>
        <w:rPr>
          <w:b/>
          <w:color w:val="0000FF"/>
          <w:sz w:val="20"/>
        </w:rPr>
        <w:t>Certificate of Destruction for Contractors and Vendors</w:t>
      </w:r>
    </w:p>
    <w:p w14:paraId="72D6C813" w14:textId="77777777" w:rsidR="00BD478F" w:rsidRDefault="00BD478F">
      <w:pPr>
        <w:pStyle w:val="BodyText"/>
        <w:spacing w:before="10" w:after="1"/>
        <w:rPr>
          <w:b/>
          <w:sz w:val="15"/>
        </w:rPr>
      </w:pPr>
    </w:p>
    <w:tbl>
      <w:tblPr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1436"/>
        <w:gridCol w:w="236"/>
        <w:gridCol w:w="484"/>
        <w:gridCol w:w="356"/>
        <w:gridCol w:w="612"/>
        <w:gridCol w:w="355"/>
        <w:gridCol w:w="120"/>
        <w:gridCol w:w="241"/>
        <w:gridCol w:w="241"/>
        <w:gridCol w:w="846"/>
        <w:gridCol w:w="361"/>
        <w:gridCol w:w="594"/>
        <w:gridCol w:w="241"/>
        <w:gridCol w:w="363"/>
        <w:gridCol w:w="606"/>
        <w:gridCol w:w="476"/>
        <w:gridCol w:w="1083"/>
        <w:gridCol w:w="124"/>
        <w:gridCol w:w="1783"/>
      </w:tblGrid>
      <w:tr w:rsidR="00BD478F" w14:paraId="3F3C9001" w14:textId="77777777">
        <w:trPr>
          <w:trHeight w:val="855"/>
        </w:trPr>
        <w:tc>
          <w:tcPr>
            <w:tcW w:w="11024" w:type="dxa"/>
            <w:gridSpan w:val="20"/>
            <w:shd w:val="clear" w:color="auto" w:fill="FFFFCC"/>
          </w:tcPr>
          <w:p w14:paraId="29485B4B" w14:textId="17B89912" w:rsidR="00BD478F" w:rsidRDefault="002024CD">
            <w:pPr>
              <w:pStyle w:val="TableParagraph"/>
              <w:ind w:left="118" w:right="356"/>
              <w:rPr>
                <w:sz w:val="16"/>
              </w:rPr>
            </w:pPr>
            <w:r>
              <w:rPr>
                <w:sz w:val="16"/>
              </w:rPr>
              <w:t>Hard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sanitized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prior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disposal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release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reuse.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tracks,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verifies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sanitization and disposal actions.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media must be protected and controlled by authorized personnel during transport outside of controlled areas.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Approved methods for media sanitization are listed in the NIST Special Publication 800-88</w:t>
            </w:r>
            <w:r w:rsidR="00043ADF">
              <w:rPr>
                <w:sz w:val="16"/>
              </w:rPr>
              <w:t xml:space="preserve"> rev. 1</w:t>
            </w:r>
            <w:r>
              <w:rPr>
                <w:sz w:val="16"/>
              </w:rPr>
              <w:t xml:space="preserve">, Guidelines for Media Sanitization. </w:t>
            </w:r>
            <w:r w:rsidR="00043ADF">
              <w:rPr>
                <w:sz w:val="16"/>
              </w:rPr>
              <w:t xml:space="preserve"> </w:t>
            </w:r>
            <w:hyperlink r:id="rId10" w:history="1">
              <w:r w:rsidR="00043ADF" w:rsidRPr="00A070B5">
                <w:rPr>
                  <w:rStyle w:val="Hyperlink"/>
                  <w:sz w:val="16"/>
                </w:rPr>
                <w:t>https://doi.org/10.6028/NIST.SP.800-88r1</w:t>
              </w:r>
            </w:hyperlink>
            <w:r w:rsidR="00043ADF">
              <w:rPr>
                <w:sz w:val="16"/>
              </w:rPr>
              <w:t>.</w:t>
            </w:r>
          </w:p>
          <w:p w14:paraId="34C6872D" w14:textId="31497C70" w:rsidR="00043ADF" w:rsidRDefault="00043ADF" w:rsidP="00E3039C">
            <w:pPr>
              <w:pStyle w:val="TableParagraph"/>
              <w:ind w:right="356"/>
              <w:rPr>
                <w:sz w:val="16"/>
              </w:rPr>
            </w:pPr>
          </w:p>
        </w:tc>
      </w:tr>
      <w:tr w:rsidR="00BD478F" w14:paraId="24B36065" w14:textId="77777777" w:rsidTr="008B06BC">
        <w:trPr>
          <w:trHeight w:val="212"/>
        </w:trPr>
        <w:tc>
          <w:tcPr>
            <w:tcW w:w="2622" w:type="dxa"/>
            <w:gridSpan w:val="4"/>
            <w:shd w:val="clear" w:color="auto" w:fill="FFFFCC"/>
          </w:tcPr>
          <w:p w14:paraId="116D5B38" w14:textId="77777777" w:rsidR="00BD478F" w:rsidRDefault="002024CD">
            <w:pPr>
              <w:pStyle w:val="TableParagraph"/>
              <w:spacing w:before="1" w:line="163" w:lineRule="exact"/>
              <w:ind w:left="808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1323" w:type="dxa"/>
            <w:gridSpan w:val="3"/>
            <w:shd w:val="clear" w:color="auto" w:fill="FFFFCC"/>
          </w:tcPr>
          <w:p w14:paraId="2B51398E" w14:textId="77777777" w:rsidR="00BD478F" w:rsidRDefault="002024CD">
            <w:pPr>
              <w:pStyle w:val="TableParagraph"/>
              <w:spacing w:before="1" w:line="163" w:lineRule="exact"/>
              <w:ind w:left="2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5172" w:type="dxa"/>
            <w:gridSpan w:val="11"/>
            <w:shd w:val="clear" w:color="auto" w:fill="FFFFCC"/>
          </w:tcPr>
          <w:p w14:paraId="6619B7A1" w14:textId="77777777" w:rsidR="00BD478F" w:rsidRDefault="002024CD">
            <w:pPr>
              <w:pStyle w:val="TableParagraph"/>
              <w:spacing w:before="1" w:line="163" w:lineRule="exact"/>
              <w:ind w:left="1533"/>
              <w:rPr>
                <w:sz w:val="16"/>
              </w:rPr>
            </w:pPr>
            <w:r>
              <w:rPr>
                <w:sz w:val="16"/>
              </w:rPr>
              <w:t>Company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907" w:type="dxa"/>
            <w:gridSpan w:val="2"/>
            <w:shd w:val="clear" w:color="auto" w:fill="FFFFCC"/>
          </w:tcPr>
          <w:p w14:paraId="03A67A6D" w14:textId="77777777" w:rsidR="00BD478F" w:rsidRDefault="002024CD">
            <w:pPr>
              <w:pStyle w:val="TableParagraph"/>
              <w:spacing w:before="1" w:line="163" w:lineRule="exact"/>
              <w:ind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Phone</w:t>
            </w:r>
          </w:p>
        </w:tc>
      </w:tr>
      <w:tr w:rsidR="00BD478F" w14:paraId="5C92A7D2" w14:textId="77777777" w:rsidTr="008B06BC">
        <w:trPr>
          <w:trHeight w:val="383"/>
        </w:trPr>
        <w:tc>
          <w:tcPr>
            <w:tcW w:w="2622" w:type="dxa"/>
            <w:gridSpan w:val="4"/>
          </w:tcPr>
          <w:p w14:paraId="1085D065" w14:textId="77777777" w:rsidR="00BD478F" w:rsidRDefault="00BD47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3" w:type="dxa"/>
            <w:gridSpan w:val="3"/>
          </w:tcPr>
          <w:p w14:paraId="78987407" w14:textId="77777777" w:rsidR="00BD478F" w:rsidRDefault="00BD47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72" w:type="dxa"/>
            <w:gridSpan w:val="11"/>
          </w:tcPr>
          <w:p w14:paraId="0BA8195F" w14:textId="77777777" w:rsidR="00BD478F" w:rsidRDefault="00BD478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gridSpan w:val="2"/>
          </w:tcPr>
          <w:p w14:paraId="4AE2097C" w14:textId="77777777" w:rsidR="00BD478F" w:rsidRDefault="00BD478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4847F341" w14:textId="77777777" w:rsidTr="00BD62C9">
        <w:trPr>
          <w:trHeight w:val="131"/>
        </w:trPr>
        <w:tc>
          <w:tcPr>
            <w:tcW w:w="3945" w:type="dxa"/>
            <w:gridSpan w:val="7"/>
            <w:shd w:val="clear" w:color="auto" w:fill="FFFFCC"/>
          </w:tcPr>
          <w:p w14:paraId="37EDC379" w14:textId="1E217F5E" w:rsidR="00BD62C9" w:rsidRPr="00BF2730" w:rsidRDefault="004A4E99" w:rsidP="00BD62C9">
            <w:pPr>
              <w:pStyle w:val="TableParagraph"/>
              <w:jc w:val="center"/>
              <w:rPr>
                <w:sz w:val="16"/>
              </w:rPr>
            </w:pPr>
            <w:r w:rsidRPr="00BF2730">
              <w:rPr>
                <w:sz w:val="16"/>
              </w:rPr>
              <w:t>Name of Entity</w:t>
            </w:r>
          </w:p>
        </w:tc>
        <w:tc>
          <w:tcPr>
            <w:tcW w:w="7079" w:type="dxa"/>
            <w:gridSpan w:val="13"/>
            <w:shd w:val="clear" w:color="auto" w:fill="FFFFCC"/>
          </w:tcPr>
          <w:p w14:paraId="7B6E0F25" w14:textId="6474360C" w:rsidR="004A4E99" w:rsidRPr="00BF2730" w:rsidRDefault="005A0B24" w:rsidP="005A0B24">
            <w:pPr>
              <w:pStyle w:val="TableParagraph"/>
              <w:tabs>
                <w:tab w:val="center" w:pos="3534"/>
                <w:tab w:val="right" w:pos="7069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4A4E99" w:rsidRPr="002F1CCE">
              <w:rPr>
                <w:sz w:val="16"/>
              </w:rPr>
              <w:t>Contract Number</w:t>
            </w:r>
            <w:r>
              <w:rPr>
                <w:sz w:val="16"/>
              </w:rPr>
              <w:tab/>
            </w:r>
          </w:p>
        </w:tc>
      </w:tr>
      <w:tr w:rsidR="00BD62C9" w14:paraId="6F01F4F0" w14:textId="77777777" w:rsidTr="00BD62C9">
        <w:trPr>
          <w:trHeight w:val="221"/>
        </w:trPr>
        <w:tc>
          <w:tcPr>
            <w:tcW w:w="3945" w:type="dxa"/>
            <w:gridSpan w:val="7"/>
            <w:shd w:val="clear" w:color="auto" w:fill="FFFFFF" w:themeFill="background1"/>
          </w:tcPr>
          <w:p w14:paraId="633D9CC2" w14:textId="77777777" w:rsidR="00BD62C9" w:rsidRDefault="00BD62C9" w:rsidP="005A0B24">
            <w:pPr>
              <w:pStyle w:val="TableParagraph"/>
              <w:jc w:val="center"/>
              <w:rPr>
                <w:sz w:val="16"/>
              </w:rPr>
            </w:pPr>
          </w:p>
          <w:p w14:paraId="523803C6" w14:textId="77777777" w:rsidR="00BD62C9" w:rsidRPr="00BF2730" w:rsidRDefault="00BD62C9" w:rsidP="005A0B2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7079" w:type="dxa"/>
            <w:gridSpan w:val="13"/>
            <w:shd w:val="clear" w:color="auto" w:fill="FFFFFF" w:themeFill="background1"/>
          </w:tcPr>
          <w:p w14:paraId="49F59FD8" w14:textId="77777777" w:rsidR="00BD62C9" w:rsidRDefault="00BD62C9" w:rsidP="005A0B24">
            <w:pPr>
              <w:pStyle w:val="TableParagraph"/>
              <w:tabs>
                <w:tab w:val="center" w:pos="3534"/>
                <w:tab w:val="right" w:pos="7069"/>
              </w:tabs>
              <w:rPr>
                <w:sz w:val="16"/>
              </w:rPr>
            </w:pPr>
          </w:p>
        </w:tc>
      </w:tr>
      <w:tr w:rsidR="004A4E99" w14:paraId="1EE6C8B6" w14:textId="77777777">
        <w:trPr>
          <w:trHeight w:val="327"/>
        </w:trPr>
        <w:tc>
          <w:tcPr>
            <w:tcW w:w="11024" w:type="dxa"/>
            <w:gridSpan w:val="20"/>
            <w:shd w:val="clear" w:color="auto" w:fill="FFFFCC"/>
          </w:tcPr>
          <w:p w14:paraId="013D11F6" w14:textId="77777777" w:rsidR="004A4E99" w:rsidRDefault="004A4E99" w:rsidP="004A4E99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inventory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needed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destruction.</w:t>
            </w:r>
          </w:p>
        </w:tc>
      </w:tr>
      <w:tr w:rsidR="004A4E99" w14:paraId="2DFA5A5F" w14:textId="77777777">
        <w:trPr>
          <w:trHeight w:val="184"/>
        </w:trPr>
        <w:tc>
          <w:tcPr>
            <w:tcW w:w="4306" w:type="dxa"/>
            <w:gridSpan w:val="9"/>
            <w:shd w:val="clear" w:color="auto" w:fill="FFFFCC"/>
          </w:tcPr>
          <w:p w14:paraId="16AEA664" w14:textId="77777777" w:rsidR="004A4E99" w:rsidRDefault="004A4E99" w:rsidP="004A4E99">
            <w:pPr>
              <w:pStyle w:val="TableParagraph"/>
              <w:spacing w:line="164" w:lineRule="exact"/>
              <w:ind w:left="23" w:right="4"/>
              <w:jc w:val="center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Type</w:t>
            </w:r>
          </w:p>
        </w:tc>
        <w:tc>
          <w:tcPr>
            <w:tcW w:w="6718" w:type="dxa"/>
            <w:gridSpan w:val="11"/>
            <w:shd w:val="clear" w:color="auto" w:fill="FFFFCC"/>
          </w:tcPr>
          <w:p w14:paraId="4532191D" w14:textId="77777777" w:rsidR="004A4E99" w:rsidRDefault="004A4E99" w:rsidP="004A4E99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Media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-4"/>
                <w:sz w:val="16"/>
              </w:rPr>
              <w:t xml:space="preserve"> Name</w:t>
            </w:r>
          </w:p>
        </w:tc>
      </w:tr>
      <w:tr w:rsidR="004A4E99" w14:paraId="20ADB96F" w14:textId="77777777">
        <w:trPr>
          <w:trHeight w:val="326"/>
        </w:trPr>
        <w:tc>
          <w:tcPr>
            <w:tcW w:w="466" w:type="dxa"/>
          </w:tcPr>
          <w:p w14:paraId="7869AECC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2" w:type="dxa"/>
            <w:gridSpan w:val="2"/>
            <w:shd w:val="clear" w:color="auto" w:fill="FFFFCC"/>
          </w:tcPr>
          <w:p w14:paraId="0963C279" w14:textId="77777777" w:rsidR="004A4E99" w:rsidRDefault="004A4E99" w:rsidP="004A4E99">
            <w:pPr>
              <w:pStyle w:val="TableParagraph"/>
              <w:spacing w:before="119"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HARD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COPY</w:t>
            </w:r>
          </w:p>
        </w:tc>
        <w:tc>
          <w:tcPr>
            <w:tcW w:w="484" w:type="dxa"/>
          </w:tcPr>
          <w:p w14:paraId="532840E5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4" w:type="dxa"/>
            <w:gridSpan w:val="5"/>
            <w:shd w:val="clear" w:color="auto" w:fill="FFFFCC"/>
          </w:tcPr>
          <w:p w14:paraId="4A4E8016" w14:textId="77777777" w:rsidR="004A4E99" w:rsidRDefault="004A4E99" w:rsidP="004A4E99">
            <w:pPr>
              <w:pStyle w:val="TableParagraph"/>
              <w:spacing w:before="119" w:line="187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ELECTRONIC</w:t>
            </w:r>
          </w:p>
        </w:tc>
        <w:tc>
          <w:tcPr>
            <w:tcW w:w="6718" w:type="dxa"/>
            <w:gridSpan w:val="11"/>
          </w:tcPr>
          <w:p w14:paraId="40949F3D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3960E76E" w14:textId="77777777">
        <w:trPr>
          <w:trHeight w:val="460"/>
        </w:trPr>
        <w:tc>
          <w:tcPr>
            <w:tcW w:w="4306" w:type="dxa"/>
            <w:gridSpan w:val="9"/>
            <w:shd w:val="clear" w:color="auto" w:fill="FFFFCC"/>
          </w:tcPr>
          <w:p w14:paraId="43AF9BBC" w14:textId="77777777" w:rsidR="004A4E99" w:rsidRDefault="004A4E99" w:rsidP="004A4E99">
            <w:pPr>
              <w:pStyle w:val="TableParagraph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Description</w:t>
            </w:r>
          </w:p>
          <w:p w14:paraId="42F64EEB" w14:textId="77777777" w:rsidR="004A4E99" w:rsidRDefault="004A4E99" w:rsidP="004A4E99">
            <w:pPr>
              <w:pStyle w:val="TableParagraph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(Paper,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Microfilm,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Media,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Tapes,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etc.)</w:t>
            </w:r>
          </w:p>
        </w:tc>
        <w:tc>
          <w:tcPr>
            <w:tcW w:w="6718" w:type="dxa"/>
            <w:gridSpan w:val="11"/>
          </w:tcPr>
          <w:p w14:paraId="7E3E5C1E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661D9CF4" w14:textId="77777777">
        <w:trPr>
          <w:trHeight w:val="460"/>
        </w:trPr>
        <w:tc>
          <w:tcPr>
            <w:tcW w:w="4306" w:type="dxa"/>
            <w:gridSpan w:val="9"/>
            <w:shd w:val="clear" w:color="auto" w:fill="FFFFCC"/>
          </w:tcPr>
          <w:p w14:paraId="559B3C9A" w14:textId="77777777" w:rsidR="004A4E99" w:rsidRDefault="004A4E99" w:rsidP="004A4E99">
            <w:pPr>
              <w:pStyle w:val="TableParagraph"/>
              <w:spacing w:before="119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Dates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Records</w:t>
            </w:r>
          </w:p>
        </w:tc>
        <w:tc>
          <w:tcPr>
            <w:tcW w:w="6718" w:type="dxa"/>
            <w:gridSpan w:val="11"/>
          </w:tcPr>
          <w:p w14:paraId="3F70D163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18BDED88" w14:textId="77777777">
        <w:trPr>
          <w:trHeight w:val="183"/>
        </w:trPr>
        <w:tc>
          <w:tcPr>
            <w:tcW w:w="4306" w:type="dxa"/>
            <w:gridSpan w:val="9"/>
            <w:shd w:val="clear" w:color="auto" w:fill="FFFFCC"/>
          </w:tcPr>
          <w:p w14:paraId="191B1C40" w14:textId="77777777" w:rsidR="004A4E99" w:rsidRDefault="004A4E99" w:rsidP="004A4E99">
            <w:pPr>
              <w:pStyle w:val="TableParagraph"/>
              <w:spacing w:line="163" w:lineRule="exact"/>
              <w:ind w:left="834"/>
              <w:rPr>
                <w:sz w:val="16"/>
              </w:rPr>
            </w:pPr>
            <w:r>
              <w:rPr>
                <w:sz w:val="16"/>
              </w:rPr>
              <w:t>Document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Tracking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283" w:type="dxa"/>
            <w:gridSpan w:val="5"/>
            <w:shd w:val="clear" w:color="auto" w:fill="FFFFCC"/>
          </w:tcPr>
          <w:p w14:paraId="40179466" w14:textId="77777777" w:rsidR="004A4E99" w:rsidRDefault="004A4E99" w:rsidP="004A4E99">
            <w:pPr>
              <w:pStyle w:val="TableParagraph"/>
              <w:spacing w:line="163" w:lineRule="exact"/>
              <w:ind w:left="475"/>
              <w:rPr>
                <w:sz w:val="16"/>
              </w:rPr>
            </w:pPr>
            <w:r>
              <w:rPr>
                <w:sz w:val="16"/>
              </w:rPr>
              <w:t>TWC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2528" w:type="dxa"/>
            <w:gridSpan w:val="4"/>
            <w:shd w:val="clear" w:color="auto" w:fill="FFFFCC"/>
          </w:tcPr>
          <w:p w14:paraId="63A4DC07" w14:textId="77777777" w:rsidR="004A4E99" w:rsidRDefault="004A4E99" w:rsidP="004A4E99">
            <w:pPr>
              <w:pStyle w:val="TableParagraph"/>
              <w:spacing w:line="163" w:lineRule="exact"/>
              <w:ind w:left="778"/>
              <w:rPr>
                <w:sz w:val="16"/>
              </w:rPr>
            </w:pPr>
            <w:r>
              <w:rPr>
                <w:sz w:val="16"/>
              </w:rPr>
              <w:t>Make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Model</w:t>
            </w:r>
          </w:p>
        </w:tc>
        <w:tc>
          <w:tcPr>
            <w:tcW w:w="1907" w:type="dxa"/>
            <w:gridSpan w:val="2"/>
            <w:shd w:val="clear" w:color="auto" w:fill="FFFFCC"/>
          </w:tcPr>
          <w:p w14:paraId="4699E39E" w14:textId="77777777" w:rsidR="004A4E99" w:rsidRDefault="004A4E99" w:rsidP="004A4E99">
            <w:pPr>
              <w:pStyle w:val="TableParagraph"/>
              <w:spacing w:line="163" w:lineRule="exact"/>
              <w:ind w:left="434"/>
              <w:rPr>
                <w:sz w:val="16"/>
              </w:rPr>
            </w:pPr>
            <w:r>
              <w:rPr>
                <w:sz w:val="16"/>
              </w:rPr>
              <w:t>Serial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4A4E99" w14:paraId="0556D758" w14:textId="77777777">
        <w:trPr>
          <w:trHeight w:val="350"/>
        </w:trPr>
        <w:tc>
          <w:tcPr>
            <w:tcW w:w="4306" w:type="dxa"/>
            <w:gridSpan w:val="9"/>
            <w:tcBorders>
              <w:bottom w:val="single" w:sz="12" w:space="0" w:color="000000"/>
            </w:tcBorders>
          </w:tcPr>
          <w:p w14:paraId="494E38AC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3" w:type="dxa"/>
            <w:gridSpan w:val="5"/>
            <w:tcBorders>
              <w:bottom w:val="single" w:sz="12" w:space="0" w:color="000000"/>
            </w:tcBorders>
          </w:tcPr>
          <w:p w14:paraId="58E0F626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8" w:type="dxa"/>
            <w:gridSpan w:val="4"/>
            <w:tcBorders>
              <w:bottom w:val="single" w:sz="12" w:space="0" w:color="000000"/>
            </w:tcBorders>
          </w:tcPr>
          <w:p w14:paraId="494FFD93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7" w:type="dxa"/>
            <w:gridSpan w:val="2"/>
            <w:tcBorders>
              <w:bottom w:val="single" w:sz="12" w:space="0" w:color="000000"/>
            </w:tcBorders>
          </w:tcPr>
          <w:p w14:paraId="1CBFCE37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33CF259E" w14:textId="77777777">
        <w:trPr>
          <w:trHeight w:val="220"/>
        </w:trPr>
        <w:tc>
          <w:tcPr>
            <w:tcW w:w="19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6F9009C2" w14:textId="77777777" w:rsidR="004A4E99" w:rsidRDefault="004A4E99" w:rsidP="004A4E99">
            <w:pPr>
              <w:pStyle w:val="TableParagraph"/>
              <w:spacing w:before="206"/>
              <w:ind w:left="108"/>
              <w:rPr>
                <w:sz w:val="18"/>
              </w:rPr>
            </w:pPr>
            <w:r>
              <w:rPr>
                <w:sz w:val="18"/>
              </w:rPr>
              <w:t>Item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Sanitization</w:t>
            </w:r>
          </w:p>
        </w:tc>
        <w:tc>
          <w:tcPr>
            <w:tcW w:w="720" w:type="dxa"/>
            <w:gridSpan w:val="2"/>
            <w:tcBorders>
              <w:top w:val="single" w:sz="12" w:space="0" w:color="000000"/>
            </w:tcBorders>
          </w:tcPr>
          <w:p w14:paraId="03D33990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FFFFCC"/>
          </w:tcPr>
          <w:p w14:paraId="5953F3F2" w14:textId="77777777" w:rsidR="004A4E99" w:rsidRDefault="004A4E99" w:rsidP="004A4E99">
            <w:pPr>
              <w:pStyle w:val="TableParagraph"/>
              <w:spacing w:line="20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CLEAR</w:t>
            </w:r>
          </w:p>
        </w:tc>
        <w:tc>
          <w:tcPr>
            <w:tcW w:w="1689" w:type="dxa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CC"/>
          </w:tcPr>
          <w:p w14:paraId="04C27252" w14:textId="77777777" w:rsidR="004A4E99" w:rsidRDefault="004A4E99" w:rsidP="004A4E99">
            <w:pPr>
              <w:pStyle w:val="TableParagraph"/>
              <w:spacing w:line="200" w:lineRule="exact"/>
              <w:ind w:left="102"/>
              <w:rPr>
                <w:sz w:val="18"/>
              </w:rPr>
            </w:pP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Completed?</w:t>
            </w:r>
          </w:p>
        </w:tc>
        <w:tc>
          <w:tcPr>
            <w:tcW w:w="594" w:type="dxa"/>
            <w:tcBorders>
              <w:top w:val="single" w:sz="12" w:space="0" w:color="000000"/>
              <w:right w:val="nil"/>
            </w:tcBorders>
          </w:tcPr>
          <w:p w14:paraId="32A85A61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gridSpan w:val="3"/>
            <w:tcBorders>
              <w:top w:val="single" w:sz="12" w:space="0" w:color="000000"/>
              <w:left w:val="nil"/>
            </w:tcBorders>
          </w:tcPr>
          <w:p w14:paraId="7FA0039E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000000"/>
            </w:tcBorders>
            <w:shd w:val="clear" w:color="auto" w:fill="FFFFCC"/>
          </w:tcPr>
          <w:p w14:paraId="38B7B012" w14:textId="77777777" w:rsidR="004A4E99" w:rsidRDefault="004A4E99" w:rsidP="004A4E99">
            <w:pPr>
              <w:pStyle w:val="TableParagraph"/>
              <w:spacing w:line="200" w:lineRule="exact"/>
              <w:ind w:left="105"/>
              <w:rPr>
                <w:sz w:val="18"/>
              </w:rPr>
            </w:pPr>
            <w:r>
              <w:rPr>
                <w:sz w:val="18"/>
              </w:rPr>
              <w:t>Who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Verified?</w:t>
            </w:r>
          </w:p>
        </w:tc>
        <w:tc>
          <w:tcPr>
            <w:tcW w:w="1907" w:type="dxa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79EA7D20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99" w14:paraId="2DC62BE3" w14:textId="77777777">
        <w:trPr>
          <w:trHeight w:val="210"/>
        </w:trPr>
        <w:tc>
          <w:tcPr>
            <w:tcW w:w="19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2CE2F4F1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</w:tcPr>
          <w:p w14:paraId="19DB9386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  <w:gridSpan w:val="4"/>
            <w:tcBorders>
              <w:right w:val="single" w:sz="12" w:space="0" w:color="000000"/>
            </w:tcBorders>
            <w:shd w:val="clear" w:color="auto" w:fill="FFFFCC"/>
          </w:tcPr>
          <w:p w14:paraId="17B74A95" w14:textId="77777777" w:rsidR="004A4E99" w:rsidRDefault="004A4E99" w:rsidP="004A4E99">
            <w:pPr>
              <w:pStyle w:val="TableParagraph"/>
              <w:spacing w:line="190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PURGE</w:t>
            </w:r>
          </w:p>
        </w:tc>
        <w:tc>
          <w:tcPr>
            <w:tcW w:w="1689" w:type="dxa"/>
            <w:gridSpan w:val="4"/>
            <w:tcBorders>
              <w:left w:val="single" w:sz="12" w:space="0" w:color="000000"/>
            </w:tcBorders>
            <w:shd w:val="clear" w:color="auto" w:fill="FFFFCC"/>
          </w:tcPr>
          <w:p w14:paraId="6DB4F3DE" w14:textId="77777777" w:rsidR="004A4E99" w:rsidRDefault="004A4E99" w:rsidP="004A4E99">
            <w:pPr>
              <w:pStyle w:val="TableParagraph"/>
              <w:spacing w:line="190" w:lineRule="exact"/>
              <w:ind w:left="102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594" w:type="dxa"/>
            <w:tcBorders>
              <w:right w:val="nil"/>
            </w:tcBorders>
          </w:tcPr>
          <w:p w14:paraId="51FC7F43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gridSpan w:val="3"/>
            <w:tcBorders>
              <w:left w:val="nil"/>
            </w:tcBorders>
          </w:tcPr>
          <w:p w14:paraId="5EAB11AB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9" w:type="dxa"/>
            <w:gridSpan w:val="2"/>
            <w:shd w:val="clear" w:color="auto" w:fill="FFFFCC"/>
          </w:tcPr>
          <w:p w14:paraId="63D1AF46" w14:textId="77777777" w:rsidR="004A4E99" w:rsidRDefault="004A4E99" w:rsidP="004A4E99">
            <w:pPr>
              <w:pStyle w:val="TableParagraph"/>
              <w:spacing w:line="190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Phone</w:t>
            </w:r>
          </w:p>
        </w:tc>
        <w:tc>
          <w:tcPr>
            <w:tcW w:w="1907" w:type="dxa"/>
            <w:gridSpan w:val="2"/>
            <w:tcBorders>
              <w:right w:val="single" w:sz="12" w:space="0" w:color="000000"/>
            </w:tcBorders>
          </w:tcPr>
          <w:p w14:paraId="7E3E0EAE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99" w14:paraId="1DFE9391" w14:textId="77777777">
        <w:trPr>
          <w:trHeight w:val="220"/>
        </w:trPr>
        <w:tc>
          <w:tcPr>
            <w:tcW w:w="190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268E74EA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bottom w:val="single" w:sz="12" w:space="0" w:color="000000"/>
            </w:tcBorders>
          </w:tcPr>
          <w:p w14:paraId="4227F97E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3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129B315D" w14:textId="77777777" w:rsidR="004A4E99" w:rsidRDefault="004A4E99" w:rsidP="004A4E99">
            <w:pPr>
              <w:pStyle w:val="TableParagraph"/>
              <w:spacing w:line="196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DESTROY</w:t>
            </w:r>
          </w:p>
        </w:tc>
        <w:tc>
          <w:tcPr>
            <w:tcW w:w="1689" w:type="dxa"/>
            <w:gridSpan w:val="4"/>
            <w:tcBorders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66C18769" w14:textId="77777777" w:rsidR="004A4E99" w:rsidRDefault="004A4E99" w:rsidP="004A4E99">
            <w:pPr>
              <w:pStyle w:val="TableParagraph"/>
              <w:spacing w:line="196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Completed</w:t>
            </w:r>
          </w:p>
        </w:tc>
        <w:tc>
          <w:tcPr>
            <w:tcW w:w="594" w:type="dxa"/>
            <w:tcBorders>
              <w:bottom w:val="single" w:sz="12" w:space="0" w:color="000000"/>
              <w:right w:val="nil"/>
            </w:tcBorders>
          </w:tcPr>
          <w:p w14:paraId="2974C40D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76" w:type="dxa"/>
            <w:gridSpan w:val="7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7F91F8B1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99" w14:paraId="732B1957" w14:textId="77777777">
        <w:trPr>
          <w:trHeight w:val="464"/>
        </w:trPr>
        <w:tc>
          <w:tcPr>
            <w:tcW w:w="406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4A6FDF7E" w14:textId="77777777" w:rsidR="004A4E99" w:rsidRDefault="004A4E99" w:rsidP="004A4E99">
            <w:pPr>
              <w:pStyle w:val="TableParagraph"/>
              <w:spacing w:before="128"/>
              <w:ind w:left="108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Sanitization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Method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66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pacing w:val="-10"/>
                <w:sz w:val="18"/>
              </w:rPr>
              <w:t></w:t>
            </w:r>
          </w:p>
        </w:tc>
        <w:tc>
          <w:tcPr>
            <w:tcW w:w="2283" w:type="dxa"/>
            <w:gridSpan w:val="5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40DDB8FE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6" w:type="dxa"/>
            <w:gridSpan w:val="7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50EC869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5458647A" w14:textId="77777777">
        <w:trPr>
          <w:trHeight w:val="220"/>
        </w:trPr>
        <w:tc>
          <w:tcPr>
            <w:tcW w:w="2978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57781D75" w14:textId="77777777" w:rsidR="004A4E99" w:rsidRDefault="004A4E99" w:rsidP="004A4E99">
            <w:pPr>
              <w:pStyle w:val="TableParagraph"/>
              <w:spacing w:before="206"/>
              <w:ind w:left="108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Disposition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Media</w:t>
            </w:r>
          </w:p>
        </w:tc>
        <w:tc>
          <w:tcPr>
            <w:tcW w:w="1087" w:type="dxa"/>
            <w:gridSpan w:val="3"/>
            <w:tcBorders>
              <w:top w:val="single" w:sz="12" w:space="0" w:color="000000"/>
            </w:tcBorders>
          </w:tcPr>
          <w:p w14:paraId="360EFF46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3" w:type="dxa"/>
            <w:gridSpan w:val="5"/>
            <w:tcBorders>
              <w:top w:val="single" w:sz="12" w:space="0" w:color="000000"/>
            </w:tcBorders>
            <w:shd w:val="clear" w:color="auto" w:fill="FFFFCC"/>
          </w:tcPr>
          <w:p w14:paraId="7863FE3D" w14:textId="77777777" w:rsidR="004A4E99" w:rsidRDefault="004A4E99" w:rsidP="004A4E99">
            <w:pPr>
              <w:pStyle w:val="TableParagraph"/>
              <w:spacing w:line="200" w:lineRule="exact"/>
              <w:ind w:left="112"/>
              <w:rPr>
                <w:sz w:val="18"/>
              </w:rPr>
            </w:pPr>
            <w:r>
              <w:rPr>
                <w:sz w:val="18"/>
              </w:rPr>
              <w:t>Reused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Internally</w:t>
            </w:r>
          </w:p>
        </w:tc>
        <w:tc>
          <w:tcPr>
            <w:tcW w:w="604" w:type="dxa"/>
            <w:gridSpan w:val="2"/>
            <w:vMerge w:val="restart"/>
            <w:tcBorders>
              <w:top w:val="single" w:sz="12" w:space="0" w:color="000000"/>
            </w:tcBorders>
            <w:shd w:val="clear" w:color="auto" w:fill="D9D9D9"/>
          </w:tcPr>
          <w:p w14:paraId="2F1D53E3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gridSpan w:val="2"/>
            <w:tcBorders>
              <w:top w:val="single" w:sz="12" w:space="0" w:color="000000"/>
            </w:tcBorders>
          </w:tcPr>
          <w:p w14:paraId="1327EA55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gridSpan w:val="3"/>
            <w:tcBorders>
              <w:top w:val="single" w:sz="12" w:space="0" w:color="000000"/>
              <w:right w:val="single" w:sz="12" w:space="0" w:color="000000"/>
            </w:tcBorders>
            <w:shd w:val="clear" w:color="auto" w:fill="FFFFCC"/>
          </w:tcPr>
          <w:p w14:paraId="7D558190" w14:textId="77777777" w:rsidR="004A4E99" w:rsidRDefault="004A4E99" w:rsidP="004A4E99">
            <w:pPr>
              <w:pStyle w:val="TableParagraph"/>
              <w:spacing w:line="200" w:lineRule="exact"/>
              <w:ind w:left="103"/>
              <w:rPr>
                <w:sz w:val="18"/>
              </w:rPr>
            </w:pPr>
            <w:r>
              <w:rPr>
                <w:sz w:val="18"/>
              </w:rPr>
              <w:t>Destruction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Disposal</w:t>
            </w:r>
          </w:p>
        </w:tc>
      </w:tr>
      <w:tr w:rsidR="004A4E99" w14:paraId="6CA670C4" w14:textId="77777777">
        <w:trPr>
          <w:trHeight w:val="210"/>
        </w:trPr>
        <w:tc>
          <w:tcPr>
            <w:tcW w:w="2978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5E137D33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gridSpan w:val="3"/>
          </w:tcPr>
          <w:p w14:paraId="2CB70869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3" w:type="dxa"/>
            <w:gridSpan w:val="5"/>
            <w:shd w:val="clear" w:color="auto" w:fill="FFFFCC"/>
          </w:tcPr>
          <w:p w14:paraId="04CA79CB" w14:textId="77777777" w:rsidR="004A4E99" w:rsidRDefault="004A4E99" w:rsidP="004A4E99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Reused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Externally</w:t>
            </w:r>
          </w:p>
        </w:tc>
        <w:tc>
          <w:tcPr>
            <w:tcW w:w="6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66AF0575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  <w:gridSpan w:val="2"/>
          </w:tcPr>
          <w:p w14:paraId="637159DB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90" w:type="dxa"/>
            <w:gridSpan w:val="3"/>
            <w:tcBorders>
              <w:right w:val="single" w:sz="12" w:space="0" w:color="000000"/>
            </w:tcBorders>
            <w:shd w:val="clear" w:color="auto" w:fill="FFFFCC"/>
          </w:tcPr>
          <w:p w14:paraId="0E91062C" w14:textId="77777777" w:rsidR="004A4E99" w:rsidRDefault="004A4E99" w:rsidP="004A4E99">
            <w:pPr>
              <w:pStyle w:val="TableParagraph"/>
              <w:spacing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>Returned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Manufacturer</w:t>
            </w:r>
          </w:p>
        </w:tc>
      </w:tr>
      <w:tr w:rsidR="004A4E99" w14:paraId="71236A01" w14:textId="77777777">
        <w:trPr>
          <w:trHeight w:val="220"/>
        </w:trPr>
        <w:tc>
          <w:tcPr>
            <w:tcW w:w="2978" w:type="dxa"/>
            <w:gridSpan w:val="5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  <w:shd w:val="clear" w:color="auto" w:fill="FFFFCC"/>
          </w:tcPr>
          <w:p w14:paraId="4841048A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gridSpan w:val="3"/>
            <w:tcBorders>
              <w:bottom w:val="single" w:sz="12" w:space="0" w:color="000000"/>
            </w:tcBorders>
          </w:tcPr>
          <w:p w14:paraId="01580D5C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3" w:type="dxa"/>
            <w:gridSpan w:val="5"/>
            <w:tcBorders>
              <w:bottom w:val="single" w:sz="12" w:space="0" w:color="000000"/>
              <w:right w:val="nil"/>
            </w:tcBorders>
          </w:tcPr>
          <w:p w14:paraId="2A053320" w14:textId="77777777" w:rsidR="004A4E99" w:rsidRDefault="004A4E99" w:rsidP="004A4E99">
            <w:pPr>
              <w:pStyle w:val="TableParagraph"/>
              <w:spacing w:line="20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4676" w:type="dxa"/>
            <w:gridSpan w:val="7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24872F04" w14:textId="77777777" w:rsidR="004A4E99" w:rsidRDefault="004A4E99" w:rsidP="004A4E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A4E99" w14:paraId="70FE3725" w14:textId="77777777">
        <w:trPr>
          <w:trHeight w:val="689"/>
        </w:trPr>
        <w:tc>
          <w:tcPr>
            <w:tcW w:w="11024" w:type="dxa"/>
            <w:gridSpan w:val="20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</w:tcPr>
          <w:p w14:paraId="76A69DBC" w14:textId="77777777" w:rsidR="004A4E99" w:rsidRDefault="004A4E99" w:rsidP="004A4E99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spacing w:val="-2"/>
                <w:sz w:val="20"/>
                <w:u w:val="single"/>
              </w:rPr>
              <w:t>Comments</w:t>
            </w:r>
            <w:r>
              <w:rPr>
                <w:b/>
                <w:spacing w:val="-2"/>
                <w:sz w:val="20"/>
              </w:rPr>
              <w:t>:</w:t>
            </w:r>
          </w:p>
        </w:tc>
      </w:tr>
      <w:tr w:rsidR="004A4E99" w14:paraId="1F7C07EB" w14:textId="77777777">
        <w:trPr>
          <w:trHeight w:val="327"/>
        </w:trPr>
        <w:tc>
          <w:tcPr>
            <w:tcW w:w="11024" w:type="dxa"/>
            <w:gridSpan w:val="20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63967E66" w14:textId="77777777" w:rsidR="004A4E99" w:rsidRDefault="004A4E99" w:rsidP="004A4E99">
            <w:pPr>
              <w:pStyle w:val="TableParagraph"/>
              <w:spacing w:before="1"/>
              <w:ind w:left="70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retained</w:t>
            </w:r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media,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physical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locations(s),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planned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destruction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</w:tc>
      </w:tr>
      <w:tr w:rsidR="004A4E99" w14:paraId="1AC9B869" w14:textId="77777777">
        <w:trPr>
          <w:trHeight w:val="207"/>
        </w:trPr>
        <w:tc>
          <w:tcPr>
            <w:tcW w:w="11024" w:type="dxa"/>
            <w:gridSpan w:val="2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FF"/>
          </w:tcPr>
          <w:p w14:paraId="74487552" w14:textId="77777777" w:rsidR="004A4E99" w:rsidRDefault="004A4E99" w:rsidP="004A4E99">
            <w:pPr>
              <w:pStyle w:val="TableParagraph"/>
              <w:spacing w:line="187" w:lineRule="exact"/>
              <w:ind w:left="108"/>
              <w:rPr>
                <w:sz w:val="18"/>
              </w:rPr>
            </w:pPr>
            <w:r>
              <w:rPr>
                <w:sz w:val="18"/>
              </w:rPr>
              <w:t>Description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TWC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Retained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Retention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Requirements:</w:t>
            </w:r>
          </w:p>
        </w:tc>
      </w:tr>
      <w:tr w:rsidR="004A4E99" w14:paraId="6E70BF4A" w14:textId="77777777">
        <w:trPr>
          <w:trHeight w:val="460"/>
        </w:trPr>
        <w:tc>
          <w:tcPr>
            <w:tcW w:w="11024" w:type="dxa"/>
            <w:gridSpan w:val="2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46418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1701A17E" w14:textId="77777777">
        <w:trPr>
          <w:trHeight w:val="229"/>
        </w:trPr>
        <w:tc>
          <w:tcPr>
            <w:tcW w:w="4547" w:type="dxa"/>
            <w:gridSpan w:val="10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675A2A" w14:textId="77777777" w:rsidR="004A4E99" w:rsidRDefault="004A4E99" w:rsidP="004A4E99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  <w:u w:val="single"/>
              </w:rPr>
              <w:t>Proposed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method</w:t>
            </w:r>
            <w:r>
              <w:rPr>
                <w:spacing w:val="-5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of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destruction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for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TWC</w:t>
            </w:r>
            <w:r>
              <w:rPr>
                <w:spacing w:val="-4"/>
                <w:sz w:val="16"/>
                <w:u w:val="single"/>
              </w:rPr>
              <w:t xml:space="preserve"> </w:t>
            </w:r>
            <w:r>
              <w:rPr>
                <w:spacing w:val="-2"/>
                <w:sz w:val="16"/>
                <w:u w:val="single"/>
              </w:rPr>
              <w:t>approval:</w:t>
            </w:r>
          </w:p>
        </w:tc>
        <w:tc>
          <w:tcPr>
            <w:tcW w:w="240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CCFFFF"/>
          </w:tcPr>
          <w:p w14:paraId="75FAE6D4" w14:textId="77777777" w:rsidR="004A4E99" w:rsidRDefault="004A4E99" w:rsidP="004A4E99">
            <w:pPr>
              <w:pStyle w:val="TableParagraph"/>
              <w:spacing w:line="206" w:lineRule="exact"/>
              <w:ind w:left="101"/>
              <w:rPr>
                <w:sz w:val="18"/>
              </w:rPr>
            </w:pPr>
            <w:r>
              <w:rPr>
                <w:sz w:val="18"/>
              </w:rPr>
              <w:t>Type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storage</w:t>
            </w:r>
            <w:r>
              <w:rPr>
                <w:spacing w:val="-2"/>
                <w:sz w:val="18"/>
              </w:rPr>
              <w:t xml:space="preserve"> media?</w:t>
            </w:r>
          </w:p>
        </w:tc>
        <w:tc>
          <w:tcPr>
            <w:tcW w:w="4072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7650AC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72201465" w14:textId="77777777">
        <w:trPr>
          <w:trHeight w:val="230"/>
        </w:trPr>
        <w:tc>
          <w:tcPr>
            <w:tcW w:w="4547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49D0B6F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CCFFFF"/>
          </w:tcPr>
          <w:p w14:paraId="07CC5EB2" w14:textId="77777777" w:rsidR="004A4E99" w:rsidRDefault="004A4E99" w:rsidP="004A4E99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Physical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location?</w:t>
            </w:r>
          </w:p>
        </w:tc>
        <w:tc>
          <w:tcPr>
            <w:tcW w:w="4072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46597D13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54E1F4A7" w14:textId="77777777">
        <w:trPr>
          <w:trHeight w:val="230"/>
        </w:trPr>
        <w:tc>
          <w:tcPr>
            <w:tcW w:w="4547" w:type="dxa"/>
            <w:gridSpan w:val="10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BB665E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5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CCFFFF"/>
          </w:tcPr>
          <w:p w14:paraId="575311C4" w14:textId="77777777" w:rsidR="004A4E99" w:rsidRDefault="004A4E99" w:rsidP="004A4E99">
            <w:pPr>
              <w:pStyle w:val="TableParagraph"/>
              <w:ind w:left="101"/>
              <w:rPr>
                <w:sz w:val="18"/>
              </w:rPr>
            </w:pPr>
            <w:r>
              <w:rPr>
                <w:sz w:val="18"/>
              </w:rPr>
              <w:t>Planned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destruction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date?</w:t>
            </w:r>
          </w:p>
        </w:tc>
        <w:tc>
          <w:tcPr>
            <w:tcW w:w="4072" w:type="dxa"/>
            <w:gridSpan w:val="5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8DD8271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1B448EAB" w14:textId="77777777">
        <w:trPr>
          <w:trHeight w:val="144"/>
        </w:trPr>
        <w:tc>
          <w:tcPr>
            <w:tcW w:w="11024" w:type="dxa"/>
            <w:gridSpan w:val="20"/>
            <w:tcBorders>
              <w:top w:val="nil"/>
              <w:bottom w:val="double" w:sz="4" w:space="0" w:color="000000"/>
            </w:tcBorders>
          </w:tcPr>
          <w:p w14:paraId="7B738F12" w14:textId="77777777" w:rsidR="004A4E99" w:rsidRDefault="004A4E99" w:rsidP="004A4E99">
            <w:pPr>
              <w:pStyle w:val="TableParagraph"/>
              <w:spacing w:line="145" w:lineRule="exact"/>
              <w:ind w:left="-6" w:right="-7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65096FF3" wp14:editId="182EF247">
                      <wp:extent cx="7009130" cy="92710"/>
                      <wp:effectExtent l="0" t="0" r="0" b="2540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09130" cy="92710"/>
                                <a:chOff x="0" y="0"/>
                                <a:chExt cx="7009130" cy="9271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2953" y="19050"/>
                                  <a:ext cx="698373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83730" h="73660">
                                      <a:moveTo>
                                        <a:pt x="6983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6983730" y="73152"/>
                                      </a:lnTo>
                                      <a:lnTo>
                                        <a:pt x="6983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65656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700913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09130" h="19050">
                                      <a:moveTo>
                                        <a:pt x="7008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050"/>
                                      </a:lnTo>
                                      <a:lnTo>
                                        <a:pt x="7008876" y="19050"/>
                                      </a:lnTo>
                                      <a:lnTo>
                                        <a:pt x="7008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29C94" id="Group 3" o:spid="_x0000_s1026" alt="&quot;&quot;" style="width:551.9pt;height:7.3pt;mso-position-horizontal-relative:char;mso-position-vertical-relative:line" coordsize="70091,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">
                      <v:shape id="Graphic 4" o:spid="_x0000_s1027" style="position:absolute;left:129;top:190;width:69837;height:737;visibility:visible;mso-wrap-style:square;v-text-anchor:top" coordsize="6983730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" path="m6983730,l,,,73152r6983730,l6983730,xe" fillcolor="#656565" stroked="f">
                        <v:path arrowok="t"/>
                      </v:shape>
                      <v:shape id="Graphic 5" o:spid="_x0000_s1028" style="position:absolute;width:70091;height:190;visibility:visible;mso-wrap-style:square;v-text-anchor:top" coordsize="700913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" path="m7008876,l,,,19050r7008876,l7008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A4E99" w14:paraId="7A10D3BF" w14:textId="77777777">
        <w:trPr>
          <w:trHeight w:val="965"/>
        </w:trPr>
        <w:tc>
          <w:tcPr>
            <w:tcW w:w="11024" w:type="dxa"/>
            <w:gridSpan w:val="20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CC"/>
          </w:tcPr>
          <w:p w14:paraId="3021E39B" w14:textId="77777777" w:rsidR="004A4E99" w:rsidRDefault="004A4E99" w:rsidP="004A4E99">
            <w:pPr>
              <w:pStyle w:val="TableParagraph"/>
              <w:ind w:left="108" w:right="166"/>
              <w:rPr>
                <w:sz w:val="16"/>
              </w:rPr>
            </w:pP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destruction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purging,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TWC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signed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statement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clearing,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purging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destruction, description of TWC data cleared, purged or destroyed and the method(s) used.</w:t>
            </w:r>
          </w:p>
          <w:p w14:paraId="1F256E9A" w14:textId="77777777" w:rsidR="004A4E99" w:rsidRDefault="004A4E99" w:rsidP="004A4E99">
            <w:pPr>
              <w:pStyle w:val="TableParagraph"/>
              <w:spacing w:before="120"/>
              <w:ind w:left="108"/>
              <w:rPr>
                <w:sz w:val="16"/>
              </w:rPr>
            </w:pPr>
            <w:r>
              <w:rPr>
                <w:sz w:val="16"/>
              </w:rPr>
              <w:t>Authorized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destruction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TWC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Retention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Schedule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requirements including state, federal and/or internal audit requirements and is not pending any open records requests.</w:t>
            </w:r>
          </w:p>
        </w:tc>
      </w:tr>
      <w:tr w:rsidR="004A4E99" w14:paraId="3EF2FBB4" w14:textId="77777777">
        <w:trPr>
          <w:trHeight w:val="337"/>
        </w:trPr>
        <w:tc>
          <w:tcPr>
            <w:tcW w:w="5393" w:type="dxa"/>
            <w:gridSpan w:val="11"/>
            <w:tcBorders>
              <w:top w:val="double" w:sz="4" w:space="0" w:color="000000"/>
              <w:left w:val="double" w:sz="4" w:space="0" w:color="000000"/>
            </w:tcBorders>
            <w:shd w:val="clear" w:color="auto" w:fill="FFFFCC"/>
          </w:tcPr>
          <w:p w14:paraId="7298435D" w14:textId="77777777" w:rsidR="004A4E99" w:rsidRDefault="004A4E99" w:rsidP="004A4E99">
            <w:pPr>
              <w:pStyle w:val="TableParagraph"/>
              <w:spacing w:before="10"/>
              <w:ind w:left="1776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Destroyed</w:t>
            </w:r>
            <w:r>
              <w:rPr>
                <w:spacing w:val="-5"/>
                <w:sz w:val="18"/>
              </w:rPr>
              <w:t xml:space="preserve"> by:</w:t>
            </w:r>
          </w:p>
        </w:tc>
        <w:tc>
          <w:tcPr>
            <w:tcW w:w="361" w:type="dxa"/>
            <w:tcBorders>
              <w:bottom w:val="nil"/>
            </w:tcBorders>
            <w:shd w:val="clear" w:color="auto" w:fill="E0E0E0"/>
          </w:tcPr>
          <w:p w14:paraId="565D4616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70" w:type="dxa"/>
            <w:gridSpan w:val="8"/>
            <w:tcBorders>
              <w:top w:val="double" w:sz="4" w:space="0" w:color="000000"/>
              <w:right w:val="double" w:sz="4" w:space="0" w:color="000000"/>
            </w:tcBorders>
            <w:shd w:val="clear" w:color="auto" w:fill="FFFFCC"/>
          </w:tcPr>
          <w:p w14:paraId="5356AB35" w14:textId="77777777" w:rsidR="004A4E99" w:rsidRDefault="004A4E99" w:rsidP="004A4E99">
            <w:pPr>
              <w:pStyle w:val="TableParagraph"/>
              <w:spacing w:before="10"/>
              <w:ind w:left="1352"/>
              <w:rPr>
                <w:sz w:val="18"/>
              </w:rPr>
            </w:pPr>
            <w:r>
              <w:rPr>
                <w:sz w:val="18"/>
              </w:rPr>
              <w:t>Records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Destruction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by:</w:t>
            </w:r>
          </w:p>
        </w:tc>
      </w:tr>
      <w:tr w:rsidR="004A4E99" w14:paraId="588D12A6" w14:textId="77777777">
        <w:trPr>
          <w:trHeight w:val="449"/>
        </w:trPr>
        <w:tc>
          <w:tcPr>
            <w:tcW w:w="3590" w:type="dxa"/>
            <w:gridSpan w:val="6"/>
            <w:tcBorders>
              <w:left w:val="double" w:sz="4" w:space="0" w:color="000000"/>
            </w:tcBorders>
          </w:tcPr>
          <w:p w14:paraId="0AAEEE01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3" w:type="dxa"/>
            <w:gridSpan w:val="5"/>
          </w:tcPr>
          <w:p w14:paraId="73ED4605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1" w:type="dxa"/>
            <w:vMerge w:val="restart"/>
            <w:tcBorders>
              <w:top w:val="nil"/>
              <w:bottom w:val="double" w:sz="4" w:space="0" w:color="000000"/>
            </w:tcBorders>
            <w:shd w:val="clear" w:color="auto" w:fill="E0E0E0"/>
          </w:tcPr>
          <w:p w14:paraId="70A42DB7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gridSpan w:val="7"/>
          </w:tcPr>
          <w:p w14:paraId="657AC814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tcBorders>
              <w:right w:val="double" w:sz="4" w:space="0" w:color="000000"/>
            </w:tcBorders>
          </w:tcPr>
          <w:p w14:paraId="325A982F" w14:textId="77777777" w:rsidR="004A4E99" w:rsidRDefault="004A4E99" w:rsidP="004A4E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A4E99" w14:paraId="189025F0" w14:textId="77777777">
        <w:trPr>
          <w:trHeight w:val="197"/>
        </w:trPr>
        <w:tc>
          <w:tcPr>
            <w:tcW w:w="3590" w:type="dxa"/>
            <w:gridSpan w:val="6"/>
            <w:tcBorders>
              <w:left w:val="double" w:sz="4" w:space="0" w:color="000000"/>
              <w:bottom w:val="double" w:sz="4" w:space="0" w:color="000000"/>
            </w:tcBorders>
            <w:shd w:val="clear" w:color="auto" w:fill="FFFFCC"/>
          </w:tcPr>
          <w:p w14:paraId="37114066" w14:textId="77777777" w:rsidR="004A4E99" w:rsidRDefault="004A4E99" w:rsidP="004A4E99">
            <w:pPr>
              <w:pStyle w:val="TableParagraph"/>
              <w:spacing w:line="178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803" w:type="dxa"/>
            <w:gridSpan w:val="5"/>
            <w:tcBorders>
              <w:bottom w:val="double" w:sz="4" w:space="0" w:color="000000"/>
            </w:tcBorders>
            <w:shd w:val="clear" w:color="auto" w:fill="FFFFCC"/>
          </w:tcPr>
          <w:p w14:paraId="2BE05795" w14:textId="77777777" w:rsidR="004A4E99" w:rsidRDefault="004A4E99" w:rsidP="004A4E99">
            <w:pPr>
              <w:pStyle w:val="TableParagraph"/>
              <w:spacing w:line="178" w:lineRule="exact"/>
              <w:ind w:left="1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361" w:type="dxa"/>
            <w:vMerge/>
            <w:tcBorders>
              <w:top w:val="nil"/>
              <w:bottom w:val="double" w:sz="4" w:space="0" w:color="000000"/>
            </w:tcBorders>
            <w:shd w:val="clear" w:color="auto" w:fill="E0E0E0"/>
          </w:tcPr>
          <w:p w14:paraId="588CB064" w14:textId="77777777" w:rsidR="004A4E99" w:rsidRDefault="004A4E99" w:rsidP="004A4E99">
            <w:pPr>
              <w:rPr>
                <w:sz w:val="2"/>
                <w:szCs w:val="2"/>
              </w:rPr>
            </w:pPr>
          </w:p>
        </w:tc>
        <w:tc>
          <w:tcPr>
            <w:tcW w:w="3487" w:type="dxa"/>
            <w:gridSpan w:val="7"/>
            <w:tcBorders>
              <w:bottom w:val="double" w:sz="4" w:space="0" w:color="000000"/>
            </w:tcBorders>
            <w:shd w:val="clear" w:color="auto" w:fill="FFFFCC"/>
          </w:tcPr>
          <w:p w14:paraId="2857CE30" w14:textId="77777777" w:rsidR="004A4E99" w:rsidRDefault="004A4E99" w:rsidP="004A4E99">
            <w:pPr>
              <w:pStyle w:val="TableParagraph"/>
              <w:spacing w:line="178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1783" w:type="dxa"/>
            <w:tcBorders>
              <w:bottom w:val="double" w:sz="4" w:space="0" w:color="000000"/>
              <w:right w:val="double" w:sz="4" w:space="0" w:color="000000"/>
            </w:tcBorders>
            <w:shd w:val="clear" w:color="auto" w:fill="FFFFCC"/>
          </w:tcPr>
          <w:p w14:paraId="4B8DC374" w14:textId="77777777" w:rsidR="004A4E99" w:rsidRDefault="004A4E99" w:rsidP="004A4E99">
            <w:pPr>
              <w:pStyle w:val="TableParagraph"/>
              <w:spacing w:line="178" w:lineRule="exact"/>
              <w:ind w:left="2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6D0C3822" w14:textId="77777777" w:rsidR="00BD478F" w:rsidRDefault="002024CD">
      <w:pPr>
        <w:spacing w:before="146"/>
        <w:ind w:left="580"/>
        <w:rPr>
          <w:b/>
          <w:sz w:val="16"/>
        </w:rPr>
      </w:pPr>
      <w:r w:rsidRPr="0050555A">
        <w:rPr>
          <w:b/>
          <w:color w:val="A20000"/>
          <w:sz w:val="16"/>
        </w:rPr>
        <w:t>Be</w:t>
      </w:r>
      <w:r w:rsidRPr="0050555A">
        <w:rPr>
          <w:b/>
          <w:color w:val="A20000"/>
          <w:spacing w:val="-8"/>
          <w:sz w:val="16"/>
        </w:rPr>
        <w:t xml:space="preserve"> </w:t>
      </w:r>
      <w:r w:rsidRPr="0050555A">
        <w:rPr>
          <w:b/>
          <w:color w:val="A20000"/>
          <w:sz w:val="16"/>
        </w:rPr>
        <w:t>sure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z w:val="16"/>
        </w:rPr>
        <w:t>to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enter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z w:val="16"/>
        </w:rPr>
        <w:t>name</w:t>
      </w:r>
      <w:r w:rsidRPr="0050555A">
        <w:rPr>
          <w:b/>
          <w:color w:val="A20000"/>
          <w:spacing w:val="-6"/>
          <w:sz w:val="16"/>
        </w:rPr>
        <w:t xml:space="preserve"> </w:t>
      </w:r>
      <w:r w:rsidRPr="0050555A">
        <w:rPr>
          <w:b/>
          <w:color w:val="A20000"/>
          <w:sz w:val="16"/>
        </w:rPr>
        <w:t>and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z w:val="16"/>
        </w:rPr>
        <w:t>contact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info</w:t>
      </w:r>
      <w:r w:rsidRPr="0050555A">
        <w:rPr>
          <w:b/>
          <w:color w:val="A20000"/>
          <w:spacing w:val="-6"/>
          <w:sz w:val="16"/>
        </w:rPr>
        <w:t xml:space="preserve"> </w:t>
      </w:r>
      <w:r w:rsidRPr="0050555A">
        <w:rPr>
          <w:b/>
          <w:color w:val="A20000"/>
          <w:sz w:val="16"/>
        </w:rPr>
        <w:t>for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z w:val="16"/>
        </w:rPr>
        <w:t>who</w:t>
      </w:r>
      <w:r w:rsidRPr="0050555A">
        <w:rPr>
          <w:b/>
          <w:color w:val="A20000"/>
          <w:spacing w:val="-6"/>
          <w:sz w:val="16"/>
        </w:rPr>
        <w:t xml:space="preserve"> </w:t>
      </w:r>
      <w:r w:rsidRPr="0050555A">
        <w:rPr>
          <w:b/>
          <w:color w:val="A20000"/>
          <w:sz w:val="16"/>
        </w:rPr>
        <w:t>completed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the</w:t>
      </w:r>
      <w:r w:rsidRPr="0050555A">
        <w:rPr>
          <w:b/>
          <w:color w:val="A20000"/>
          <w:spacing w:val="-6"/>
          <w:sz w:val="16"/>
        </w:rPr>
        <w:t xml:space="preserve"> </w:t>
      </w:r>
      <w:r w:rsidRPr="0050555A">
        <w:rPr>
          <w:b/>
          <w:color w:val="A20000"/>
          <w:sz w:val="16"/>
        </w:rPr>
        <w:t>data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z w:val="16"/>
        </w:rPr>
        <w:t>destruction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and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who</w:t>
      </w:r>
      <w:r w:rsidRPr="0050555A">
        <w:rPr>
          <w:b/>
          <w:color w:val="A20000"/>
          <w:spacing w:val="-8"/>
          <w:sz w:val="16"/>
        </w:rPr>
        <w:t xml:space="preserve"> </w:t>
      </w:r>
      <w:r w:rsidRPr="0050555A">
        <w:rPr>
          <w:b/>
          <w:color w:val="A20000"/>
          <w:sz w:val="16"/>
        </w:rPr>
        <w:t>verified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data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destruction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in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the</w:t>
      </w:r>
      <w:r w:rsidRPr="0050555A">
        <w:rPr>
          <w:b/>
          <w:color w:val="A20000"/>
          <w:spacing w:val="-7"/>
          <w:sz w:val="16"/>
        </w:rPr>
        <w:t xml:space="preserve"> </w:t>
      </w:r>
      <w:r w:rsidRPr="0050555A">
        <w:rPr>
          <w:b/>
          <w:color w:val="A20000"/>
          <w:sz w:val="16"/>
        </w:rPr>
        <w:t>fields</w:t>
      </w:r>
      <w:r w:rsidRPr="0050555A">
        <w:rPr>
          <w:b/>
          <w:color w:val="A20000"/>
          <w:spacing w:val="-5"/>
          <w:sz w:val="16"/>
        </w:rPr>
        <w:t xml:space="preserve"> </w:t>
      </w:r>
      <w:r w:rsidRPr="0050555A">
        <w:rPr>
          <w:b/>
          <w:color w:val="A20000"/>
          <w:spacing w:val="-2"/>
          <w:sz w:val="16"/>
        </w:rPr>
        <w:t>above.</w:t>
      </w:r>
    </w:p>
    <w:p w14:paraId="08D2694A" w14:textId="77777777" w:rsidR="00BD478F" w:rsidRDefault="002024CD">
      <w:pPr>
        <w:pStyle w:val="BodyText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C8DBCA" wp14:editId="59A4D017">
                <wp:simplePos x="0" y="0"/>
                <wp:positionH relativeFrom="page">
                  <wp:posOffset>460247</wp:posOffset>
                </wp:positionH>
                <wp:positionV relativeFrom="paragraph">
                  <wp:posOffset>91450</wp:posOffset>
                </wp:positionV>
                <wp:extent cx="6983730" cy="3454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3730" cy="3454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0311DC" w14:textId="77777777" w:rsidR="00BD478F" w:rsidRDefault="002024CD">
                            <w:pPr>
                              <w:pStyle w:val="BodyText"/>
                              <w:spacing w:line="206" w:lineRule="exact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Send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signed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Certificate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Destruction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to:</w:t>
                            </w:r>
                          </w:p>
                          <w:p w14:paraId="2AD100B6" w14:textId="51B5688C" w:rsidR="00BD478F" w:rsidRDefault="002024CD">
                            <w:pPr>
                              <w:pStyle w:val="BodyText"/>
                              <w:ind w:right="20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TWC: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 w:rsidR="00043ADF">
                              <w:rPr>
                                <w:color w:val="000000"/>
                              </w:rPr>
                              <w:t>Cyber</w:t>
                            </w:r>
                            <w:r w:rsidR="005D64EA">
                              <w:rPr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</w:rPr>
                              <w:t>ecurity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Office,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 w:rsidR="005D64EA">
                              <w:rPr>
                                <w:color w:val="000000"/>
                              </w:rPr>
                              <w:t>1117 Trinity St., Rm 316T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Austin,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TX</w:t>
                            </w:r>
                            <w:r>
                              <w:rPr>
                                <w:color w:val="000000"/>
                                <w:spacing w:val="6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787</w:t>
                            </w:r>
                            <w:r w:rsidR="00043ADF">
                              <w:rPr>
                                <w:color w:val="000000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C8DBCA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6.25pt;margin-top:7.2pt;width:549.9pt;height:27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" fillcolor="#ffc" strokeweight=".16931mm">
                <v:path arrowok="t"/>
                <v:textbox inset="0,0,0,0">
                  <w:txbxContent>
                    <w:p w14:paraId="620311DC" w14:textId="77777777" w:rsidR="00BD478F" w:rsidRDefault="002024CD">
                      <w:pPr>
                        <w:pStyle w:val="BodyText"/>
                        <w:spacing w:line="206" w:lineRule="exact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Send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signed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Certificate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Destruction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to:</w:t>
                      </w:r>
                    </w:p>
                    <w:p w14:paraId="2AD100B6" w14:textId="51B5688C" w:rsidR="00BD478F" w:rsidRDefault="002024CD">
                      <w:pPr>
                        <w:pStyle w:val="BodyText"/>
                        <w:ind w:right="20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TWC: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 w:rsidR="00043ADF">
                        <w:rPr>
                          <w:color w:val="000000"/>
                        </w:rPr>
                        <w:t>Cyber</w:t>
                      </w:r>
                      <w:r w:rsidR="005D64EA">
                        <w:rPr>
                          <w:color w:val="000000"/>
                        </w:rPr>
                        <w:t>s</w:t>
                      </w:r>
                      <w:r>
                        <w:rPr>
                          <w:color w:val="000000"/>
                        </w:rPr>
                        <w:t>ecurity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Office,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 w:rsidR="005D64EA">
                        <w:rPr>
                          <w:color w:val="000000"/>
                        </w:rPr>
                        <w:t>1117 Trinity St., Rm 316T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4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Austin,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TX</w:t>
                      </w:r>
                      <w:r>
                        <w:rPr>
                          <w:color w:val="000000"/>
                          <w:spacing w:val="68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787</w:t>
                      </w:r>
                      <w:r w:rsidR="00043ADF">
                        <w:rPr>
                          <w:color w:val="000000"/>
                        </w:rPr>
                        <w:t>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1DF5F5" w14:textId="77777777" w:rsidR="00BD478F" w:rsidRDefault="00BD478F">
      <w:pPr>
        <w:pStyle w:val="BodyText"/>
        <w:spacing w:before="5"/>
        <w:rPr>
          <w:b/>
          <w:sz w:val="16"/>
        </w:rPr>
      </w:pPr>
    </w:p>
    <w:p w14:paraId="73E4CE7C" w14:textId="4BA36D86" w:rsidR="00BD478F" w:rsidRDefault="002024CD" w:rsidP="009D27EB">
      <w:pPr>
        <w:ind w:right="719"/>
        <w:jc w:val="right"/>
        <w:rPr>
          <w:sz w:val="16"/>
        </w:rPr>
        <w:sectPr w:rsidR="00BD478F" w:rsidSect="00153F74">
          <w:headerReference w:type="default" r:id="rId11"/>
          <w:footerReference w:type="default" r:id="rId12"/>
          <w:type w:val="continuous"/>
          <w:pgSz w:w="12240" w:h="15840"/>
          <w:pgMar w:top="1020" w:right="0" w:bottom="1160" w:left="500" w:header="441" w:footer="977" w:gutter="0"/>
          <w:pgNumType w:start="1"/>
          <w:cols w:space="720"/>
        </w:sectPr>
      </w:pPr>
      <w:r>
        <w:rPr>
          <w:spacing w:val="-5"/>
          <w:sz w:val="16"/>
        </w:rPr>
        <w:t xml:space="preserve"> </w:t>
      </w:r>
      <w:r>
        <w:rPr>
          <w:sz w:val="16"/>
        </w:rPr>
        <w:t>Revised:</w:t>
      </w:r>
      <w:r>
        <w:rPr>
          <w:spacing w:val="36"/>
          <w:sz w:val="16"/>
        </w:rPr>
        <w:t xml:space="preserve"> </w:t>
      </w:r>
      <w:r w:rsidR="009D27EB">
        <w:rPr>
          <w:sz w:val="16"/>
        </w:rPr>
        <w:t>Ju</w:t>
      </w:r>
      <w:r w:rsidR="00B743C9">
        <w:rPr>
          <w:sz w:val="16"/>
        </w:rPr>
        <w:t>ne</w:t>
      </w:r>
      <w:r w:rsidR="009D27EB">
        <w:rPr>
          <w:sz w:val="16"/>
        </w:rPr>
        <w:t xml:space="preserve"> 2025</w:t>
      </w:r>
    </w:p>
    <w:p w14:paraId="009282DB" w14:textId="794E4FEF" w:rsidR="00E5583D" w:rsidRDefault="002024CD" w:rsidP="00F00C09">
      <w:pPr>
        <w:tabs>
          <w:tab w:val="left" w:pos="9660"/>
        </w:tabs>
        <w:spacing w:before="84"/>
        <w:ind w:left="3035" w:right="799" w:firstLine="865"/>
        <w:rPr>
          <w:b/>
          <w:sz w:val="20"/>
        </w:rPr>
      </w:pPr>
      <w:r>
        <w:rPr>
          <w:sz w:val="20"/>
        </w:rPr>
        <w:lastRenderedPageBreak/>
        <w:t>Texas Workforce Commission</w:t>
      </w:r>
    </w:p>
    <w:p w14:paraId="2BD25A3E" w14:textId="3EBD55D4" w:rsidR="00BD478F" w:rsidRDefault="002024CD" w:rsidP="00F00C09">
      <w:pPr>
        <w:tabs>
          <w:tab w:val="left" w:pos="9660"/>
        </w:tabs>
        <w:spacing w:before="84"/>
        <w:ind w:right="799"/>
        <w:jc w:val="center"/>
        <w:rPr>
          <w:b/>
          <w:sz w:val="20"/>
        </w:rPr>
      </w:pPr>
      <w:r>
        <w:rPr>
          <w:b/>
          <w:color w:val="0000FF"/>
          <w:sz w:val="20"/>
        </w:rPr>
        <w:t>Certificate of Destruction for Contractors and Vendors</w:t>
      </w:r>
    </w:p>
    <w:p w14:paraId="3FDCC547" w14:textId="77777777" w:rsidR="00BD478F" w:rsidRDefault="00BD478F" w:rsidP="00CD0A42">
      <w:pPr>
        <w:pStyle w:val="BodyText"/>
        <w:jc w:val="center"/>
        <w:rPr>
          <w:b/>
          <w:sz w:val="16"/>
        </w:rPr>
      </w:pPr>
    </w:p>
    <w:p w14:paraId="13891CF2" w14:textId="77777777" w:rsidR="00BD478F" w:rsidRDefault="002024CD">
      <w:pPr>
        <w:pStyle w:val="BodyText"/>
        <w:ind w:left="-430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CFD7ED" wp14:editId="46E8D570">
                <wp:extent cx="7688580" cy="168910"/>
                <wp:effectExtent l="0" t="0" r="0" b="2539"/>
                <wp:docPr id="7" name="Group 7" descr="Instructions for certificate of destru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88580" cy="168910"/>
                          <a:chOff x="0" y="0"/>
                          <a:chExt cx="7688580" cy="1689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095"/>
                            <a:ext cx="7682865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2865" h="156210">
                                <a:moveTo>
                                  <a:pt x="7682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09"/>
                                </a:lnTo>
                                <a:lnTo>
                                  <a:pt x="7682483" y="156209"/>
                                </a:lnTo>
                                <a:lnTo>
                                  <a:pt x="7682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9851" y="3047"/>
                            <a:ext cx="7345680" cy="162560"/>
                          </a:xfrm>
                          <a:prstGeom prst="rect">
                            <a:avLst/>
                          </a:prstGeom>
                          <a:solidFill>
                            <a:srgbClr val="FFFFCC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A64C23" w14:textId="77777777" w:rsidR="00BD478F" w:rsidRDefault="002024CD">
                              <w:pPr>
                                <w:spacing w:before="19"/>
                                <w:ind w:left="3174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INSTRUCTIONS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CERTIFICATE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DESTRUCTION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CFD7ED" id="Group 7" o:spid="_x0000_s1027" alt="Instructions for certificate of destruction" style="width:605.4pt;height:13.3pt;mso-position-horizontal-relative:char;mso-position-vertical-relative:line" coordsize="76885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">
                <v:shape id="Graphic 8" o:spid="_x0000_s1028" style="position:absolute;top:60;width:76828;height:1563;visibility:visible;mso-wrap-style:square;v-text-anchor:top" coordsize="76828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" path="m7682483,l,,,156209r7682483,l7682483,xe" fillcolor="#ffc" stroked="f">
                  <v:path arrowok="t"/>
                </v:shape>
                <v:shape id="Textbox 9" o:spid="_x0000_s1029" type="#_x0000_t202" style="position:absolute;left:3398;top:30;width:73457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" fillcolor="#ffc" strokeweight=".16931mm">
                  <v:textbox inset="0,0,0,0">
                    <w:txbxContent>
                      <w:p w14:paraId="55A64C23" w14:textId="77777777" w:rsidR="00BD478F" w:rsidRDefault="002024CD">
                        <w:pPr>
                          <w:spacing w:before="19"/>
                          <w:ind w:left="3174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INSTRUCTIONS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FOR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CERTIFICATE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>DESTRUCTION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835D3" w14:textId="77777777" w:rsidR="00BD478F" w:rsidRDefault="002024CD">
      <w:pPr>
        <w:pStyle w:val="BodyText"/>
        <w:spacing w:before="2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639C65D" wp14:editId="017BBD06">
                <wp:simplePos x="0" y="0"/>
                <wp:positionH relativeFrom="page">
                  <wp:posOffset>460247</wp:posOffset>
                </wp:positionH>
                <wp:positionV relativeFrom="paragraph">
                  <wp:posOffset>100583</wp:posOffset>
                </wp:positionV>
                <wp:extent cx="6995159" cy="5505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5159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AA07D" w14:textId="37789F06" w:rsidR="00BD478F" w:rsidRDefault="002024CD">
                            <w:pPr>
                              <w:spacing w:before="1"/>
                              <w:ind w:left="103" w:right="363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Hard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copy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electronic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media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sanitized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disposal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release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reuse.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TWC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tracks,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documents,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verifies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media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sanitization and disposal actions.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The media must be protected and controlled by authorized personnel during transport outside of controlled areas.</w:t>
                            </w:r>
                            <w:r>
                              <w:rPr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Approved methods for media sanitization are listed in the NIST Special Publication 800-88</w:t>
                            </w:r>
                            <w:r w:rsidR="005D64EA">
                              <w:rPr>
                                <w:color w:val="000000"/>
                                <w:sz w:val="16"/>
                              </w:rPr>
                              <w:t xml:space="preserve"> rev 1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, Guidelines for Media Sanitization.</w:t>
                            </w:r>
                            <w:r w:rsidR="005D64EA">
                              <w:rPr>
                                <w:color w:val="000000"/>
                                <w:sz w:val="16"/>
                              </w:rPr>
                              <w:t xml:space="preserve">  </w:t>
                            </w:r>
                            <w:r w:rsidR="005D64EA" w:rsidRPr="005D64EA">
                              <w:rPr>
                                <w:color w:val="000000"/>
                                <w:sz w:val="16"/>
                              </w:rPr>
                              <w:t>https://doi.org/10.6028/NIST.SP.800-88r1</w:t>
                            </w:r>
                            <w:r w:rsidR="005D64EA"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9C65D" id="Textbox 10" o:spid="_x0000_s1030" type="#_x0000_t202" style="position:absolute;margin-left:36.25pt;margin-top:7.9pt;width:550.8pt;height:43.3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" fillcolor="#ffc" strokeweight=".16931mm">
                <v:path arrowok="t"/>
                <v:textbox inset="0,0,0,0">
                  <w:txbxContent>
                    <w:p w14:paraId="59AAA07D" w14:textId="37789F06" w:rsidR="00BD478F" w:rsidRDefault="002024CD">
                      <w:pPr>
                        <w:spacing w:before="1"/>
                        <w:ind w:left="103" w:right="363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Hard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copy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electronic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media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must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be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sanitized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prior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to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disposal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release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for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reuse.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TWC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tracks,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documents,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and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verifies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media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sanitization and disposal actions.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The media must be protected and controlled by authorized personnel during transport outside of controlled areas.</w:t>
                      </w:r>
                      <w:r>
                        <w:rPr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Approved methods for media sanitization are listed in the NIST Special Publication 800-88</w:t>
                      </w:r>
                      <w:r w:rsidR="005D64EA">
                        <w:rPr>
                          <w:color w:val="000000"/>
                          <w:sz w:val="16"/>
                        </w:rPr>
                        <w:t xml:space="preserve"> rev 1</w:t>
                      </w:r>
                      <w:r>
                        <w:rPr>
                          <w:color w:val="000000"/>
                          <w:sz w:val="16"/>
                        </w:rPr>
                        <w:t>, Guidelines for Media Sanitization.</w:t>
                      </w:r>
                      <w:r w:rsidR="005D64EA">
                        <w:rPr>
                          <w:color w:val="000000"/>
                          <w:sz w:val="16"/>
                        </w:rPr>
                        <w:t xml:space="preserve">  </w:t>
                      </w:r>
                      <w:r w:rsidR="005D64EA" w:rsidRPr="005D64EA">
                        <w:rPr>
                          <w:color w:val="000000"/>
                          <w:sz w:val="16"/>
                        </w:rPr>
                        <w:t>https://doi.org/10.6028/NIST.SP.800-88r1</w:t>
                      </w:r>
                      <w:r w:rsidR="005D64EA">
                        <w:rPr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A5A530" w14:textId="77777777" w:rsidR="00BD478F" w:rsidRDefault="00BD478F">
      <w:pPr>
        <w:pStyle w:val="BodyText"/>
        <w:spacing w:before="27"/>
        <w:rPr>
          <w:b/>
        </w:rPr>
      </w:pPr>
    </w:p>
    <w:p w14:paraId="68BEEB7E" w14:textId="1784D20E" w:rsidR="00BD478F" w:rsidRDefault="002024CD">
      <w:pPr>
        <w:pStyle w:val="BodyText"/>
        <w:ind w:left="219" w:right="715"/>
      </w:pPr>
      <w:r>
        <w:t xml:space="preserve">IRS Publication 1075 directs us to the NIST guidelines for sanitization and disposition of media used for </w:t>
      </w:r>
      <w:r>
        <w:rPr>
          <w:u w:val="single"/>
        </w:rPr>
        <w:t>federal tax information</w:t>
      </w:r>
      <w:r>
        <w:t xml:space="preserve"> </w:t>
      </w:r>
      <w:r>
        <w:rPr>
          <w:b/>
        </w:rPr>
        <w:t>(FTI).</w:t>
      </w:r>
      <w:r>
        <w:rPr>
          <w:b/>
          <w:spacing w:val="40"/>
        </w:rPr>
        <w:t xml:space="preserve"> </w:t>
      </w:r>
      <w:r>
        <w:t xml:space="preserve">These guidelines are also required for sensitive or confidential information that may include </w:t>
      </w:r>
      <w:r>
        <w:rPr>
          <w:u w:val="single"/>
        </w:rPr>
        <w:t>personally</w:t>
      </w:r>
      <w:r>
        <w:t xml:space="preserve"> </w:t>
      </w:r>
      <w:r>
        <w:rPr>
          <w:u w:val="single"/>
        </w:rPr>
        <w:t>identifiable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2"/>
        </w:rPr>
        <w:t xml:space="preserve"> </w:t>
      </w:r>
      <w:r>
        <w:rPr>
          <w:b/>
        </w:rPr>
        <w:t>(PII)</w:t>
      </w:r>
      <w:r>
        <w:rPr>
          <w:b/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u w:val="single"/>
        </w:rPr>
        <w:t>protected</w:t>
      </w:r>
      <w:r>
        <w:rPr>
          <w:spacing w:val="-2"/>
          <w:u w:val="single"/>
        </w:rPr>
        <w:t xml:space="preserve"> </w:t>
      </w:r>
      <w:r>
        <w:rPr>
          <w:u w:val="single"/>
        </w:rPr>
        <w:t>health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</w:rPr>
        <w:t xml:space="preserve"> </w:t>
      </w:r>
      <w:r>
        <w:rPr>
          <w:b/>
        </w:rPr>
        <w:t>(PHI).</w:t>
      </w:r>
      <w:r w:rsidR="00B473F7">
        <w:t xml:space="preserve">  NIST 800-88 rev.1, Appendix a contains the recommended minimum sanitization techniques for clearing, purging, or destroying various media types.</w:t>
      </w:r>
      <w:r>
        <w:t xml:space="preserve"> This appendix is to be used with the decision flow chart provided in NIST 800-88</w:t>
      </w:r>
      <w:r w:rsidR="002852C2">
        <w:t xml:space="preserve"> rev.1</w:t>
      </w:r>
      <w:r>
        <w:t xml:space="preserve">, Section </w:t>
      </w:r>
      <w:r w:rsidR="002852C2">
        <w:t>4</w:t>
      </w:r>
    </w:p>
    <w:p w14:paraId="7F5D1E6E" w14:textId="77777777" w:rsidR="00BD478F" w:rsidRDefault="00BD478F">
      <w:pPr>
        <w:pStyle w:val="BodyText"/>
      </w:pPr>
    </w:p>
    <w:p w14:paraId="3265641D" w14:textId="77777777" w:rsidR="00BD478F" w:rsidRDefault="002024CD">
      <w:pPr>
        <w:pStyle w:val="BodyText"/>
        <w:ind w:left="219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media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rPr>
          <w:spacing w:val="-4"/>
        </w:rPr>
        <w:t>use:</w:t>
      </w:r>
    </w:p>
    <w:p w14:paraId="76BE73A4" w14:textId="77777777" w:rsidR="00BD478F" w:rsidRDefault="00BD478F">
      <w:pPr>
        <w:pStyle w:val="BodyText"/>
      </w:pPr>
    </w:p>
    <w:p w14:paraId="036742E2" w14:textId="77777777" w:rsidR="00BD478F" w:rsidRDefault="002024CD">
      <w:pPr>
        <w:pStyle w:val="ListParagraph"/>
        <w:numPr>
          <w:ilvl w:val="0"/>
          <w:numId w:val="2"/>
        </w:numPr>
        <w:tabs>
          <w:tab w:val="left" w:pos="940"/>
        </w:tabs>
        <w:ind w:right="742"/>
        <w:rPr>
          <w:sz w:val="18"/>
        </w:rPr>
      </w:pPr>
      <w:r>
        <w:rPr>
          <w:b/>
          <w:sz w:val="18"/>
          <w:u w:val="single"/>
        </w:rPr>
        <w:t>Hard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Copy</w:t>
      </w:r>
      <w:r>
        <w:rPr>
          <w:sz w:val="18"/>
        </w:rPr>
        <w:t>.</w:t>
      </w:r>
      <w:r>
        <w:rPr>
          <w:spacing w:val="40"/>
          <w:sz w:val="18"/>
        </w:rPr>
        <w:t xml:space="preserve"> </w:t>
      </w:r>
      <w:r>
        <w:rPr>
          <w:sz w:val="18"/>
        </w:rPr>
        <w:t>Hard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3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representations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information.</w:t>
      </w:r>
      <w:r>
        <w:rPr>
          <w:spacing w:val="-3"/>
          <w:sz w:val="18"/>
        </w:rPr>
        <w:t xml:space="preserve"> </w:t>
      </w:r>
      <w:r>
        <w:rPr>
          <w:sz w:val="18"/>
        </w:rPr>
        <w:t>Paper</w:t>
      </w:r>
      <w:r>
        <w:rPr>
          <w:spacing w:val="-3"/>
          <w:sz w:val="18"/>
        </w:rPr>
        <w:t xml:space="preserve"> </w:t>
      </w:r>
      <w:r>
        <w:rPr>
          <w:sz w:val="18"/>
        </w:rPr>
        <w:t>printouts,</w:t>
      </w:r>
      <w:r>
        <w:rPr>
          <w:spacing w:val="-3"/>
          <w:sz w:val="18"/>
        </w:rPr>
        <w:t xml:space="preserve"> </w:t>
      </w:r>
      <w:r>
        <w:rPr>
          <w:sz w:val="18"/>
        </w:rPr>
        <w:t>printer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facsimile</w:t>
      </w:r>
      <w:r>
        <w:rPr>
          <w:spacing w:val="-3"/>
          <w:sz w:val="18"/>
        </w:rPr>
        <w:t xml:space="preserve"> </w:t>
      </w:r>
      <w:r>
        <w:rPr>
          <w:sz w:val="18"/>
        </w:rPr>
        <w:t>ribbons,</w:t>
      </w:r>
      <w:r>
        <w:rPr>
          <w:spacing w:val="-3"/>
          <w:sz w:val="18"/>
        </w:rPr>
        <w:t xml:space="preserve"> </w:t>
      </w:r>
      <w:r>
        <w:rPr>
          <w:sz w:val="18"/>
        </w:rPr>
        <w:t>drums, and platens are all examples of hard copy media.</w:t>
      </w:r>
    </w:p>
    <w:p w14:paraId="2B7D8596" w14:textId="63CDC968" w:rsidR="00BD478F" w:rsidRDefault="002024CD">
      <w:pPr>
        <w:pStyle w:val="ListParagraph"/>
        <w:numPr>
          <w:ilvl w:val="0"/>
          <w:numId w:val="2"/>
        </w:numPr>
        <w:tabs>
          <w:tab w:val="left" w:pos="940"/>
        </w:tabs>
        <w:spacing w:before="206"/>
        <w:ind w:right="761"/>
        <w:rPr>
          <w:sz w:val="18"/>
        </w:rPr>
      </w:pPr>
      <w:r>
        <w:rPr>
          <w:b/>
          <w:sz w:val="18"/>
          <w:u w:val="single"/>
        </w:rPr>
        <w:t>Electronic (or soft copy).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Electronic media are the bits and bytes contained in hard drives, random access memory (RAM), read-only</w:t>
      </w:r>
      <w:r>
        <w:rPr>
          <w:spacing w:val="-3"/>
          <w:sz w:val="18"/>
        </w:rPr>
        <w:t xml:space="preserve"> </w:t>
      </w:r>
      <w:r>
        <w:rPr>
          <w:sz w:val="18"/>
        </w:rPr>
        <w:t>memory</w:t>
      </w:r>
      <w:r>
        <w:rPr>
          <w:spacing w:val="-3"/>
          <w:sz w:val="18"/>
        </w:rPr>
        <w:t xml:space="preserve"> </w:t>
      </w:r>
      <w:r>
        <w:rPr>
          <w:sz w:val="18"/>
        </w:rPr>
        <w:t>(ROM),</w:t>
      </w:r>
      <w:r>
        <w:rPr>
          <w:spacing w:val="-3"/>
          <w:sz w:val="18"/>
        </w:rPr>
        <w:t xml:space="preserve"> </w:t>
      </w:r>
      <w:r>
        <w:rPr>
          <w:sz w:val="18"/>
        </w:rPr>
        <w:t>disks,</w:t>
      </w:r>
      <w:r>
        <w:rPr>
          <w:spacing w:val="-3"/>
          <w:sz w:val="18"/>
        </w:rPr>
        <w:t xml:space="preserve"> </w:t>
      </w:r>
      <w:r>
        <w:rPr>
          <w:sz w:val="18"/>
        </w:rPr>
        <w:t>memory</w:t>
      </w:r>
      <w:r>
        <w:rPr>
          <w:spacing w:val="-3"/>
          <w:sz w:val="18"/>
        </w:rPr>
        <w:t xml:space="preserve"> </w:t>
      </w:r>
      <w:r>
        <w:rPr>
          <w:sz w:val="18"/>
        </w:rPr>
        <w:t>devices,</w:t>
      </w:r>
      <w:r>
        <w:rPr>
          <w:spacing w:val="-3"/>
          <w:sz w:val="18"/>
        </w:rPr>
        <w:t xml:space="preserve"> </w:t>
      </w:r>
      <w:r>
        <w:rPr>
          <w:sz w:val="18"/>
        </w:rPr>
        <w:t>phones,</w:t>
      </w:r>
      <w:r>
        <w:rPr>
          <w:spacing w:val="-2"/>
          <w:sz w:val="18"/>
        </w:rPr>
        <w:t xml:space="preserve"> </w:t>
      </w:r>
      <w:r>
        <w:rPr>
          <w:sz w:val="18"/>
        </w:rPr>
        <w:t>mobile</w:t>
      </w:r>
      <w:r>
        <w:rPr>
          <w:spacing w:val="-4"/>
          <w:sz w:val="18"/>
        </w:rPr>
        <w:t xml:space="preserve"> </w:t>
      </w:r>
      <w:r>
        <w:rPr>
          <w:sz w:val="18"/>
        </w:rPr>
        <w:t>computing</w:t>
      </w:r>
      <w:r>
        <w:rPr>
          <w:spacing w:val="-3"/>
          <w:sz w:val="18"/>
        </w:rPr>
        <w:t xml:space="preserve"> </w:t>
      </w:r>
      <w:r>
        <w:rPr>
          <w:sz w:val="18"/>
        </w:rPr>
        <w:t>devices,</w:t>
      </w:r>
      <w:r>
        <w:rPr>
          <w:spacing w:val="-3"/>
          <w:sz w:val="18"/>
        </w:rPr>
        <w:t xml:space="preserve"> </w:t>
      </w:r>
      <w:r>
        <w:rPr>
          <w:sz w:val="18"/>
        </w:rPr>
        <w:t>networking</w:t>
      </w:r>
      <w:r>
        <w:rPr>
          <w:spacing w:val="-3"/>
          <w:sz w:val="18"/>
        </w:rPr>
        <w:t xml:space="preserve"> </w:t>
      </w:r>
      <w:r>
        <w:rPr>
          <w:sz w:val="18"/>
        </w:rPr>
        <w:t>equipment,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many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other types listed in </w:t>
      </w:r>
      <w:r w:rsidR="00A02D26" w:rsidRPr="00A02D26">
        <w:rPr>
          <w:sz w:val="18"/>
        </w:rPr>
        <w:t>NIST Special Publication 800-88 rev. 1, Guidelines for Media Sanitization</w:t>
      </w:r>
      <w:r>
        <w:rPr>
          <w:sz w:val="18"/>
        </w:rPr>
        <w:t>.</w:t>
      </w:r>
    </w:p>
    <w:p w14:paraId="097A88CA" w14:textId="77777777" w:rsidR="00BD478F" w:rsidRDefault="002024CD">
      <w:pPr>
        <w:pStyle w:val="ListParagraph"/>
        <w:numPr>
          <w:ilvl w:val="0"/>
          <w:numId w:val="1"/>
        </w:numPr>
        <w:tabs>
          <w:tab w:val="left" w:pos="469"/>
        </w:tabs>
        <w:spacing w:before="205"/>
        <w:ind w:right="1022" w:firstLine="0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reused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organization,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color w:val="0000FF"/>
          <w:sz w:val="18"/>
        </w:rPr>
        <w:t>CLEAR</w:t>
      </w:r>
      <w:r>
        <w:rPr>
          <w:b/>
          <w:color w:val="0000FF"/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3"/>
          <w:sz w:val="18"/>
        </w:rPr>
        <w:t xml:space="preserve"> </w:t>
      </w: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of media.</w:t>
      </w:r>
      <w:r>
        <w:rPr>
          <w:spacing w:val="40"/>
          <w:sz w:val="18"/>
        </w:rPr>
        <w:t xml:space="preserve"> </w:t>
      </w:r>
      <w:r>
        <w:rPr>
          <w:sz w:val="18"/>
        </w:rPr>
        <w:t>Then</w:t>
      </w:r>
      <w:r>
        <w:rPr>
          <w:spacing w:val="-1"/>
          <w:sz w:val="18"/>
        </w:rPr>
        <w:t xml:space="preserve"> </w:t>
      </w:r>
      <w:r>
        <w:rPr>
          <w:sz w:val="18"/>
        </w:rPr>
        <w:t>validate</w:t>
      </w:r>
      <w:r>
        <w:rPr>
          <w:spacing w:val="-2"/>
          <w:sz w:val="18"/>
        </w:rPr>
        <w:t xml:space="preserve"> </w:t>
      </w:r>
      <w:r>
        <w:rPr>
          <w:sz w:val="18"/>
        </w:rPr>
        <w:t>the media is cleared and document the media status and disposition.</w:t>
      </w:r>
    </w:p>
    <w:p w14:paraId="3CDE50D3" w14:textId="77777777" w:rsidR="00BD478F" w:rsidRDefault="00BD478F">
      <w:pPr>
        <w:pStyle w:val="BodyText"/>
      </w:pPr>
    </w:p>
    <w:p w14:paraId="37CF8545" w14:textId="77777777" w:rsidR="00BD478F" w:rsidRDefault="002024CD">
      <w:pPr>
        <w:pStyle w:val="ListParagraph"/>
        <w:numPr>
          <w:ilvl w:val="0"/>
          <w:numId w:val="1"/>
        </w:numPr>
        <w:tabs>
          <w:tab w:val="left" w:pos="468"/>
        </w:tabs>
        <w:ind w:left="219" w:right="943" w:firstLine="0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reused</w:t>
      </w:r>
      <w:r>
        <w:rPr>
          <w:spacing w:val="-2"/>
          <w:sz w:val="18"/>
        </w:rPr>
        <w:t xml:space="preserve"> </w:t>
      </w:r>
      <w:r>
        <w:rPr>
          <w:sz w:val="18"/>
        </w:rPr>
        <w:t>outside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leaving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reason,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PURGE</w:t>
      </w:r>
      <w:r>
        <w:rPr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 appropriate type of media.</w:t>
      </w:r>
      <w:r>
        <w:rPr>
          <w:spacing w:val="40"/>
          <w:sz w:val="18"/>
        </w:rPr>
        <w:t xml:space="preserve"> </w:t>
      </w:r>
      <w:r>
        <w:rPr>
          <w:sz w:val="18"/>
        </w:rPr>
        <w:t>Then validate the media is purged and document the media status and disposition.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Note that some </w:t>
      </w:r>
      <w:r>
        <w:rPr>
          <w:b/>
          <w:color w:val="0000FF"/>
          <w:sz w:val="18"/>
        </w:rPr>
        <w:t xml:space="preserve">PURGE </w:t>
      </w:r>
      <w:r>
        <w:rPr>
          <w:sz w:val="18"/>
        </w:rPr>
        <w:t>techniques such as degaussing will typically render the media (such as a hard drive) permanently unusable.</w:t>
      </w:r>
    </w:p>
    <w:p w14:paraId="2F388102" w14:textId="77777777" w:rsidR="00BD478F" w:rsidRDefault="00BD478F">
      <w:pPr>
        <w:pStyle w:val="BodyText"/>
      </w:pPr>
    </w:p>
    <w:p w14:paraId="25B9F482" w14:textId="77777777" w:rsidR="00BD478F" w:rsidRDefault="002024CD">
      <w:pPr>
        <w:pStyle w:val="ListParagraph"/>
        <w:numPr>
          <w:ilvl w:val="0"/>
          <w:numId w:val="1"/>
        </w:numPr>
        <w:tabs>
          <w:tab w:val="left" w:pos="469"/>
        </w:tabs>
        <w:ind w:right="854" w:firstLine="0"/>
        <w:rPr>
          <w:sz w:val="18"/>
        </w:rPr>
      </w:pP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reused,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color w:val="0000FF"/>
          <w:sz w:val="18"/>
        </w:rPr>
        <w:t>DESTRUCTION</w:t>
      </w:r>
      <w:r>
        <w:rPr>
          <w:b/>
          <w:color w:val="0000FF"/>
          <w:spacing w:val="-2"/>
          <w:sz w:val="18"/>
        </w:rPr>
        <w:t xml:space="preserve"> </w:t>
      </w:r>
      <w:r>
        <w:rPr>
          <w:sz w:val="18"/>
        </w:rPr>
        <w:t>procedure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appropriate</w:t>
      </w:r>
      <w:r>
        <w:rPr>
          <w:spacing w:val="-2"/>
          <w:sz w:val="18"/>
        </w:rPr>
        <w:t xml:space="preserve"> </w:t>
      </w:r>
      <w:r>
        <w:rPr>
          <w:sz w:val="18"/>
        </w:rPr>
        <w:t>type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media.</w:t>
      </w:r>
      <w:r>
        <w:rPr>
          <w:spacing w:val="40"/>
          <w:sz w:val="18"/>
        </w:rPr>
        <w:t xml:space="preserve"> </w:t>
      </w:r>
      <w:r>
        <w:rPr>
          <w:sz w:val="18"/>
        </w:rPr>
        <w:t>Then</w:t>
      </w:r>
      <w:r>
        <w:rPr>
          <w:spacing w:val="-2"/>
          <w:sz w:val="18"/>
        </w:rPr>
        <w:t xml:space="preserve"> </w:t>
      </w:r>
      <w:r>
        <w:rPr>
          <w:sz w:val="18"/>
        </w:rPr>
        <w:t>validate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2"/>
          <w:sz w:val="18"/>
        </w:rPr>
        <w:t xml:space="preserve"> </w:t>
      </w:r>
      <w:r>
        <w:rPr>
          <w:sz w:val="18"/>
        </w:rPr>
        <w:t>is destroyed and document the media status and disposition.</w:t>
      </w:r>
    </w:p>
    <w:p w14:paraId="69E5DD57" w14:textId="77777777" w:rsidR="00BD478F" w:rsidRDefault="00BD478F">
      <w:pPr>
        <w:pStyle w:val="BodyText"/>
      </w:pPr>
    </w:p>
    <w:p w14:paraId="326942B3" w14:textId="77777777" w:rsidR="00BD478F" w:rsidRDefault="002024CD">
      <w:pPr>
        <w:pStyle w:val="ListParagraph"/>
        <w:numPr>
          <w:ilvl w:val="0"/>
          <w:numId w:val="1"/>
        </w:numPr>
        <w:tabs>
          <w:tab w:val="left" w:pos="220"/>
          <w:tab w:val="left" w:pos="468"/>
        </w:tabs>
        <w:ind w:right="1673" w:hanging="1"/>
        <w:rPr>
          <w:sz w:val="18"/>
        </w:rPr>
      </w:pP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has</w:t>
      </w:r>
      <w:r>
        <w:rPr>
          <w:spacing w:val="-3"/>
          <w:sz w:val="18"/>
        </w:rPr>
        <w:t xml:space="preserve"> </w:t>
      </w:r>
      <w:r>
        <w:rPr>
          <w:sz w:val="18"/>
        </w:rPr>
        <w:t>been</w:t>
      </w:r>
      <w:r>
        <w:rPr>
          <w:spacing w:val="-3"/>
          <w:sz w:val="18"/>
        </w:rPr>
        <w:t xml:space="preserve"> </w:t>
      </w:r>
      <w:r>
        <w:rPr>
          <w:sz w:val="18"/>
        </w:rPr>
        <w:t>damaged</w:t>
      </w:r>
      <w:r>
        <w:rPr>
          <w:spacing w:val="-3"/>
          <w:sz w:val="18"/>
        </w:rPr>
        <w:t xml:space="preserve"> </w:t>
      </w:r>
      <w:r>
        <w:rPr>
          <w:sz w:val="18"/>
        </w:rPr>
        <w:t>(i.e.,</w:t>
      </w:r>
      <w:r>
        <w:rPr>
          <w:spacing w:val="-3"/>
          <w:sz w:val="18"/>
        </w:rPr>
        <w:t xml:space="preserve"> </w:t>
      </w:r>
      <w:r>
        <w:rPr>
          <w:sz w:val="18"/>
        </w:rPr>
        <w:t>crashed</w:t>
      </w:r>
      <w:r>
        <w:rPr>
          <w:spacing w:val="-3"/>
          <w:sz w:val="18"/>
        </w:rPr>
        <w:t xml:space="preserve"> </w:t>
      </w:r>
      <w:r>
        <w:rPr>
          <w:sz w:val="18"/>
        </w:rPr>
        <w:t>drive)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cannot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reused,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color w:val="0000FF"/>
          <w:sz w:val="18"/>
        </w:rPr>
        <w:t>DESTRUCTION</w:t>
      </w:r>
      <w:r>
        <w:rPr>
          <w:b/>
          <w:color w:val="0000FF"/>
          <w:spacing w:val="-3"/>
          <w:sz w:val="18"/>
        </w:rPr>
        <w:t xml:space="preserve"> </w:t>
      </w:r>
      <w:r>
        <w:rPr>
          <w:sz w:val="18"/>
        </w:rPr>
        <w:t>procedure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 appropriate type of media.</w:t>
      </w:r>
      <w:r>
        <w:rPr>
          <w:spacing w:val="40"/>
          <w:sz w:val="18"/>
        </w:rPr>
        <w:t xml:space="preserve"> </w:t>
      </w:r>
      <w:r>
        <w:rPr>
          <w:sz w:val="18"/>
        </w:rPr>
        <w:t>Then validate the media is destroyed and document the media status and disposition.</w:t>
      </w:r>
    </w:p>
    <w:p w14:paraId="0B309CAE" w14:textId="77777777" w:rsidR="00BD478F" w:rsidRDefault="00BD478F">
      <w:pPr>
        <w:pStyle w:val="BodyText"/>
      </w:pPr>
    </w:p>
    <w:p w14:paraId="62F775E8" w14:textId="77777777" w:rsidR="00BD478F" w:rsidRDefault="002024CD">
      <w:pPr>
        <w:pStyle w:val="ListParagraph"/>
        <w:numPr>
          <w:ilvl w:val="0"/>
          <w:numId w:val="1"/>
        </w:numPr>
        <w:tabs>
          <w:tab w:val="left" w:pos="469"/>
        </w:tabs>
        <w:ind w:right="972" w:firstLine="0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immediate</w:t>
      </w:r>
      <w:r>
        <w:rPr>
          <w:spacing w:val="-2"/>
          <w:sz w:val="18"/>
        </w:rPr>
        <w:t xml:space="preserve"> </w:t>
      </w:r>
      <w:r>
        <w:rPr>
          <w:sz w:val="18"/>
        </w:rPr>
        <w:t>purging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storage</w:t>
      </w:r>
      <w:r>
        <w:rPr>
          <w:spacing w:val="-2"/>
          <w:sz w:val="18"/>
        </w:rPr>
        <w:t xml:space="preserve"> </w:t>
      </w:r>
      <w:r>
        <w:rPr>
          <w:sz w:val="18"/>
        </w:rPr>
        <w:t>components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possible,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remaining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storage</w:t>
      </w:r>
      <w:r>
        <w:rPr>
          <w:spacing w:val="-2"/>
          <w:sz w:val="18"/>
        </w:rPr>
        <w:t xml:space="preserve"> </w:t>
      </w:r>
      <w:r>
        <w:rPr>
          <w:sz w:val="18"/>
        </w:rPr>
        <w:t>component</w:t>
      </w:r>
      <w:r>
        <w:rPr>
          <w:spacing w:val="-2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protected</w:t>
      </w:r>
      <w:r>
        <w:rPr>
          <w:spacing w:val="-2"/>
          <w:sz w:val="18"/>
        </w:rPr>
        <w:t xml:space="preserve"> </w:t>
      </w:r>
      <w:r>
        <w:rPr>
          <w:sz w:val="18"/>
        </w:rPr>
        <w:t>to prevent</w:t>
      </w:r>
      <w:r>
        <w:rPr>
          <w:spacing w:val="-2"/>
          <w:sz w:val="18"/>
        </w:rPr>
        <w:t xml:space="preserve"> </w:t>
      </w:r>
      <w:r>
        <w:rPr>
          <w:sz w:val="18"/>
        </w:rPr>
        <w:t>unauthorized</w:t>
      </w:r>
      <w:r>
        <w:rPr>
          <w:spacing w:val="-2"/>
          <w:sz w:val="18"/>
        </w:rPr>
        <w:t xml:space="preserve"> </w:t>
      </w:r>
      <w:r>
        <w:rPr>
          <w:sz w:val="18"/>
        </w:rPr>
        <w:t>disclosures.</w:t>
      </w:r>
      <w:r>
        <w:rPr>
          <w:spacing w:val="40"/>
          <w:sz w:val="18"/>
        </w:rPr>
        <w:t xml:space="preserve"> </w:t>
      </w:r>
      <w:r>
        <w:rPr>
          <w:sz w:val="18"/>
        </w:rPr>
        <w:t>Within</w:t>
      </w:r>
      <w:r>
        <w:rPr>
          <w:spacing w:val="-2"/>
          <w:sz w:val="18"/>
        </w:rPr>
        <w:t xml:space="preserve"> </w:t>
      </w:r>
      <w:r>
        <w:rPr>
          <w:sz w:val="18"/>
        </w:rPr>
        <w:t>twenty</w:t>
      </w:r>
      <w:r>
        <w:rPr>
          <w:spacing w:val="-2"/>
          <w:sz w:val="18"/>
        </w:rPr>
        <w:t xml:space="preserve"> </w:t>
      </w:r>
      <w:r>
        <w:rPr>
          <w:sz w:val="18"/>
        </w:rPr>
        <w:t>(20)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2"/>
          <w:sz w:val="18"/>
        </w:rPr>
        <w:t xml:space="preserve"> </w:t>
      </w:r>
      <w:r>
        <w:rPr>
          <w:sz w:val="18"/>
        </w:rPr>
        <w:t>expiration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termination,</w:t>
      </w:r>
      <w:r>
        <w:rPr>
          <w:spacing w:val="-2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TWC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signed statement detailing the nature of TWC data retained type of storage media, physical location, planned destruction date, and the proposed methods of destruction for TWC approval.</w:t>
      </w:r>
    </w:p>
    <w:p w14:paraId="4A73360C" w14:textId="77777777" w:rsidR="00BD478F" w:rsidRDefault="00BD478F">
      <w:pPr>
        <w:pStyle w:val="BodyText"/>
      </w:pPr>
    </w:p>
    <w:p w14:paraId="40ED525C" w14:textId="77777777" w:rsidR="00BD478F" w:rsidRDefault="002024CD">
      <w:pPr>
        <w:pStyle w:val="ListParagraph"/>
        <w:numPr>
          <w:ilvl w:val="0"/>
          <w:numId w:val="1"/>
        </w:numPr>
        <w:tabs>
          <w:tab w:val="left" w:pos="469"/>
        </w:tabs>
        <w:ind w:left="469" w:hanging="249"/>
        <w:rPr>
          <w:sz w:val="18"/>
        </w:rPr>
      </w:pPr>
      <w:r>
        <w:rPr>
          <w:sz w:val="18"/>
        </w:rPr>
        <w:t>Send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signed</w:t>
      </w:r>
      <w:r>
        <w:rPr>
          <w:spacing w:val="-4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Destruction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to:</w:t>
      </w:r>
    </w:p>
    <w:p w14:paraId="6B7D71C1" w14:textId="77777777" w:rsidR="00BD478F" w:rsidRDefault="00BD478F">
      <w:pPr>
        <w:pStyle w:val="BodyText"/>
        <w:spacing w:before="9"/>
        <w:rPr>
          <w:sz w:val="9"/>
        </w:rPr>
      </w:pPr>
    </w:p>
    <w:p w14:paraId="4681ED41" w14:textId="77777777" w:rsidR="00BD478F" w:rsidRDefault="00BD478F">
      <w:pPr>
        <w:rPr>
          <w:sz w:val="9"/>
        </w:rPr>
        <w:sectPr w:rsidR="00BD478F">
          <w:pgSz w:w="12240" w:h="15840"/>
          <w:pgMar w:top="1020" w:right="0" w:bottom="1160" w:left="500" w:header="441" w:footer="977" w:gutter="0"/>
          <w:cols w:space="720"/>
        </w:sectPr>
      </w:pPr>
    </w:p>
    <w:p w14:paraId="424103C5" w14:textId="5D7B2120" w:rsidR="002852C2" w:rsidRDefault="002024CD" w:rsidP="002852C2">
      <w:pPr>
        <w:pStyle w:val="BodyText"/>
        <w:spacing w:before="94"/>
        <w:ind w:left="1156"/>
      </w:pPr>
      <w:r>
        <w:t>Texas</w:t>
      </w:r>
      <w:r>
        <w:rPr>
          <w:spacing w:val="-15"/>
        </w:rPr>
        <w:t xml:space="preserve"> </w:t>
      </w:r>
      <w:r>
        <w:t>Workforce</w:t>
      </w:r>
      <w:r>
        <w:rPr>
          <w:spacing w:val="-12"/>
        </w:rPr>
        <w:t xml:space="preserve"> </w:t>
      </w:r>
      <w:r>
        <w:t xml:space="preserve">Commission </w:t>
      </w:r>
      <w:r w:rsidR="002852C2">
        <w:t>Cybers</w:t>
      </w:r>
      <w:r>
        <w:t>ecurity Office</w:t>
      </w:r>
    </w:p>
    <w:p w14:paraId="01779F13" w14:textId="08EE6B0B" w:rsidR="00BD478F" w:rsidRDefault="007F4102" w:rsidP="002852C2">
      <w:pPr>
        <w:pStyle w:val="BodyText"/>
        <w:spacing w:before="94"/>
        <w:ind w:left="1156"/>
      </w:pPr>
      <w:r>
        <w:t>1117 Trinity St., Room 316T</w:t>
      </w:r>
    </w:p>
    <w:p w14:paraId="651E41D0" w14:textId="22346F79" w:rsidR="00BD478F" w:rsidRDefault="002024CD">
      <w:pPr>
        <w:pStyle w:val="BodyText"/>
        <w:ind w:left="1156" w:right="485"/>
      </w:pPr>
      <w:r>
        <w:t>Austin,</w:t>
      </w:r>
      <w:r>
        <w:rPr>
          <w:spacing w:val="-9"/>
        </w:rPr>
        <w:t xml:space="preserve"> </w:t>
      </w:r>
      <w:r>
        <w:t>TX</w:t>
      </w:r>
      <w:r>
        <w:rPr>
          <w:spacing w:val="74"/>
        </w:rPr>
        <w:t xml:space="preserve"> </w:t>
      </w:r>
      <w:r>
        <w:t>787</w:t>
      </w:r>
      <w:r w:rsidR="007F4102">
        <w:t>01</w:t>
      </w:r>
    </w:p>
    <w:p w14:paraId="54CFC551" w14:textId="2E2F0092" w:rsidR="00BD478F" w:rsidRDefault="002024CD" w:rsidP="00E3039C">
      <w:pPr>
        <w:pStyle w:val="BodyText"/>
        <w:tabs>
          <w:tab w:val="left" w:pos="1956"/>
        </w:tabs>
        <w:spacing w:before="94"/>
      </w:pPr>
      <w:r>
        <w:br w:type="column"/>
      </w:r>
      <w:r w:rsidR="007F4102" w:rsidDel="007F4102">
        <w:t xml:space="preserve"> </w:t>
      </w:r>
    </w:p>
    <w:p w14:paraId="41D1AA4A" w14:textId="77777777" w:rsidR="00BD478F" w:rsidRDefault="00BD478F">
      <w:pPr>
        <w:pStyle w:val="BodyText"/>
      </w:pPr>
    </w:p>
    <w:p w14:paraId="237EA802" w14:textId="77777777" w:rsidR="00BD478F" w:rsidRDefault="002024CD">
      <w:pPr>
        <w:pStyle w:val="BodyText"/>
        <w:spacing w:before="1" w:line="480" w:lineRule="auto"/>
        <w:ind w:left="1156" w:right="1165"/>
      </w:pPr>
      <w:r>
        <w:t>or</w:t>
      </w:r>
      <w:r>
        <w:rPr>
          <w:spacing w:val="-7"/>
        </w:rPr>
        <w:t xml:space="preserve"> </w:t>
      </w:r>
      <w:r>
        <w:t>send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attachment</w:t>
      </w:r>
      <w:r>
        <w:rPr>
          <w:spacing w:val="-7"/>
        </w:rPr>
        <w:t xml:space="preserve"> </w:t>
      </w:r>
      <w:r>
        <w:t xml:space="preserve">to: </w:t>
      </w:r>
      <w:hyperlink r:id="rId13">
        <w:r>
          <w:rPr>
            <w:color w:val="0000FF"/>
            <w:spacing w:val="-2"/>
            <w:u w:val="single" w:color="0000FF"/>
          </w:rPr>
          <w:t>ciso@twc.texas.gov</w:t>
        </w:r>
      </w:hyperlink>
    </w:p>
    <w:p w14:paraId="4D00275F" w14:textId="77777777" w:rsidR="00BD478F" w:rsidRDefault="00BD478F">
      <w:pPr>
        <w:spacing w:line="480" w:lineRule="auto"/>
        <w:sectPr w:rsidR="00BD478F">
          <w:type w:val="continuous"/>
          <w:pgSz w:w="12240" w:h="15840"/>
          <w:pgMar w:top="1020" w:right="0" w:bottom="1160" w:left="500" w:header="441" w:footer="977" w:gutter="0"/>
          <w:cols w:num="2" w:space="720" w:equalWidth="0">
            <w:col w:w="3596" w:space="1564"/>
            <w:col w:w="6580"/>
          </w:cols>
        </w:sectPr>
      </w:pPr>
    </w:p>
    <w:p w14:paraId="19F34EC4" w14:textId="77777777" w:rsidR="00BD478F" w:rsidRDefault="00BD478F">
      <w:pPr>
        <w:pStyle w:val="BodyText"/>
        <w:rPr>
          <w:sz w:val="16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9120"/>
      </w:tblGrid>
      <w:tr w:rsidR="00BD478F" w14:paraId="19EE764D" w14:textId="77777777">
        <w:trPr>
          <w:trHeight w:val="447"/>
        </w:trPr>
        <w:tc>
          <w:tcPr>
            <w:tcW w:w="1908" w:type="dxa"/>
            <w:vMerge w:val="restart"/>
            <w:shd w:val="clear" w:color="auto" w:fill="FFFFCC"/>
          </w:tcPr>
          <w:p w14:paraId="26217438" w14:textId="77777777" w:rsidR="00BD478F" w:rsidRDefault="00BD478F">
            <w:pPr>
              <w:pStyle w:val="TableParagraph"/>
              <w:spacing w:before="33"/>
              <w:rPr>
                <w:sz w:val="18"/>
              </w:rPr>
            </w:pPr>
          </w:p>
          <w:p w14:paraId="6C7458F7" w14:textId="77777777" w:rsidR="00BD478F" w:rsidRDefault="002024CD">
            <w:pPr>
              <w:pStyle w:val="TableParagraph"/>
              <w:ind w:left="548" w:right="173" w:hanging="365"/>
              <w:rPr>
                <w:sz w:val="18"/>
              </w:rPr>
            </w:pPr>
            <w:r>
              <w:rPr>
                <w:sz w:val="18"/>
              </w:rPr>
              <w:t>Final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Distribution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Certificate</w:t>
            </w:r>
          </w:p>
        </w:tc>
        <w:tc>
          <w:tcPr>
            <w:tcW w:w="9120" w:type="dxa"/>
            <w:shd w:val="clear" w:color="auto" w:fill="FFFFCC"/>
          </w:tcPr>
          <w:p w14:paraId="4685E6A7" w14:textId="77777777" w:rsidR="00BD478F" w:rsidRDefault="002024CD">
            <w:pPr>
              <w:pStyle w:val="TableParagraph"/>
              <w:tabs>
                <w:tab w:val="left" w:pos="1547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Original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to:</w:t>
            </w:r>
            <w:r>
              <w:rPr>
                <w:sz w:val="18"/>
              </w:rPr>
              <w:tab/>
              <w:t>Chief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</w:tc>
      </w:tr>
      <w:tr w:rsidR="00BD478F" w14:paraId="2D0D3315" w14:textId="77777777">
        <w:trPr>
          <w:trHeight w:val="774"/>
        </w:trPr>
        <w:tc>
          <w:tcPr>
            <w:tcW w:w="1908" w:type="dxa"/>
            <w:vMerge/>
            <w:tcBorders>
              <w:top w:val="nil"/>
            </w:tcBorders>
            <w:shd w:val="clear" w:color="auto" w:fill="FFFFCC"/>
          </w:tcPr>
          <w:p w14:paraId="6C3D3572" w14:textId="77777777" w:rsidR="00BD478F" w:rsidRDefault="00BD478F">
            <w:pPr>
              <w:rPr>
                <w:sz w:val="2"/>
                <w:szCs w:val="2"/>
              </w:rPr>
            </w:pPr>
          </w:p>
        </w:tc>
        <w:tc>
          <w:tcPr>
            <w:tcW w:w="9120" w:type="dxa"/>
            <w:shd w:val="clear" w:color="auto" w:fill="FFFFCC"/>
          </w:tcPr>
          <w:p w14:paraId="03384F94" w14:textId="77777777" w:rsidR="00BD478F" w:rsidRDefault="002024CD">
            <w:pPr>
              <w:pStyle w:val="TableParagraph"/>
              <w:tabs>
                <w:tab w:val="left" w:pos="1547"/>
              </w:tabs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Copy </w:t>
            </w:r>
            <w:proofErr w:type="gramStart"/>
            <w:r>
              <w:rPr>
                <w:spacing w:val="-5"/>
                <w:sz w:val="18"/>
              </w:rPr>
              <w:t>to:</w:t>
            </w:r>
            <w:proofErr w:type="gramEnd"/>
            <w:r>
              <w:rPr>
                <w:sz w:val="18"/>
              </w:rPr>
              <w:tab/>
              <w:t>1.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Records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Liaison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Security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Officer</w:t>
            </w:r>
          </w:p>
          <w:p w14:paraId="2251894E" w14:textId="77777777" w:rsidR="00BD478F" w:rsidRDefault="002024CD">
            <w:pPr>
              <w:pStyle w:val="TableParagraph"/>
              <w:spacing w:before="119"/>
              <w:ind w:left="154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TWC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2"/>
                <w:sz w:val="18"/>
              </w:rPr>
              <w:t xml:space="preserve"> Manager</w:t>
            </w:r>
          </w:p>
        </w:tc>
      </w:tr>
    </w:tbl>
    <w:p w14:paraId="6E6D6A84" w14:textId="77777777" w:rsidR="00BD478F" w:rsidRDefault="00BD478F">
      <w:pPr>
        <w:pStyle w:val="BodyText"/>
        <w:spacing w:before="92"/>
        <w:rPr>
          <w:sz w:val="16"/>
        </w:rPr>
      </w:pPr>
    </w:p>
    <w:p w14:paraId="769C4B80" w14:textId="33A8ED74" w:rsidR="00BD478F" w:rsidRDefault="002024CD">
      <w:pPr>
        <w:ind w:right="718"/>
        <w:jc w:val="right"/>
        <w:rPr>
          <w:sz w:val="16"/>
        </w:rPr>
      </w:pPr>
      <w:r>
        <w:rPr>
          <w:spacing w:val="-4"/>
          <w:sz w:val="16"/>
        </w:rPr>
        <w:t xml:space="preserve"> </w:t>
      </w:r>
      <w:r>
        <w:rPr>
          <w:sz w:val="16"/>
        </w:rPr>
        <w:t>Revised:</w:t>
      </w:r>
      <w:r>
        <w:rPr>
          <w:spacing w:val="37"/>
          <w:sz w:val="16"/>
        </w:rPr>
        <w:t xml:space="preserve"> </w:t>
      </w:r>
      <w:r w:rsidR="009D27EB">
        <w:rPr>
          <w:sz w:val="16"/>
        </w:rPr>
        <w:t>June 2025</w:t>
      </w:r>
    </w:p>
    <w:sectPr w:rsidR="00BD478F">
      <w:type w:val="continuous"/>
      <w:pgSz w:w="12240" w:h="15840"/>
      <w:pgMar w:top="1020" w:right="0" w:bottom="1160" w:left="500" w:header="441" w:footer="9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EB6AA" w14:textId="77777777" w:rsidR="001F507A" w:rsidRDefault="001F507A">
      <w:r>
        <w:separator/>
      </w:r>
    </w:p>
  </w:endnote>
  <w:endnote w:type="continuationSeparator" w:id="0">
    <w:p w14:paraId="12859D88" w14:textId="77777777" w:rsidR="001F507A" w:rsidRDefault="001F507A">
      <w:r>
        <w:continuationSeparator/>
      </w:r>
    </w:p>
  </w:endnote>
  <w:endnote w:type="continuationNotice" w:id="1">
    <w:p w14:paraId="31809E56" w14:textId="77777777" w:rsidR="001F507A" w:rsidRDefault="001F50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8CF5" w14:textId="77777777" w:rsidR="00BD478F" w:rsidRDefault="002024C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8902FB5" wp14:editId="5D3AD9E7">
              <wp:simplePos x="0" y="0"/>
              <wp:positionH relativeFrom="page">
                <wp:posOffset>445272</wp:posOffset>
              </wp:positionH>
              <wp:positionV relativeFrom="page">
                <wp:posOffset>9299050</wp:posOffset>
              </wp:positionV>
              <wp:extent cx="3458817" cy="459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58817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D4BE8C" w14:textId="3DCF3288" w:rsidR="00BD478F" w:rsidRPr="00B743C9" w:rsidRDefault="002024CD">
                          <w:pPr>
                            <w:spacing w:before="12"/>
                            <w:ind w:left="20" w:right="18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14</w:t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 xml:space="preserve"> of </w:t>
                          </w:r>
                          <w:r w:rsidR="003602E9" w:rsidRPr="00B743C9">
                            <w:rPr>
                              <w:rFonts w:ascii="Verdana" w:hAnsi="Verdana"/>
                              <w:color w:val="00000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902F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35.05pt;margin-top:732.2pt;width:272.35pt;height:36.1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" filled="f" stroked="f">
              <v:textbox inset="0,0,0,0">
                <w:txbxContent>
                  <w:p w14:paraId="44D4BE8C" w14:textId="3DCF3288" w:rsidR="00BD478F" w:rsidRPr="00B743C9" w:rsidRDefault="002024CD">
                    <w:pPr>
                      <w:spacing w:before="12"/>
                      <w:ind w:left="20" w:right="18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Page </w:t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14</w:t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 xml:space="preserve"> of </w:t>
                    </w:r>
                    <w:r w:rsidR="003602E9" w:rsidRPr="00B743C9">
                      <w:rPr>
                        <w:rFonts w:ascii="Verdana" w:hAnsi="Verdana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7164" w14:textId="77777777" w:rsidR="001F507A" w:rsidRDefault="001F507A">
      <w:r>
        <w:separator/>
      </w:r>
    </w:p>
  </w:footnote>
  <w:footnote w:type="continuationSeparator" w:id="0">
    <w:p w14:paraId="776AD742" w14:textId="77777777" w:rsidR="001F507A" w:rsidRDefault="001F507A">
      <w:r>
        <w:continuationSeparator/>
      </w:r>
    </w:p>
  </w:footnote>
  <w:footnote w:type="continuationNotice" w:id="1">
    <w:p w14:paraId="65251618" w14:textId="77777777" w:rsidR="001F507A" w:rsidRDefault="001F50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FE61" w14:textId="738F941E" w:rsidR="00BD478F" w:rsidRDefault="00BD478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E68AC"/>
    <w:multiLevelType w:val="hybridMultilevel"/>
    <w:tmpl w:val="D610ACE0"/>
    <w:lvl w:ilvl="0" w:tplc="A212108E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4B83A50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2" w:tplc="6F58DFF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3" w:tplc="76866730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ar-SA"/>
      </w:rPr>
    </w:lvl>
    <w:lvl w:ilvl="4" w:tplc="1A103486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5" w:tplc="5F468EF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02584B50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ar-SA"/>
      </w:rPr>
    </w:lvl>
    <w:lvl w:ilvl="7" w:tplc="CC8475D2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  <w:lvl w:ilvl="8" w:tplc="827099EE">
      <w:numFmt w:val="bullet"/>
      <w:lvlText w:val="•"/>
      <w:lvlJc w:val="left"/>
      <w:pPr>
        <w:ind w:left="95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3F12BFE"/>
    <w:multiLevelType w:val="hybridMultilevel"/>
    <w:tmpl w:val="E6C0DAD0"/>
    <w:lvl w:ilvl="0" w:tplc="F7E827FE">
      <w:start w:val="1"/>
      <w:numFmt w:val="decimal"/>
      <w:lvlText w:val="%1."/>
      <w:lvlJc w:val="left"/>
      <w:pPr>
        <w:ind w:left="220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78C767E">
      <w:numFmt w:val="bullet"/>
      <w:lvlText w:val="•"/>
      <w:lvlJc w:val="left"/>
      <w:pPr>
        <w:ind w:left="1372" w:hanging="251"/>
      </w:pPr>
      <w:rPr>
        <w:rFonts w:hint="default"/>
        <w:lang w:val="en-US" w:eastAsia="en-US" w:bidi="ar-SA"/>
      </w:rPr>
    </w:lvl>
    <w:lvl w:ilvl="2" w:tplc="62EA37A4">
      <w:numFmt w:val="bullet"/>
      <w:lvlText w:val="•"/>
      <w:lvlJc w:val="left"/>
      <w:pPr>
        <w:ind w:left="2524" w:hanging="251"/>
      </w:pPr>
      <w:rPr>
        <w:rFonts w:hint="default"/>
        <w:lang w:val="en-US" w:eastAsia="en-US" w:bidi="ar-SA"/>
      </w:rPr>
    </w:lvl>
    <w:lvl w:ilvl="3" w:tplc="20B632BA">
      <w:numFmt w:val="bullet"/>
      <w:lvlText w:val="•"/>
      <w:lvlJc w:val="left"/>
      <w:pPr>
        <w:ind w:left="3676" w:hanging="251"/>
      </w:pPr>
      <w:rPr>
        <w:rFonts w:hint="default"/>
        <w:lang w:val="en-US" w:eastAsia="en-US" w:bidi="ar-SA"/>
      </w:rPr>
    </w:lvl>
    <w:lvl w:ilvl="4" w:tplc="834ED3A6">
      <w:numFmt w:val="bullet"/>
      <w:lvlText w:val="•"/>
      <w:lvlJc w:val="left"/>
      <w:pPr>
        <w:ind w:left="4828" w:hanging="251"/>
      </w:pPr>
      <w:rPr>
        <w:rFonts w:hint="default"/>
        <w:lang w:val="en-US" w:eastAsia="en-US" w:bidi="ar-SA"/>
      </w:rPr>
    </w:lvl>
    <w:lvl w:ilvl="5" w:tplc="2F183410">
      <w:numFmt w:val="bullet"/>
      <w:lvlText w:val="•"/>
      <w:lvlJc w:val="left"/>
      <w:pPr>
        <w:ind w:left="5980" w:hanging="251"/>
      </w:pPr>
      <w:rPr>
        <w:rFonts w:hint="default"/>
        <w:lang w:val="en-US" w:eastAsia="en-US" w:bidi="ar-SA"/>
      </w:rPr>
    </w:lvl>
    <w:lvl w:ilvl="6" w:tplc="AC5256E2">
      <w:numFmt w:val="bullet"/>
      <w:lvlText w:val="•"/>
      <w:lvlJc w:val="left"/>
      <w:pPr>
        <w:ind w:left="7132" w:hanging="251"/>
      </w:pPr>
      <w:rPr>
        <w:rFonts w:hint="default"/>
        <w:lang w:val="en-US" w:eastAsia="en-US" w:bidi="ar-SA"/>
      </w:rPr>
    </w:lvl>
    <w:lvl w:ilvl="7" w:tplc="B2BED798">
      <w:numFmt w:val="bullet"/>
      <w:lvlText w:val="•"/>
      <w:lvlJc w:val="left"/>
      <w:pPr>
        <w:ind w:left="8284" w:hanging="251"/>
      </w:pPr>
      <w:rPr>
        <w:rFonts w:hint="default"/>
        <w:lang w:val="en-US" w:eastAsia="en-US" w:bidi="ar-SA"/>
      </w:rPr>
    </w:lvl>
    <w:lvl w:ilvl="8" w:tplc="966AE27C">
      <w:numFmt w:val="bullet"/>
      <w:lvlText w:val="•"/>
      <w:lvlJc w:val="left"/>
      <w:pPr>
        <w:ind w:left="9436" w:hanging="251"/>
      </w:pPr>
      <w:rPr>
        <w:rFonts w:hint="default"/>
        <w:lang w:val="en-US" w:eastAsia="en-US" w:bidi="ar-SA"/>
      </w:rPr>
    </w:lvl>
  </w:abstractNum>
  <w:num w:numId="1" w16cid:durableId="1347823265">
    <w:abstractNumId w:val="1"/>
  </w:num>
  <w:num w:numId="2" w16cid:durableId="100054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8F"/>
    <w:rsid w:val="00043ADF"/>
    <w:rsid w:val="000A4B01"/>
    <w:rsid w:val="000C74EB"/>
    <w:rsid w:val="00153F74"/>
    <w:rsid w:val="001F507A"/>
    <w:rsid w:val="002024CD"/>
    <w:rsid w:val="00223575"/>
    <w:rsid w:val="00241DA8"/>
    <w:rsid w:val="0024247F"/>
    <w:rsid w:val="00273EB3"/>
    <w:rsid w:val="002852C2"/>
    <w:rsid w:val="00286305"/>
    <w:rsid w:val="002D0583"/>
    <w:rsid w:val="002F4EAB"/>
    <w:rsid w:val="003304A4"/>
    <w:rsid w:val="00331436"/>
    <w:rsid w:val="003602E9"/>
    <w:rsid w:val="00442C8B"/>
    <w:rsid w:val="004A2864"/>
    <w:rsid w:val="004A4E99"/>
    <w:rsid w:val="004E7580"/>
    <w:rsid w:val="0050555A"/>
    <w:rsid w:val="00513ABE"/>
    <w:rsid w:val="005A0B24"/>
    <w:rsid w:val="005B1D3E"/>
    <w:rsid w:val="005D64EA"/>
    <w:rsid w:val="005E1D01"/>
    <w:rsid w:val="00795C7F"/>
    <w:rsid w:val="007F4102"/>
    <w:rsid w:val="008B06BC"/>
    <w:rsid w:val="008B2D71"/>
    <w:rsid w:val="008B3935"/>
    <w:rsid w:val="008C7658"/>
    <w:rsid w:val="009D27EB"/>
    <w:rsid w:val="009E3856"/>
    <w:rsid w:val="00A02D26"/>
    <w:rsid w:val="00A1471F"/>
    <w:rsid w:val="00A147E2"/>
    <w:rsid w:val="00A6402C"/>
    <w:rsid w:val="00A71DBA"/>
    <w:rsid w:val="00A93829"/>
    <w:rsid w:val="00AA1205"/>
    <w:rsid w:val="00AB5AE0"/>
    <w:rsid w:val="00AC7972"/>
    <w:rsid w:val="00AF2BD8"/>
    <w:rsid w:val="00AF566C"/>
    <w:rsid w:val="00B473F7"/>
    <w:rsid w:val="00B5654C"/>
    <w:rsid w:val="00B743C9"/>
    <w:rsid w:val="00BD478F"/>
    <w:rsid w:val="00BD62C9"/>
    <w:rsid w:val="00BF2730"/>
    <w:rsid w:val="00C20A93"/>
    <w:rsid w:val="00C3400E"/>
    <w:rsid w:val="00CD0A42"/>
    <w:rsid w:val="00CE4563"/>
    <w:rsid w:val="00D11F77"/>
    <w:rsid w:val="00D95E33"/>
    <w:rsid w:val="00E21A31"/>
    <w:rsid w:val="00E3039C"/>
    <w:rsid w:val="00E355FA"/>
    <w:rsid w:val="00E5583D"/>
    <w:rsid w:val="00EE2369"/>
    <w:rsid w:val="00F00C09"/>
    <w:rsid w:val="00F12807"/>
    <w:rsid w:val="00F723A9"/>
    <w:rsid w:val="00F7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39AE33"/>
  <w15:docId w15:val="{A45EEBC6-FB54-4D04-BB5D-39D585C4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"/>
      <w:ind w:left="20" w:right="18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41D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D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DA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D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DA8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47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71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43AD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F41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0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41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0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so@twc.texa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oi.org/10.6028/NIST.SP.800-88r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60EACB036D443A3B795FA2E7761AC" ma:contentTypeVersion="18" ma:contentTypeDescription="Create a new document." ma:contentTypeScope="" ma:versionID="15c8e976ed1acd7231a0bdbaab235810">
  <xsd:schema xmlns:xsd="http://www.w3.org/2001/XMLSchema" xmlns:xs="http://www.w3.org/2001/XMLSchema" xmlns:p="http://schemas.microsoft.com/office/2006/metadata/properties" xmlns:ns1="http://schemas.microsoft.com/sharepoint/v3" xmlns:ns2="5782d138-0b5f-4b5b-b6b4-2742923e986e" xmlns:ns3="656359dd-d64a-40cd-aa43-cacabfcb1be4" targetNamespace="http://schemas.microsoft.com/office/2006/metadata/properties" ma:root="true" ma:fieldsID="7f05b7cfd1957d16501b7b9fdea44a4c" ns1:_="" ns2:_="" ns3:_="">
    <xsd:import namespace="http://schemas.microsoft.com/sharepoint/v3"/>
    <xsd:import namespace="5782d138-0b5f-4b5b-b6b4-2742923e986e"/>
    <xsd:import namespace="656359dd-d64a-40cd-aa43-cacabfcb1b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2d138-0b5f-4b5b-b6b4-2742923e9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59dd-d64a-40cd-aa43-cacabfcb1be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8c7992d-5585-45fb-a4db-6a91c605fea5}" ma:internalName="TaxCatchAll" ma:showField="CatchAllData" ma:web="656359dd-d64a-40cd-aa43-cacabfcb1b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56359dd-d64a-40cd-aa43-cacabfcb1be4" xsi:nil="true"/>
    <lcf76f155ced4ddcb4097134ff3c332f xmlns="5782d138-0b5f-4b5b-b6b4-2742923e9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9FAE7C-95AB-4A50-B7EC-E8A926CC01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82d138-0b5f-4b5b-b6b4-2742923e986e"/>
    <ds:schemaRef ds:uri="656359dd-d64a-40cd-aa43-cacabfcb1b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25AFE-8B83-4575-A930-BCAD4DB1F5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9D1ED-6EBC-4CAF-8525-2631818E46F1}">
  <ds:schemaRefs>
    <ds:schemaRef ds:uri="http://purl.org/dc/dcmitype/"/>
    <ds:schemaRef ds:uri="http://purl.org/dc/elements/1.1/"/>
    <ds:schemaRef ds:uri="656359dd-d64a-40cd-aa43-cacabfcb1be4"/>
    <ds:schemaRef ds:uri="http://schemas.microsoft.com/office/2006/documentManagement/types"/>
    <ds:schemaRef ds:uri="http://purl.org/dc/terms/"/>
    <ds:schemaRef ds:uri="5782d138-0b5f-4b5b-b6b4-2742923e986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 A-G March 2024</vt:lpstr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 A-G March 2024</dc:title>
  <dc:creator>murphch1</dc:creator>
  <cp:lastModifiedBy>Emmons,Andria</cp:lastModifiedBy>
  <cp:revision>5</cp:revision>
  <dcterms:created xsi:type="dcterms:W3CDTF">2025-09-15T13:19:00Z</dcterms:created>
  <dcterms:modified xsi:type="dcterms:W3CDTF">2025-09-15T13:39:00Z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2025-04-15T00:00:00Z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0x0101008AB60EACB036D443A3B795FA2E7761AC</vt:lpwstr>
  </property>
  <property fmtid="{D5CDD505-2E9C-101B-9397-08002B2CF9AE}" pid="7" name="MediaServiceImageTags">
    <vt:lpwstr/>
  </property>
</Properties>
</file>