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4DA" w14:textId="04B24E45" w:rsidR="00B233DC" w:rsidRPr="007D5B36" w:rsidRDefault="00E46D82" w:rsidP="007D5B36">
      <w:pPr>
        <w:pStyle w:val="Heading1"/>
        <w:rPr>
          <w:rFonts w:eastAsia="Times New Roman"/>
          <w:b/>
          <w:bCs/>
          <w:color w:val="auto"/>
          <w:sz w:val="36"/>
          <w:szCs w:val="36"/>
          <w:lang w:val="es-MX"/>
        </w:rPr>
      </w:pPr>
      <w:r w:rsidRPr="007D5B36">
        <w:rPr>
          <w:b/>
          <w:bCs/>
          <w:color w:val="auto"/>
          <w:sz w:val="36"/>
          <w:szCs w:val="36"/>
          <w:lang w:val="es"/>
        </w:rPr>
        <w:t>¿Cuándo alguien es un contratista o un empleado?</w:t>
      </w:r>
    </w:p>
    <w:p w14:paraId="6997D89A" w14:textId="5A10B27C" w:rsidR="00C84C30" w:rsidRPr="009C12F6" w:rsidRDefault="00E46D82" w:rsidP="00F86E8E">
      <w:pPr>
        <w:spacing w:after="240"/>
        <w:rPr>
          <w:rFonts w:asciiTheme="majorHAnsi" w:hAnsiTheme="majorHAnsi" w:cstheme="majorHAnsi"/>
          <w:b/>
          <w:bCs/>
          <w:sz w:val="32"/>
          <w:szCs w:val="32"/>
          <w:lang w:val="es"/>
        </w:rPr>
      </w:pPr>
      <w:r w:rsidRPr="009C12F6">
        <w:rPr>
          <w:rFonts w:asciiTheme="majorHAnsi" w:hAnsiTheme="majorHAnsi" w:cstheme="majorHAnsi"/>
          <w:b/>
          <w:bCs/>
          <w:sz w:val="32"/>
          <w:szCs w:val="32"/>
          <w:lang w:val="es"/>
        </w:rPr>
        <w:t>Aprende a</w:t>
      </w:r>
      <w:r w:rsidR="00BD7586" w:rsidRPr="009C12F6">
        <w:rPr>
          <w:rFonts w:asciiTheme="majorHAnsi" w:hAnsiTheme="majorHAnsi" w:cstheme="majorHAnsi"/>
          <w:b/>
          <w:bCs/>
          <w:sz w:val="32"/>
          <w:szCs w:val="32"/>
          <w:lang w:val="es"/>
        </w:rPr>
        <w:t xml:space="preserve"> </w:t>
      </w:r>
      <w:r w:rsidR="00963BF3" w:rsidRPr="009C12F6">
        <w:rPr>
          <w:rFonts w:asciiTheme="majorHAnsi" w:hAnsiTheme="majorHAnsi" w:cstheme="majorHAnsi"/>
          <w:b/>
          <w:bCs/>
          <w:sz w:val="32"/>
          <w:szCs w:val="32"/>
          <w:lang w:val="es"/>
        </w:rPr>
        <w:t>C</w:t>
      </w:r>
      <w:r w:rsidR="009144CC" w:rsidRPr="009C12F6">
        <w:rPr>
          <w:rFonts w:asciiTheme="majorHAnsi" w:hAnsiTheme="majorHAnsi" w:cstheme="majorHAnsi"/>
          <w:b/>
          <w:bCs/>
          <w:sz w:val="32"/>
          <w:szCs w:val="32"/>
          <w:lang w:val="es"/>
        </w:rPr>
        <w:t>las</w:t>
      </w:r>
      <w:r w:rsidR="00971313" w:rsidRPr="009C12F6">
        <w:rPr>
          <w:rFonts w:asciiTheme="majorHAnsi" w:hAnsiTheme="majorHAnsi" w:cstheme="majorHAnsi"/>
          <w:b/>
          <w:bCs/>
          <w:sz w:val="32"/>
          <w:szCs w:val="32"/>
          <w:lang w:val="es"/>
        </w:rPr>
        <w:t xml:space="preserve">ifique a </w:t>
      </w:r>
      <w:r w:rsidRPr="009C12F6">
        <w:rPr>
          <w:rFonts w:asciiTheme="majorHAnsi" w:hAnsiTheme="majorHAnsi" w:cstheme="majorHAnsi"/>
          <w:b/>
          <w:bCs/>
          <w:sz w:val="32"/>
          <w:szCs w:val="32"/>
          <w:lang w:val="es"/>
        </w:rPr>
        <w:t>su</w:t>
      </w:r>
      <w:r w:rsidR="00963BF3" w:rsidRPr="009C12F6">
        <w:rPr>
          <w:rFonts w:asciiTheme="majorHAnsi" w:hAnsiTheme="majorHAnsi" w:cstheme="majorHAnsi"/>
          <w:b/>
          <w:bCs/>
          <w:sz w:val="32"/>
          <w:szCs w:val="32"/>
          <w:lang w:val="es"/>
        </w:rPr>
        <w:t xml:space="preserve"> </w:t>
      </w:r>
      <w:r w:rsidR="00971313" w:rsidRPr="009C12F6">
        <w:rPr>
          <w:rFonts w:asciiTheme="majorHAnsi" w:hAnsiTheme="majorHAnsi" w:cstheme="majorHAnsi"/>
          <w:b/>
          <w:bCs/>
          <w:sz w:val="32"/>
          <w:szCs w:val="32"/>
          <w:lang w:val="es"/>
        </w:rPr>
        <w:t>Personal</w:t>
      </w:r>
    </w:p>
    <w:p w14:paraId="30207CA4" w14:textId="0C182B60" w:rsidR="00BD7586" w:rsidRPr="00E05F93" w:rsidRDefault="004A1A62" w:rsidP="00E05F93">
      <w:pPr>
        <w:spacing w:after="240"/>
        <w:rPr>
          <w:rFonts w:asciiTheme="minorHAnsi" w:hAnsiTheme="minorHAnsi" w:cstheme="minorHAnsi"/>
          <w:lang w:val="es"/>
        </w:rPr>
      </w:pPr>
      <w:r w:rsidRPr="004A1A62">
        <w:rPr>
          <w:rFonts w:asciiTheme="minorHAnsi" w:hAnsiTheme="minorHAnsi" w:cstheme="minorHAnsi"/>
          <w:lang w:val="es"/>
        </w:rPr>
        <w:t xml:space="preserve">Video: </w:t>
      </w:r>
      <w:hyperlink r:id="rId10" w:tgtFrame="_blank" w:history="1">
        <w:r w:rsidRPr="004A1A62">
          <w:rPr>
            <w:rStyle w:val="Hyperlink"/>
            <w:rFonts w:asciiTheme="minorHAnsi" w:hAnsiTheme="minorHAnsi" w:cstheme="minorHAnsi"/>
          </w:rPr>
          <w:t>https://youtu.be/VR3KH2di7Mc</w:t>
        </w:r>
      </w:hyperlink>
    </w:p>
    <w:p w14:paraId="5AE34E1A" w14:textId="55B49C8B" w:rsidR="009C12F6" w:rsidRPr="00124979" w:rsidRDefault="009C12F6" w:rsidP="00124979">
      <w:pPr>
        <w:rPr>
          <w:rFonts w:asciiTheme="majorHAnsi" w:hAnsiTheme="majorHAnsi" w:cstheme="majorHAnsi"/>
          <w:b/>
          <w:bCs/>
          <w:lang w:val="es"/>
        </w:rPr>
      </w:pPr>
      <w:r w:rsidRPr="00124979">
        <w:rPr>
          <w:rFonts w:asciiTheme="majorHAnsi" w:hAnsiTheme="majorHAnsi" w:cstheme="majorHAnsi"/>
          <w:b/>
          <w:bCs/>
          <w:lang w:val="es"/>
        </w:rPr>
        <w:t>Introducción</w:t>
      </w:r>
    </w:p>
    <w:p w14:paraId="5C8BBDA9" w14:textId="499DC848" w:rsidR="00C84C30" w:rsidRPr="00124979" w:rsidRDefault="00B97EC3" w:rsidP="00124979">
      <w:pPr>
        <w:spacing w:after="240"/>
        <w:rPr>
          <w:rFonts w:asciiTheme="minorHAnsi" w:eastAsia="Times New Roman" w:hAnsiTheme="minorHAnsi" w:cstheme="minorHAnsi"/>
          <w:lang w:val="es-MX"/>
        </w:rPr>
      </w:pPr>
      <w:r w:rsidRPr="00124979">
        <w:rPr>
          <w:rFonts w:asciiTheme="minorHAnsi" w:hAnsiTheme="minorHAnsi" w:cstheme="minorHAnsi"/>
          <w:lang w:val="es"/>
        </w:rPr>
        <w:t xml:space="preserve">Contratar a alguien para que lo ayude con su negocio de cuidado infantil puede ser una de las mejores decisiones que puede tomar. </w:t>
      </w:r>
      <w:r w:rsidR="00217FC3" w:rsidRPr="00124979">
        <w:rPr>
          <w:rFonts w:asciiTheme="minorHAnsi" w:hAnsiTheme="minorHAnsi" w:cstheme="minorHAnsi"/>
          <w:lang w:val="es"/>
        </w:rPr>
        <w:t>Puede ayudarte</w:t>
      </w:r>
      <w:r w:rsidRPr="00124979">
        <w:rPr>
          <w:rFonts w:asciiTheme="minorHAnsi" w:hAnsiTheme="minorHAnsi" w:cstheme="minorHAnsi"/>
          <w:lang w:val="es"/>
        </w:rPr>
        <w:t xml:space="preserve"> a servir a más niños, mejorar la calidad y ser un negocio más eficiente. Sin embargo, </w:t>
      </w:r>
      <w:r w:rsidR="00CC0CD6" w:rsidRPr="00124979">
        <w:rPr>
          <w:rFonts w:asciiTheme="minorHAnsi" w:hAnsiTheme="minorHAnsi" w:cstheme="minorHAnsi"/>
          <w:lang w:val="es"/>
        </w:rPr>
        <w:t xml:space="preserve"> hay </w:t>
      </w:r>
      <w:r w:rsidRPr="00124979">
        <w:rPr>
          <w:rFonts w:asciiTheme="minorHAnsi" w:hAnsiTheme="minorHAnsi" w:cstheme="minorHAnsi"/>
          <w:lang w:val="es"/>
        </w:rPr>
        <w:t xml:space="preserve">una pregunta que a menudo surge:  ¿es  mi contratación un contratista o un empleado? Los riesgos son reales </w:t>
      </w:r>
      <w:r w:rsidR="00CC0CD6" w:rsidRPr="00124979">
        <w:rPr>
          <w:rFonts w:asciiTheme="minorHAnsi" w:hAnsiTheme="minorHAnsi" w:cstheme="minorHAnsi"/>
          <w:lang w:val="es"/>
        </w:rPr>
        <w:t xml:space="preserve">y </w:t>
      </w:r>
      <w:r w:rsidRPr="00124979">
        <w:rPr>
          <w:rFonts w:asciiTheme="minorHAnsi" w:hAnsiTheme="minorHAnsi" w:cstheme="minorHAnsi"/>
          <w:lang w:val="es"/>
        </w:rPr>
        <w:t>conocer la respuesta puede ahorrarle una gran cantidad de tiempo y dinero.</w:t>
      </w:r>
    </w:p>
    <w:p w14:paraId="1011A591" w14:textId="59BEB23B" w:rsidR="00C84C30" w:rsidRPr="00124979" w:rsidRDefault="00C84C30" w:rsidP="00124979">
      <w:pPr>
        <w:rPr>
          <w:rFonts w:asciiTheme="majorHAnsi" w:eastAsia="Times New Roman" w:hAnsiTheme="majorHAnsi" w:cstheme="majorHAnsi"/>
          <w:b/>
          <w:bCs/>
        </w:rPr>
      </w:pPr>
      <w:r w:rsidRPr="00124979">
        <w:rPr>
          <w:rFonts w:asciiTheme="majorHAnsi" w:hAnsiTheme="majorHAnsi" w:cstheme="majorHAnsi"/>
          <w:b/>
          <w:bCs/>
          <w:lang w:val="es"/>
        </w:rPr>
        <w:t xml:space="preserve">¿Cuál es el </w:t>
      </w:r>
      <w:r w:rsidR="00CC0CD6" w:rsidRPr="00124979">
        <w:rPr>
          <w:rFonts w:asciiTheme="majorHAnsi" w:hAnsiTheme="majorHAnsi" w:cstheme="majorHAnsi"/>
          <w:b/>
          <w:bCs/>
          <w:lang w:val="es"/>
        </w:rPr>
        <w:t>problema?</w:t>
      </w:r>
    </w:p>
    <w:p w14:paraId="2A5400E9" w14:textId="78F1236D" w:rsidR="00B97EC3" w:rsidRPr="00D07985" w:rsidRDefault="00B97EC3" w:rsidP="00D07985">
      <w:pPr>
        <w:spacing w:after="240"/>
        <w:rPr>
          <w:rFonts w:asciiTheme="minorHAnsi" w:eastAsia="Times New Roman" w:hAnsiTheme="minorHAnsi" w:cstheme="minorHAnsi"/>
          <w:lang w:val="es-MX"/>
        </w:rPr>
      </w:pPr>
      <w:r w:rsidRPr="00D07985">
        <w:rPr>
          <w:rFonts w:asciiTheme="minorHAnsi" w:hAnsiTheme="minorHAnsi" w:cstheme="minorHAnsi"/>
          <w:lang w:val="es"/>
        </w:rPr>
        <w:t xml:space="preserve">Los empleados y contratistas son tratados de manera muy diferente bajo las leyes federales y estatales. Los contratistas se consideran empresarios independientes. Pagan sus </w:t>
      </w:r>
      <w:r w:rsidR="00217FC3" w:rsidRPr="00D07985">
        <w:rPr>
          <w:rFonts w:asciiTheme="minorHAnsi" w:hAnsiTheme="minorHAnsi" w:cstheme="minorHAnsi"/>
          <w:lang w:val="es"/>
        </w:rPr>
        <w:t>propios impuestos</w:t>
      </w:r>
      <w:r w:rsidRPr="00D07985">
        <w:rPr>
          <w:rFonts w:asciiTheme="minorHAnsi" w:hAnsiTheme="minorHAnsi" w:cstheme="minorHAnsi"/>
          <w:lang w:val="es"/>
        </w:rPr>
        <w:t xml:space="preserve"> sobre el trabajo </w:t>
      </w:r>
      <w:proofErr w:type="gramStart"/>
      <w:r w:rsidRPr="00D07985">
        <w:rPr>
          <w:rFonts w:asciiTheme="minorHAnsi" w:hAnsiTheme="minorHAnsi" w:cstheme="minorHAnsi"/>
          <w:lang w:val="es"/>
        </w:rPr>
        <w:t xml:space="preserve">y  </w:t>
      </w:r>
      <w:r w:rsidR="00CC0CD6" w:rsidRPr="00D07985">
        <w:rPr>
          <w:rFonts w:asciiTheme="minorHAnsi" w:hAnsiTheme="minorHAnsi" w:cstheme="minorHAnsi"/>
          <w:lang w:val="es"/>
        </w:rPr>
        <w:t>el</w:t>
      </w:r>
      <w:proofErr w:type="gramEnd"/>
      <w:r w:rsidR="00CC0CD6" w:rsidRPr="00D07985">
        <w:rPr>
          <w:rFonts w:asciiTheme="minorHAnsi" w:hAnsiTheme="minorHAnsi" w:cstheme="minorHAnsi"/>
          <w:lang w:val="es"/>
        </w:rPr>
        <w:t xml:space="preserve"> </w:t>
      </w:r>
      <w:r w:rsidRPr="00D07985">
        <w:rPr>
          <w:rFonts w:asciiTheme="minorHAnsi" w:hAnsiTheme="minorHAnsi" w:cstheme="minorHAnsi"/>
          <w:lang w:val="es"/>
        </w:rPr>
        <w:t>empleador generalmente tiene menos obligaciones legales para el trabajador, como proporcionar tiempo libre pagado. Los empleados,</w:t>
      </w:r>
      <w:r w:rsidR="00971313" w:rsidRPr="00D07985">
        <w:rPr>
          <w:rFonts w:asciiTheme="minorHAnsi" w:hAnsiTheme="minorHAnsi" w:cstheme="minorHAnsi"/>
          <w:lang w:val="es"/>
        </w:rPr>
        <w:t xml:space="preserve"> </w:t>
      </w:r>
      <w:r w:rsidRPr="00D07985">
        <w:rPr>
          <w:rFonts w:asciiTheme="minorHAnsi" w:hAnsiTheme="minorHAnsi" w:cstheme="minorHAnsi"/>
          <w:lang w:val="es"/>
        </w:rPr>
        <w:t xml:space="preserve">por otro lado, tienen mayores costos, como impuestos y beneficios </w:t>
      </w:r>
      <w:r w:rsidR="00CC0CD6" w:rsidRPr="00D07985">
        <w:rPr>
          <w:rFonts w:asciiTheme="minorHAnsi" w:hAnsiTheme="minorHAnsi" w:cstheme="minorHAnsi"/>
          <w:lang w:val="es"/>
        </w:rPr>
        <w:t>laborales.</w:t>
      </w:r>
    </w:p>
    <w:p w14:paraId="2A27DE5B" w14:textId="45EEE6A3" w:rsidR="00B97EC3" w:rsidRPr="00D07985" w:rsidRDefault="00B97EC3" w:rsidP="00D07985">
      <w:pPr>
        <w:spacing w:after="240"/>
        <w:rPr>
          <w:rFonts w:asciiTheme="minorHAnsi" w:eastAsia="Times New Roman" w:hAnsiTheme="minorHAnsi" w:cstheme="minorHAnsi"/>
          <w:lang w:val="es-MX"/>
        </w:rPr>
      </w:pPr>
      <w:r w:rsidRPr="00D07985">
        <w:rPr>
          <w:rFonts w:asciiTheme="minorHAnsi" w:hAnsiTheme="minorHAnsi" w:cstheme="minorHAnsi"/>
          <w:lang w:val="es"/>
        </w:rPr>
        <w:t xml:space="preserve">A veces, frente a estos costos adicionales, los propietarios de negocios de cuidado </w:t>
      </w:r>
      <w:r w:rsidR="00217FC3" w:rsidRPr="00D07985">
        <w:rPr>
          <w:rFonts w:asciiTheme="minorHAnsi" w:hAnsiTheme="minorHAnsi" w:cstheme="minorHAnsi"/>
          <w:lang w:val="es"/>
        </w:rPr>
        <w:t>infantil optarán</w:t>
      </w:r>
      <w:r w:rsidRPr="00D07985">
        <w:rPr>
          <w:rFonts w:asciiTheme="minorHAnsi" w:hAnsiTheme="minorHAnsi" w:cstheme="minorHAnsi"/>
          <w:lang w:val="es"/>
        </w:rPr>
        <w:t xml:space="preserve"> por que una persona sea tratada como contratista, a pesar de que debe ser un empleado. A veces, esto es incluso la preferencia del trabajador, así.</w:t>
      </w:r>
    </w:p>
    <w:p w14:paraId="5C495213" w14:textId="12236A48" w:rsidR="00B97EC3" w:rsidRPr="00D07985" w:rsidRDefault="00B97EC3" w:rsidP="00D07985">
      <w:pPr>
        <w:spacing w:after="240"/>
        <w:rPr>
          <w:rFonts w:asciiTheme="minorHAnsi" w:eastAsia="Times New Roman" w:hAnsiTheme="minorHAnsi" w:cstheme="minorHAnsi"/>
          <w:lang w:val="es-MX"/>
        </w:rPr>
      </w:pPr>
      <w:r w:rsidRPr="00D07985">
        <w:rPr>
          <w:rFonts w:asciiTheme="minorHAnsi" w:hAnsiTheme="minorHAnsi" w:cstheme="minorHAnsi"/>
          <w:lang w:val="es"/>
        </w:rPr>
        <w:t xml:space="preserve">El problema es que la clasificación no depende únicamente del </w:t>
      </w:r>
      <w:r w:rsidR="00CC0CD6" w:rsidRPr="00D07985">
        <w:rPr>
          <w:rFonts w:asciiTheme="minorHAnsi" w:hAnsiTheme="minorHAnsi" w:cstheme="minorHAnsi"/>
          <w:lang w:val="es"/>
        </w:rPr>
        <w:t>empleador.</w:t>
      </w:r>
      <w:r w:rsidRPr="00D07985">
        <w:rPr>
          <w:rFonts w:asciiTheme="minorHAnsi" w:hAnsiTheme="minorHAnsi" w:cstheme="minorHAnsi"/>
          <w:lang w:val="es"/>
        </w:rPr>
        <w:t xml:space="preserve"> Hay reglas que determinan si una persona necesita ser una u otra. </w:t>
      </w:r>
    </w:p>
    <w:p w14:paraId="23398E4B" w14:textId="649C1E4E" w:rsidR="00B97EC3" w:rsidRPr="00D07985" w:rsidRDefault="00B97EC3" w:rsidP="00D07985">
      <w:pPr>
        <w:rPr>
          <w:rFonts w:asciiTheme="minorHAnsi" w:eastAsia="Times New Roman" w:hAnsiTheme="minorHAnsi" w:cstheme="minorHAnsi"/>
          <w:lang w:val="es-MX"/>
        </w:rPr>
      </w:pPr>
      <w:r w:rsidRPr="00D07985">
        <w:rPr>
          <w:rFonts w:asciiTheme="minorHAnsi" w:hAnsiTheme="minorHAnsi" w:cstheme="minorHAnsi"/>
          <w:lang w:val="es"/>
        </w:rPr>
        <w:t xml:space="preserve">Además, </w:t>
      </w:r>
      <w:bookmarkStart w:id="0" w:name="_Hlk77837898"/>
      <w:r w:rsidR="00971313" w:rsidRPr="00D07985">
        <w:rPr>
          <w:rFonts w:asciiTheme="minorHAnsi" w:hAnsiTheme="minorHAnsi" w:cstheme="minorHAnsi"/>
          <w:sz w:val="21"/>
          <w:szCs w:val="21"/>
          <w:lang w:val="es-ES"/>
        </w:rPr>
        <w:t xml:space="preserve">clases erróneas </w:t>
      </w:r>
      <w:bookmarkEnd w:id="0"/>
      <w:r w:rsidR="00C84C30" w:rsidRPr="00D07985">
        <w:rPr>
          <w:rFonts w:asciiTheme="minorHAnsi" w:hAnsiTheme="minorHAnsi" w:cstheme="minorHAnsi"/>
          <w:lang w:val="es"/>
        </w:rPr>
        <w:t>de un contratista puede costarle una gran cantidad de dinero y tiempo.</w:t>
      </w:r>
      <w:r w:rsidRPr="00D07985">
        <w:rPr>
          <w:rFonts w:asciiTheme="minorHAnsi" w:hAnsiTheme="minorHAnsi" w:cstheme="minorHAnsi"/>
          <w:lang w:val="es"/>
        </w:rPr>
        <w:t xml:space="preserve"> Si cometes un error, incluso uno "honesto" en el que simplemente sientes que no sabías, puedes ser responsable de:</w:t>
      </w:r>
    </w:p>
    <w:p w14:paraId="30D59145" w14:textId="77777777" w:rsidR="00B97EC3" w:rsidRPr="00D07985" w:rsidRDefault="00B97EC3" w:rsidP="00D07985">
      <w:pPr>
        <w:pStyle w:val="ListParagraph"/>
        <w:numPr>
          <w:ilvl w:val="0"/>
          <w:numId w:val="4"/>
        </w:numPr>
        <w:spacing w:after="240"/>
        <w:rPr>
          <w:rFonts w:asciiTheme="minorHAnsi" w:eastAsia="Times New Roman" w:hAnsiTheme="minorHAnsi" w:cstheme="minorHAnsi"/>
          <w:lang w:val="es-MX"/>
        </w:rPr>
      </w:pPr>
      <w:r w:rsidRPr="00D07985">
        <w:rPr>
          <w:rFonts w:asciiTheme="minorHAnsi" w:hAnsiTheme="minorHAnsi" w:cstheme="minorHAnsi"/>
          <w:lang w:val="es"/>
        </w:rPr>
        <w:t xml:space="preserve">100 por ciento de los impuestos del empleador que debería haber estado contribuyendo todo el tiempo. </w:t>
      </w:r>
    </w:p>
    <w:p w14:paraId="07CA959E" w14:textId="77777777" w:rsidR="00B97EC3" w:rsidRPr="00D07985" w:rsidRDefault="00B97EC3" w:rsidP="00D07985">
      <w:pPr>
        <w:pStyle w:val="ListParagraph"/>
        <w:numPr>
          <w:ilvl w:val="0"/>
          <w:numId w:val="4"/>
        </w:numPr>
        <w:spacing w:after="240"/>
        <w:rPr>
          <w:rFonts w:asciiTheme="minorHAnsi" w:eastAsia="Times New Roman" w:hAnsiTheme="minorHAnsi" w:cstheme="minorHAnsi"/>
          <w:lang w:val="es-MX"/>
        </w:rPr>
      </w:pPr>
      <w:r w:rsidRPr="00D07985">
        <w:rPr>
          <w:rFonts w:asciiTheme="minorHAnsi" w:hAnsiTheme="minorHAnsi" w:cstheme="minorHAnsi"/>
          <w:lang w:val="es"/>
        </w:rPr>
        <w:t>Una parte de la contribución del empleado a los impuestos sobre la nómina. (Sí, has leído bien: el empleador tiene que pagar una parte de los impuestos que nunca habría pagado en primer lugar).</w:t>
      </w:r>
    </w:p>
    <w:p w14:paraId="6BE95A11" w14:textId="77777777" w:rsidR="00B97EC3" w:rsidRPr="00D07985" w:rsidRDefault="00B97EC3" w:rsidP="00D07985">
      <w:pPr>
        <w:pStyle w:val="ListParagraph"/>
        <w:numPr>
          <w:ilvl w:val="0"/>
          <w:numId w:val="4"/>
        </w:numPr>
        <w:spacing w:after="240"/>
        <w:rPr>
          <w:rFonts w:asciiTheme="minorHAnsi" w:eastAsia="Times New Roman" w:hAnsiTheme="minorHAnsi" w:cstheme="minorHAnsi"/>
          <w:lang w:val="es-MX"/>
        </w:rPr>
      </w:pPr>
      <w:r w:rsidRPr="00D07985">
        <w:rPr>
          <w:rFonts w:asciiTheme="minorHAnsi" w:hAnsiTheme="minorHAnsi" w:cstheme="minorHAnsi"/>
          <w:lang w:val="es"/>
        </w:rPr>
        <w:t xml:space="preserve">Sujeto a multas penales por miles de dólares. </w:t>
      </w:r>
    </w:p>
    <w:p w14:paraId="6363C7BA" w14:textId="04CCA3A9" w:rsidR="00B97EC3" w:rsidRPr="00D07985" w:rsidRDefault="00B97EC3" w:rsidP="00D07985">
      <w:pPr>
        <w:pStyle w:val="ListParagraph"/>
        <w:numPr>
          <w:ilvl w:val="0"/>
          <w:numId w:val="4"/>
        </w:numPr>
        <w:spacing w:after="240"/>
        <w:rPr>
          <w:rFonts w:asciiTheme="minorHAnsi" w:eastAsia="Times New Roman" w:hAnsiTheme="minorHAnsi" w:cstheme="minorHAnsi"/>
          <w:lang w:val="es-MX"/>
        </w:rPr>
      </w:pPr>
      <w:r w:rsidRPr="00D07985">
        <w:rPr>
          <w:rFonts w:asciiTheme="minorHAnsi" w:hAnsiTheme="minorHAnsi" w:cstheme="minorHAnsi"/>
          <w:lang w:val="es"/>
        </w:rPr>
        <w:t>El precio de cualquier beneficio perdido y otra compensación, como el tiempo libre pagado que el trabajador no recibió como contratista.</w:t>
      </w:r>
    </w:p>
    <w:p w14:paraId="19A8CCB3" w14:textId="575FC102" w:rsidR="00B97EC3" w:rsidRPr="00D07985" w:rsidRDefault="00B97EC3" w:rsidP="00D07985">
      <w:pPr>
        <w:spacing w:after="240"/>
        <w:rPr>
          <w:rFonts w:asciiTheme="minorHAnsi" w:eastAsia="Times New Roman" w:hAnsiTheme="minorHAnsi" w:cstheme="minorHAnsi"/>
          <w:lang w:val="es-MX"/>
        </w:rPr>
      </w:pPr>
      <w:r w:rsidRPr="00D07985">
        <w:rPr>
          <w:rFonts w:asciiTheme="minorHAnsi" w:hAnsiTheme="minorHAnsi" w:cstheme="minorHAnsi"/>
          <w:lang w:val="es"/>
        </w:rPr>
        <w:t>Con riesgos como estos, puede ver por qué es importante asegurarse de que eligió el camino correcto, lo que lleva a la pregunta: ¿cómo sabe</w:t>
      </w:r>
      <w:r w:rsidR="00CC0CD6" w:rsidRPr="00D07985">
        <w:rPr>
          <w:rFonts w:asciiTheme="minorHAnsi" w:hAnsiTheme="minorHAnsi" w:cstheme="minorHAnsi"/>
          <w:lang w:val="es"/>
        </w:rPr>
        <w:t xml:space="preserve"> cuál elegir?</w:t>
      </w:r>
    </w:p>
    <w:p w14:paraId="695B4DDE" w14:textId="2088E6EC" w:rsidR="003A0CBF" w:rsidRPr="00D07985" w:rsidRDefault="00B97EC3" w:rsidP="00D07985">
      <w:pPr>
        <w:rPr>
          <w:rFonts w:asciiTheme="majorHAnsi" w:eastAsia="Times New Roman" w:hAnsiTheme="majorHAnsi" w:cstheme="majorHAnsi"/>
          <w:b/>
          <w:bCs/>
          <w:color w:val="000000"/>
          <w:lang w:val="es-MX"/>
        </w:rPr>
      </w:pPr>
      <w:r w:rsidRPr="00D07985">
        <w:rPr>
          <w:rFonts w:asciiTheme="majorHAnsi" w:hAnsiTheme="majorHAnsi" w:cstheme="majorHAnsi"/>
          <w:b/>
          <w:bCs/>
          <w:color w:val="000000"/>
          <w:lang w:val="es"/>
        </w:rPr>
        <w:t xml:space="preserve">Los tres </w:t>
      </w:r>
      <w:r w:rsidR="00CC0CD6" w:rsidRPr="00D07985">
        <w:rPr>
          <w:rFonts w:asciiTheme="majorHAnsi" w:hAnsiTheme="majorHAnsi" w:cstheme="majorHAnsi"/>
          <w:b/>
          <w:bCs/>
          <w:color w:val="000000"/>
          <w:lang w:val="es"/>
        </w:rPr>
        <w:t>elementos</w:t>
      </w:r>
      <w:r w:rsidRPr="00D07985">
        <w:rPr>
          <w:rFonts w:asciiTheme="majorHAnsi" w:hAnsiTheme="majorHAnsi" w:cstheme="majorHAnsi"/>
          <w:lang w:val="es"/>
        </w:rPr>
        <w:t xml:space="preserve"> esenciales</w:t>
      </w:r>
    </w:p>
    <w:p w14:paraId="37657BDC" w14:textId="240625A7" w:rsidR="003A0CBF" w:rsidRPr="00124979" w:rsidRDefault="00B97EC3" w:rsidP="00124979">
      <w:pPr>
        <w:rPr>
          <w:rFonts w:asciiTheme="minorHAnsi" w:eastAsia="Times New Roman" w:hAnsiTheme="minorHAnsi" w:cstheme="minorHAnsi"/>
          <w:b/>
          <w:bCs/>
          <w:lang w:val="es-MX"/>
        </w:rPr>
      </w:pPr>
      <w:r w:rsidRPr="00124979">
        <w:rPr>
          <w:rFonts w:asciiTheme="minorHAnsi" w:hAnsiTheme="minorHAnsi" w:cstheme="minorHAnsi"/>
          <w:lang w:val="es"/>
        </w:rPr>
        <w:lastRenderedPageBreak/>
        <w:t xml:space="preserve">Para determinar si usted tiene un contratista o empleado que desea mirar </w:t>
      </w:r>
      <w:r w:rsidR="003A0CBF" w:rsidRPr="00124979">
        <w:rPr>
          <w:rFonts w:asciiTheme="minorHAnsi" w:hAnsiTheme="minorHAnsi" w:cstheme="minorHAnsi"/>
          <w:lang w:val="es"/>
        </w:rPr>
        <w:t>tres elementos esenciales de la definición de empleo:</w:t>
      </w:r>
      <w:r w:rsidRPr="00124979">
        <w:rPr>
          <w:rFonts w:asciiTheme="minorHAnsi" w:hAnsiTheme="minorHAnsi" w:cstheme="minorHAnsi"/>
          <w:lang w:val="es"/>
        </w:rPr>
        <w:t xml:space="preserve"> </w:t>
      </w:r>
      <w:r w:rsidR="003A0CBF" w:rsidRPr="00124979">
        <w:rPr>
          <w:rFonts w:asciiTheme="minorHAnsi" w:hAnsiTheme="minorHAnsi" w:cstheme="minorHAnsi"/>
          <w:b/>
          <w:bCs/>
          <w:lang w:val="es"/>
        </w:rPr>
        <w:t xml:space="preserve"> </w:t>
      </w:r>
      <w:proofErr w:type="gramStart"/>
      <w:r w:rsidR="003A0CBF" w:rsidRPr="00124979">
        <w:rPr>
          <w:rFonts w:asciiTheme="minorHAnsi" w:hAnsiTheme="minorHAnsi" w:cstheme="minorHAnsi"/>
          <w:b/>
          <w:bCs/>
          <w:lang w:val="es"/>
        </w:rPr>
        <w:t>servicio,</w:t>
      </w:r>
      <w:r w:rsidR="003A0CBF" w:rsidRPr="00124979">
        <w:rPr>
          <w:rFonts w:asciiTheme="minorHAnsi" w:hAnsiTheme="minorHAnsi" w:cstheme="minorHAnsi"/>
          <w:lang w:val="es"/>
        </w:rPr>
        <w:t xml:space="preserve"> </w:t>
      </w:r>
      <w:r w:rsidRPr="00124979">
        <w:rPr>
          <w:rFonts w:asciiTheme="minorHAnsi" w:hAnsiTheme="minorHAnsi" w:cstheme="minorHAnsi"/>
          <w:lang w:val="es"/>
        </w:rPr>
        <w:t xml:space="preserve"> </w:t>
      </w:r>
      <w:r w:rsidR="003A0CBF" w:rsidRPr="00124979">
        <w:rPr>
          <w:rFonts w:asciiTheme="minorHAnsi" w:hAnsiTheme="minorHAnsi" w:cstheme="minorHAnsi"/>
          <w:b/>
          <w:bCs/>
          <w:lang w:val="es"/>
        </w:rPr>
        <w:t>salarios</w:t>
      </w:r>
      <w:proofErr w:type="gramEnd"/>
      <w:r w:rsidR="003A0CBF" w:rsidRPr="00124979">
        <w:rPr>
          <w:rFonts w:asciiTheme="minorHAnsi" w:hAnsiTheme="minorHAnsi" w:cstheme="minorHAnsi"/>
          <w:b/>
          <w:bCs/>
          <w:lang w:val="es"/>
        </w:rPr>
        <w:t>,</w:t>
      </w:r>
      <w:r w:rsidR="00971313" w:rsidRPr="00124979">
        <w:rPr>
          <w:rFonts w:asciiTheme="minorHAnsi" w:hAnsiTheme="minorHAnsi" w:cstheme="minorHAnsi"/>
          <w:b/>
          <w:bCs/>
          <w:lang w:val="es"/>
        </w:rPr>
        <w:t xml:space="preserve"> </w:t>
      </w:r>
      <w:r w:rsidR="003A0CBF" w:rsidRPr="00124979">
        <w:rPr>
          <w:rFonts w:asciiTheme="minorHAnsi" w:hAnsiTheme="minorHAnsi" w:cstheme="minorHAnsi"/>
          <w:lang w:val="es"/>
        </w:rPr>
        <w:t xml:space="preserve">y </w:t>
      </w:r>
      <w:r w:rsidRPr="00124979">
        <w:rPr>
          <w:rFonts w:asciiTheme="minorHAnsi" w:hAnsiTheme="minorHAnsi" w:cstheme="minorHAnsi"/>
          <w:lang w:val="es"/>
        </w:rPr>
        <w:t xml:space="preserve">dirección y </w:t>
      </w:r>
      <w:r w:rsidR="003A0CBF" w:rsidRPr="00124979">
        <w:rPr>
          <w:rFonts w:asciiTheme="minorHAnsi" w:hAnsiTheme="minorHAnsi" w:cstheme="minorHAnsi"/>
          <w:b/>
          <w:bCs/>
          <w:lang w:val="es"/>
        </w:rPr>
        <w:t>control.</w:t>
      </w:r>
    </w:p>
    <w:p w14:paraId="5810AAAF" w14:textId="7FA66F2D" w:rsidR="003A0CBF" w:rsidRPr="004C178C" w:rsidRDefault="00CC0CD6" w:rsidP="00124979">
      <w:pPr>
        <w:numPr>
          <w:ilvl w:val="0"/>
          <w:numId w:val="1"/>
        </w:numPr>
        <w:rPr>
          <w:rFonts w:asciiTheme="minorHAnsi" w:eastAsia="Times New Roman" w:hAnsiTheme="minorHAnsi" w:cstheme="minorHAnsi"/>
          <w:color w:val="000000"/>
          <w:sz w:val="22"/>
          <w:szCs w:val="22"/>
          <w:lang w:val="es-MX"/>
        </w:rPr>
      </w:pPr>
      <w:r w:rsidRPr="004C178C">
        <w:rPr>
          <w:rFonts w:asciiTheme="minorHAnsi" w:hAnsiTheme="minorHAnsi" w:cstheme="minorHAnsi"/>
          <w:b/>
          <w:bCs/>
          <w:color w:val="000000"/>
          <w:sz w:val="22"/>
          <w:szCs w:val="22"/>
          <w:lang w:val="es"/>
        </w:rPr>
        <w:t>Servicio (</w:t>
      </w:r>
      <w:r w:rsidR="003A0CBF" w:rsidRPr="004C178C">
        <w:rPr>
          <w:rFonts w:asciiTheme="minorHAnsi" w:hAnsiTheme="minorHAnsi" w:cstheme="minorHAnsi"/>
          <w:b/>
          <w:bCs/>
          <w:color w:val="000000"/>
          <w:sz w:val="22"/>
          <w:szCs w:val="22"/>
          <w:lang w:val="es"/>
        </w:rPr>
        <w:t>Tipo de relación</w:t>
      </w:r>
      <w:r w:rsidRPr="004C178C">
        <w:rPr>
          <w:rFonts w:asciiTheme="minorHAnsi" w:hAnsiTheme="minorHAnsi" w:cstheme="minorHAnsi"/>
          <w:b/>
          <w:bCs/>
          <w:color w:val="000000"/>
          <w:sz w:val="22"/>
          <w:szCs w:val="22"/>
          <w:lang w:val="es"/>
        </w:rPr>
        <w:t>)</w:t>
      </w:r>
      <w:r w:rsidR="003A0CBF" w:rsidRPr="004C178C">
        <w:rPr>
          <w:rFonts w:asciiTheme="minorHAnsi" w:hAnsiTheme="minorHAnsi" w:cstheme="minorHAnsi"/>
          <w:color w:val="000000"/>
          <w:sz w:val="22"/>
          <w:szCs w:val="22"/>
          <w:lang w:val="es"/>
        </w:rPr>
        <w:t>– ¿La persona trabaja sobre una base contractual o en proyectos de corta duración (como</w:t>
      </w:r>
      <w:r w:rsidR="00971313" w:rsidRPr="004C178C">
        <w:rPr>
          <w:rFonts w:asciiTheme="minorHAnsi" w:hAnsiTheme="minorHAnsi" w:cstheme="minorHAnsi"/>
          <w:color w:val="000000"/>
          <w:sz w:val="22"/>
          <w:szCs w:val="22"/>
          <w:lang w:val="es"/>
        </w:rPr>
        <w:t xml:space="preserve"> </w:t>
      </w:r>
      <w:r w:rsidR="007661DF" w:rsidRPr="004C178C">
        <w:rPr>
          <w:rFonts w:asciiTheme="minorHAnsi" w:hAnsiTheme="minorHAnsi" w:cstheme="minorHAnsi"/>
          <w:color w:val="000000"/>
          <w:sz w:val="22"/>
          <w:szCs w:val="22"/>
          <w:lang w:val="es"/>
        </w:rPr>
        <w:t xml:space="preserve">un </w:t>
      </w:r>
      <w:r w:rsidR="003A0CBF" w:rsidRPr="004C178C">
        <w:rPr>
          <w:rFonts w:asciiTheme="minorHAnsi" w:hAnsiTheme="minorHAnsi" w:cstheme="minorHAnsi"/>
          <w:color w:val="000000"/>
          <w:sz w:val="22"/>
          <w:szCs w:val="22"/>
          <w:lang w:val="es"/>
        </w:rPr>
        <w:t xml:space="preserve">contratista)? ¿La persona </w:t>
      </w:r>
      <w:r w:rsidR="00B97EC3" w:rsidRPr="004C178C">
        <w:rPr>
          <w:rFonts w:asciiTheme="minorHAnsi" w:hAnsiTheme="minorHAnsi" w:cstheme="minorHAnsi"/>
          <w:color w:val="000000"/>
          <w:sz w:val="22"/>
          <w:szCs w:val="22"/>
          <w:lang w:val="es"/>
        </w:rPr>
        <w:t>trabaja para otras empresas o solo para usted?</w:t>
      </w:r>
    </w:p>
    <w:p w14:paraId="1975DD6A" w14:textId="2F041AFE" w:rsidR="003A0CBF" w:rsidRPr="004C178C" w:rsidRDefault="00CC0CD6" w:rsidP="00124979">
      <w:pPr>
        <w:numPr>
          <w:ilvl w:val="0"/>
          <w:numId w:val="1"/>
        </w:numPr>
        <w:rPr>
          <w:rFonts w:asciiTheme="minorHAnsi" w:eastAsia="Times New Roman" w:hAnsiTheme="minorHAnsi" w:cstheme="minorHAnsi"/>
          <w:color w:val="000000"/>
          <w:sz w:val="22"/>
          <w:szCs w:val="22"/>
        </w:rPr>
      </w:pPr>
      <w:r w:rsidRPr="004C178C">
        <w:rPr>
          <w:rFonts w:asciiTheme="minorHAnsi" w:hAnsiTheme="minorHAnsi" w:cstheme="minorHAnsi"/>
          <w:b/>
          <w:bCs/>
          <w:color w:val="000000"/>
          <w:sz w:val="22"/>
          <w:szCs w:val="22"/>
          <w:lang w:val="es"/>
        </w:rPr>
        <w:t>Salarios (</w:t>
      </w:r>
      <w:r w:rsidR="003A0CBF" w:rsidRPr="004C178C">
        <w:rPr>
          <w:rFonts w:asciiTheme="minorHAnsi" w:hAnsiTheme="minorHAnsi" w:cstheme="minorHAnsi"/>
          <w:b/>
          <w:bCs/>
          <w:color w:val="000000"/>
          <w:sz w:val="22"/>
          <w:szCs w:val="22"/>
          <w:lang w:val="es"/>
        </w:rPr>
        <w:t>Financieros</w:t>
      </w:r>
      <w:r w:rsidRPr="004C178C">
        <w:rPr>
          <w:rFonts w:asciiTheme="minorHAnsi" w:hAnsiTheme="minorHAnsi" w:cstheme="minorHAnsi"/>
          <w:b/>
          <w:bCs/>
          <w:color w:val="000000"/>
          <w:sz w:val="22"/>
          <w:szCs w:val="22"/>
          <w:lang w:val="es"/>
        </w:rPr>
        <w:t>)</w:t>
      </w:r>
      <w:r w:rsidRPr="004C178C">
        <w:rPr>
          <w:rFonts w:asciiTheme="minorHAnsi" w:hAnsiTheme="minorHAnsi" w:cstheme="minorHAnsi"/>
          <w:lang w:val="es"/>
        </w:rPr>
        <w:t>—</w:t>
      </w:r>
      <w:r w:rsidR="003A0CBF" w:rsidRPr="004C178C">
        <w:rPr>
          <w:rFonts w:asciiTheme="minorHAnsi" w:hAnsiTheme="minorHAnsi" w:cstheme="minorHAnsi"/>
          <w:color w:val="000000"/>
          <w:sz w:val="22"/>
          <w:szCs w:val="22"/>
          <w:lang w:val="es"/>
        </w:rPr>
        <w:t>¿Cómo se paga a la persona? Por ejemplo, ¿se le paga a la persona cada semana por un número determinado de horas (lo</w:t>
      </w:r>
      <w:r w:rsidR="00B97EC3" w:rsidRPr="004C178C">
        <w:rPr>
          <w:rFonts w:asciiTheme="minorHAnsi" w:hAnsiTheme="minorHAnsi" w:cstheme="minorHAnsi"/>
          <w:color w:val="000000"/>
          <w:sz w:val="22"/>
          <w:szCs w:val="22"/>
          <w:lang w:val="es"/>
        </w:rPr>
        <w:t xml:space="preserve">que indica un </w:t>
      </w:r>
      <w:r w:rsidRPr="004C178C">
        <w:rPr>
          <w:rFonts w:asciiTheme="minorHAnsi" w:hAnsiTheme="minorHAnsi" w:cstheme="minorHAnsi"/>
          <w:lang w:val="es"/>
        </w:rPr>
        <w:t xml:space="preserve"> </w:t>
      </w:r>
      <w:r w:rsidR="003A0CBF" w:rsidRPr="004C178C">
        <w:rPr>
          <w:rFonts w:asciiTheme="minorHAnsi" w:hAnsiTheme="minorHAnsi" w:cstheme="minorHAnsi"/>
          <w:color w:val="000000"/>
          <w:sz w:val="22"/>
          <w:szCs w:val="22"/>
          <w:lang w:val="es"/>
        </w:rPr>
        <w:t>empleado), o el trabajo varía (como</w:t>
      </w:r>
      <w:r w:rsidR="00B97EC3" w:rsidRPr="004C178C">
        <w:rPr>
          <w:rFonts w:asciiTheme="minorHAnsi" w:hAnsiTheme="minorHAnsi" w:cstheme="minorHAnsi"/>
          <w:color w:val="000000"/>
          <w:sz w:val="22"/>
          <w:szCs w:val="22"/>
          <w:lang w:val="es"/>
        </w:rPr>
        <w:t xml:space="preserve">un </w:t>
      </w:r>
      <w:r w:rsidRPr="004C178C">
        <w:rPr>
          <w:rFonts w:asciiTheme="minorHAnsi" w:hAnsiTheme="minorHAnsi" w:cstheme="minorHAnsi"/>
          <w:lang w:val="es"/>
        </w:rPr>
        <w:t xml:space="preserve"> </w:t>
      </w:r>
      <w:r w:rsidR="003A0CBF" w:rsidRPr="004C178C">
        <w:rPr>
          <w:rFonts w:asciiTheme="minorHAnsi" w:hAnsiTheme="minorHAnsi" w:cstheme="minorHAnsi"/>
          <w:color w:val="000000"/>
          <w:sz w:val="22"/>
          <w:szCs w:val="22"/>
          <w:lang w:val="es"/>
        </w:rPr>
        <w:t>contratista)? ¿Tienen gastos regulares que se reembolsan (como</w:t>
      </w:r>
      <w:r w:rsidR="00971313" w:rsidRPr="004C178C">
        <w:rPr>
          <w:rFonts w:asciiTheme="minorHAnsi" w:hAnsiTheme="minorHAnsi" w:cstheme="minorHAnsi"/>
          <w:color w:val="000000"/>
          <w:sz w:val="22"/>
          <w:szCs w:val="22"/>
          <w:lang w:val="es"/>
        </w:rPr>
        <w:t xml:space="preserve"> </w:t>
      </w:r>
      <w:r w:rsidR="00B97EC3" w:rsidRPr="004C178C">
        <w:rPr>
          <w:rFonts w:asciiTheme="minorHAnsi" w:hAnsiTheme="minorHAnsi" w:cstheme="minorHAnsi"/>
          <w:color w:val="000000"/>
          <w:sz w:val="22"/>
          <w:szCs w:val="22"/>
          <w:lang w:val="es"/>
        </w:rPr>
        <w:t xml:space="preserve">un </w:t>
      </w:r>
      <w:r w:rsidR="003A0CBF" w:rsidRPr="004C178C">
        <w:rPr>
          <w:rFonts w:asciiTheme="minorHAnsi" w:hAnsiTheme="minorHAnsi" w:cstheme="minorHAnsi"/>
          <w:color w:val="000000"/>
          <w:sz w:val="22"/>
          <w:szCs w:val="22"/>
          <w:lang w:val="es"/>
        </w:rPr>
        <w:t>empleado)?</w:t>
      </w:r>
    </w:p>
    <w:p w14:paraId="1B4742F8" w14:textId="4B8C4FAD" w:rsidR="00C84C30" w:rsidRPr="004C178C" w:rsidRDefault="003A0CBF" w:rsidP="00124979">
      <w:pPr>
        <w:numPr>
          <w:ilvl w:val="0"/>
          <w:numId w:val="1"/>
        </w:numPr>
        <w:rPr>
          <w:rFonts w:asciiTheme="minorHAnsi" w:eastAsia="Times New Roman" w:hAnsiTheme="minorHAnsi" w:cstheme="minorHAnsi"/>
          <w:color w:val="000000"/>
          <w:sz w:val="22"/>
          <w:szCs w:val="22"/>
          <w:lang w:val="es-MX"/>
        </w:rPr>
      </w:pPr>
      <w:r w:rsidRPr="004C178C">
        <w:rPr>
          <w:rFonts w:asciiTheme="minorHAnsi" w:hAnsiTheme="minorHAnsi" w:cstheme="minorHAnsi"/>
          <w:b/>
          <w:bCs/>
          <w:color w:val="000000"/>
          <w:sz w:val="22"/>
          <w:szCs w:val="22"/>
          <w:lang w:val="es"/>
        </w:rPr>
        <w:t>Dirección</w:t>
      </w:r>
      <w:r w:rsidR="007661DF" w:rsidRPr="004C178C">
        <w:rPr>
          <w:rFonts w:asciiTheme="minorHAnsi" w:hAnsiTheme="minorHAnsi" w:cstheme="minorHAnsi"/>
          <w:b/>
          <w:bCs/>
          <w:color w:val="000000"/>
          <w:sz w:val="22"/>
          <w:szCs w:val="22"/>
          <w:lang w:val="es"/>
        </w:rPr>
        <w:t xml:space="preserve"> (Comportamiento)</w:t>
      </w:r>
      <w:r w:rsidRPr="004C178C">
        <w:rPr>
          <w:rFonts w:asciiTheme="minorHAnsi" w:hAnsiTheme="minorHAnsi" w:cstheme="minorHAnsi"/>
          <w:lang w:val="es"/>
        </w:rPr>
        <w:t xml:space="preserve"> —</w:t>
      </w:r>
      <w:r w:rsidR="00C84C30" w:rsidRPr="004C178C">
        <w:rPr>
          <w:rFonts w:asciiTheme="minorHAnsi" w:hAnsiTheme="minorHAnsi" w:cstheme="minorHAnsi"/>
          <w:color w:val="000000"/>
          <w:sz w:val="22"/>
          <w:szCs w:val="22"/>
          <w:lang w:val="es"/>
        </w:rPr>
        <w:t xml:space="preserve"> ¿Cuánto control </w:t>
      </w:r>
      <w:r w:rsidRPr="004C178C">
        <w:rPr>
          <w:rFonts w:asciiTheme="minorHAnsi" w:hAnsiTheme="minorHAnsi" w:cstheme="minorHAnsi"/>
          <w:lang w:val="es"/>
        </w:rPr>
        <w:t xml:space="preserve">tiene sobre el trabajo </w:t>
      </w:r>
      <w:r w:rsidR="00B97EC3" w:rsidRPr="004C178C">
        <w:rPr>
          <w:rFonts w:asciiTheme="minorHAnsi" w:hAnsiTheme="minorHAnsi" w:cstheme="minorHAnsi"/>
          <w:color w:val="000000"/>
          <w:sz w:val="22"/>
          <w:szCs w:val="22"/>
          <w:lang w:val="es"/>
        </w:rPr>
        <w:t>diario?</w:t>
      </w:r>
      <w:r w:rsidRPr="004C178C">
        <w:rPr>
          <w:rFonts w:asciiTheme="minorHAnsi" w:hAnsiTheme="minorHAnsi" w:cstheme="minorHAnsi"/>
          <w:lang w:val="es"/>
        </w:rPr>
        <w:t xml:space="preserve"> </w:t>
      </w:r>
      <w:r w:rsidR="00C84C30" w:rsidRPr="004C178C">
        <w:rPr>
          <w:rFonts w:asciiTheme="minorHAnsi" w:hAnsiTheme="minorHAnsi" w:cstheme="minorHAnsi"/>
          <w:color w:val="000000"/>
          <w:sz w:val="22"/>
          <w:szCs w:val="22"/>
          <w:lang w:val="es"/>
        </w:rPr>
        <w:t xml:space="preserve">Por ejemplo, </w:t>
      </w:r>
      <w:r w:rsidRPr="004C178C">
        <w:rPr>
          <w:rFonts w:asciiTheme="minorHAnsi" w:hAnsiTheme="minorHAnsi" w:cstheme="minorHAnsi"/>
          <w:lang w:val="es"/>
        </w:rPr>
        <w:t xml:space="preserve"> </w:t>
      </w:r>
      <w:r w:rsidR="00B97EC3" w:rsidRPr="004C178C">
        <w:rPr>
          <w:rFonts w:asciiTheme="minorHAnsi" w:hAnsiTheme="minorHAnsi" w:cstheme="minorHAnsi"/>
          <w:color w:val="000000"/>
          <w:sz w:val="22"/>
          <w:szCs w:val="22"/>
          <w:lang w:val="es"/>
        </w:rPr>
        <w:t>¿establece</w:t>
      </w:r>
      <w:r w:rsidRPr="004C178C">
        <w:rPr>
          <w:rFonts w:asciiTheme="minorHAnsi" w:hAnsiTheme="minorHAnsi" w:cstheme="minorHAnsi"/>
          <w:lang w:val="es"/>
        </w:rPr>
        <w:t xml:space="preserve"> </w:t>
      </w:r>
      <w:r w:rsidR="00C84C30" w:rsidRPr="004C178C">
        <w:rPr>
          <w:rFonts w:asciiTheme="minorHAnsi" w:hAnsiTheme="minorHAnsi" w:cstheme="minorHAnsi"/>
          <w:color w:val="000000"/>
          <w:sz w:val="22"/>
          <w:szCs w:val="22"/>
          <w:lang w:val="es"/>
        </w:rPr>
        <w:t xml:space="preserve"> los requisitos en torno a las horas de trabajo, qué equipo o herramientas deben usarse o la capacitación necesaria? (Si es así, entonces esta persona es</w:t>
      </w:r>
      <w:r w:rsidRPr="004C178C">
        <w:rPr>
          <w:rFonts w:asciiTheme="minorHAnsi" w:hAnsiTheme="minorHAnsi" w:cstheme="minorHAnsi"/>
          <w:lang w:val="es"/>
        </w:rPr>
        <w:t xml:space="preserve"> </w:t>
      </w:r>
      <w:r w:rsidR="00B97EC3" w:rsidRPr="004C178C">
        <w:rPr>
          <w:rFonts w:asciiTheme="minorHAnsi" w:hAnsiTheme="minorHAnsi" w:cstheme="minorHAnsi"/>
          <w:color w:val="000000"/>
          <w:sz w:val="22"/>
          <w:szCs w:val="22"/>
          <w:lang w:val="es"/>
        </w:rPr>
        <w:t>probablemente</w:t>
      </w:r>
      <w:r w:rsidRPr="004C178C">
        <w:rPr>
          <w:rFonts w:asciiTheme="minorHAnsi" w:hAnsiTheme="minorHAnsi" w:cstheme="minorHAnsi"/>
          <w:lang w:val="es"/>
        </w:rPr>
        <w:t xml:space="preserve"> </w:t>
      </w:r>
      <w:r w:rsidR="00C84C30" w:rsidRPr="004C178C">
        <w:rPr>
          <w:rFonts w:asciiTheme="minorHAnsi" w:hAnsiTheme="minorHAnsi" w:cstheme="minorHAnsi"/>
          <w:color w:val="000000"/>
          <w:sz w:val="22"/>
          <w:szCs w:val="22"/>
          <w:lang w:val="es"/>
        </w:rPr>
        <w:t>un empleado.)</w:t>
      </w:r>
    </w:p>
    <w:p w14:paraId="442E6AB3" w14:textId="77777777" w:rsidR="00B97EC3" w:rsidRPr="004C178C" w:rsidRDefault="00C84C30"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 xml:space="preserve">En </w:t>
      </w:r>
      <w:r w:rsidR="00B97EC3" w:rsidRPr="004C178C">
        <w:rPr>
          <w:rFonts w:asciiTheme="minorHAnsi" w:hAnsiTheme="minorHAnsi" w:cstheme="minorHAnsi"/>
          <w:color w:val="000000"/>
          <w:sz w:val="22"/>
          <w:szCs w:val="22"/>
          <w:lang w:val="es"/>
        </w:rPr>
        <w:t>la mayoría de los estados, eso se trata de toda la orientación que recibe.</w:t>
      </w:r>
    </w:p>
    <w:p w14:paraId="168CFC12" w14:textId="10049ECC" w:rsidR="00A31404" w:rsidRPr="004C178C" w:rsidRDefault="00B97EC3" w:rsidP="006671D8">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 xml:space="preserve">Afortunadamente en Texas, tenemos aún más </w:t>
      </w:r>
      <w:r w:rsidR="007661DF" w:rsidRPr="004C178C">
        <w:rPr>
          <w:rFonts w:asciiTheme="minorHAnsi" w:hAnsiTheme="minorHAnsi" w:cstheme="minorHAnsi"/>
          <w:color w:val="000000"/>
          <w:sz w:val="22"/>
          <w:szCs w:val="22"/>
          <w:lang w:val="es"/>
        </w:rPr>
        <w:t>detalles</w:t>
      </w:r>
      <w:r w:rsidRPr="004C178C">
        <w:rPr>
          <w:rFonts w:asciiTheme="minorHAnsi" w:hAnsiTheme="minorHAnsi" w:cstheme="minorHAnsi"/>
          <w:lang w:val="es"/>
        </w:rPr>
        <w:t xml:space="preserve"> de la Comisión</w:t>
      </w:r>
      <w:r w:rsidRPr="004C178C">
        <w:rPr>
          <w:rFonts w:asciiTheme="minorHAnsi" w:hAnsiTheme="minorHAnsi" w:cstheme="minorHAnsi"/>
          <w:color w:val="000000"/>
          <w:sz w:val="22"/>
          <w:szCs w:val="22"/>
          <w:lang w:val="es"/>
        </w:rPr>
        <w:t xml:space="preserve"> de la </w:t>
      </w:r>
      <w:r w:rsidRPr="004C178C">
        <w:rPr>
          <w:rFonts w:asciiTheme="minorHAnsi" w:hAnsiTheme="minorHAnsi" w:cstheme="minorHAnsi"/>
          <w:lang w:val="es"/>
        </w:rPr>
        <w:t xml:space="preserve">Fuerza Laboral </w:t>
      </w:r>
      <w:r w:rsidR="00C84C30" w:rsidRPr="004C178C">
        <w:rPr>
          <w:rFonts w:asciiTheme="minorHAnsi" w:hAnsiTheme="minorHAnsi" w:cstheme="minorHAnsi"/>
          <w:color w:val="000000"/>
          <w:sz w:val="22"/>
          <w:szCs w:val="22"/>
          <w:lang w:val="es"/>
        </w:rPr>
        <w:t>de Texas</w:t>
      </w:r>
      <w:r w:rsidRPr="004C178C">
        <w:rPr>
          <w:rFonts w:asciiTheme="minorHAnsi" w:hAnsiTheme="minorHAnsi" w:cstheme="minorHAnsi"/>
          <w:lang w:val="es"/>
        </w:rPr>
        <w:t xml:space="preserve"> para</w:t>
      </w:r>
      <w:r w:rsidRPr="004C178C">
        <w:rPr>
          <w:rFonts w:asciiTheme="minorHAnsi" w:hAnsiTheme="minorHAnsi" w:cstheme="minorHAnsi"/>
          <w:color w:val="000000"/>
          <w:sz w:val="22"/>
          <w:szCs w:val="22"/>
          <w:lang w:val="es"/>
        </w:rPr>
        <w:t xml:space="preserve"> ayudarnos a decidir.</w:t>
      </w:r>
      <w:r w:rsidRPr="004C178C">
        <w:rPr>
          <w:rFonts w:asciiTheme="minorHAnsi" w:hAnsiTheme="minorHAnsi" w:cstheme="minorHAnsi"/>
          <w:lang w:val="es"/>
        </w:rPr>
        <w:t xml:space="preserve"> </w:t>
      </w:r>
      <w:r w:rsidR="006671D8" w:rsidRPr="004C178C">
        <w:rPr>
          <w:rFonts w:asciiTheme="minorHAnsi" w:hAnsiTheme="minorHAnsi" w:cstheme="minorHAnsi"/>
          <w:color w:val="000000"/>
          <w:sz w:val="22"/>
          <w:szCs w:val="22"/>
          <w:lang w:val="es"/>
        </w:rPr>
        <w:t xml:space="preserve">Así es como puede utilizar el </w:t>
      </w:r>
      <w:r w:rsidRPr="004C178C">
        <w:rPr>
          <w:rFonts w:asciiTheme="minorHAnsi" w:hAnsiTheme="minorHAnsi" w:cstheme="minorHAnsi"/>
          <w:lang w:val="es"/>
        </w:rPr>
        <w:t xml:space="preserve">enfoque comparativo de </w:t>
      </w:r>
      <w:hyperlink r:id="rId11" w:history="1">
        <w:r w:rsidR="00C84C30" w:rsidRPr="004C178C">
          <w:rPr>
            <w:rStyle w:val="Hyperlink"/>
            <w:rFonts w:asciiTheme="minorHAnsi" w:hAnsiTheme="minorHAnsi" w:cstheme="minorHAnsi"/>
            <w:sz w:val="22"/>
            <w:szCs w:val="22"/>
            <w:lang w:val="es"/>
          </w:rPr>
          <w:t>20</w:t>
        </w:r>
      </w:hyperlink>
      <w:r w:rsidR="006671D8" w:rsidRPr="004C178C">
        <w:rPr>
          <w:rStyle w:val="Hyperlink"/>
          <w:rFonts w:asciiTheme="minorHAnsi" w:hAnsiTheme="minorHAnsi" w:cstheme="minorHAnsi"/>
          <w:sz w:val="22"/>
          <w:szCs w:val="22"/>
          <w:lang w:val="es"/>
        </w:rPr>
        <w:t>puntos.</w:t>
      </w:r>
      <w:r w:rsidRPr="004C178C">
        <w:rPr>
          <w:rFonts w:asciiTheme="minorHAnsi" w:hAnsiTheme="minorHAnsi" w:cstheme="minorHAnsi"/>
          <w:lang w:val="es"/>
        </w:rPr>
        <w:t xml:space="preserve"> </w:t>
      </w:r>
      <w:r w:rsidR="006671D8" w:rsidRPr="004C178C">
        <w:rPr>
          <w:rStyle w:val="Hyperlink"/>
          <w:rFonts w:asciiTheme="minorHAnsi" w:hAnsiTheme="minorHAnsi" w:cstheme="minorHAnsi"/>
          <w:color w:val="auto"/>
          <w:sz w:val="22"/>
          <w:szCs w:val="22"/>
          <w:u w:val="none"/>
          <w:lang w:val="es"/>
        </w:rPr>
        <w:t>En primer lugar, ejecute cada una de las preguntas para cada trabajador que tiene. Si la mayoría de las respuestas están en la columna "empleado", tiene un empleado. Si no, es posible que tenga un contratista, es importante saber que no es 100% a</w:t>
      </w:r>
      <w:r w:rsidR="00A31404" w:rsidRPr="004C178C">
        <w:rPr>
          <w:rFonts w:asciiTheme="minorHAnsi" w:hAnsiTheme="minorHAnsi" w:cstheme="minorHAnsi"/>
          <w:color w:val="000000"/>
          <w:sz w:val="22"/>
          <w:szCs w:val="22"/>
          <w:lang w:val="es"/>
        </w:rPr>
        <w:t xml:space="preserve"> prueba de tontos,</w:t>
      </w:r>
      <w:r w:rsidRPr="004C178C">
        <w:rPr>
          <w:rFonts w:asciiTheme="minorHAnsi" w:hAnsiTheme="minorHAnsi" w:cstheme="minorHAnsi"/>
          <w:lang w:val="es"/>
        </w:rPr>
        <w:t xml:space="preserve"> </w:t>
      </w:r>
      <w:r w:rsidR="006671D8" w:rsidRPr="004C178C">
        <w:rPr>
          <w:rFonts w:asciiTheme="minorHAnsi" w:hAnsiTheme="minorHAnsi" w:cstheme="minorHAnsi"/>
          <w:color w:val="000000"/>
          <w:sz w:val="22"/>
          <w:szCs w:val="22"/>
          <w:lang w:val="es"/>
        </w:rPr>
        <w:t xml:space="preserve">así </w:t>
      </w:r>
      <w:proofErr w:type="gramStart"/>
      <w:r w:rsidR="006671D8" w:rsidRPr="004C178C">
        <w:rPr>
          <w:rFonts w:asciiTheme="minorHAnsi" w:hAnsiTheme="minorHAnsi" w:cstheme="minorHAnsi"/>
          <w:color w:val="000000"/>
          <w:sz w:val="22"/>
          <w:szCs w:val="22"/>
          <w:lang w:val="es"/>
        </w:rPr>
        <w:t>que</w:t>
      </w:r>
      <w:proofErr w:type="gramEnd"/>
      <w:r w:rsidR="006671D8" w:rsidRPr="004C178C">
        <w:rPr>
          <w:rFonts w:asciiTheme="minorHAnsi" w:hAnsiTheme="minorHAnsi" w:cstheme="minorHAnsi"/>
          <w:color w:val="000000"/>
          <w:sz w:val="22"/>
          <w:szCs w:val="22"/>
          <w:lang w:val="es"/>
        </w:rPr>
        <w:t xml:space="preserve"> en caso de duda, pregunte a un profesional de recursos humanos (puede conectarse con </w:t>
      </w:r>
      <w:r w:rsidRPr="004C178C">
        <w:rPr>
          <w:rFonts w:asciiTheme="minorHAnsi" w:hAnsiTheme="minorHAnsi" w:cstheme="minorHAnsi"/>
          <w:lang w:val="es"/>
        </w:rPr>
        <w:t xml:space="preserve">uno </w:t>
      </w:r>
      <w:r w:rsidR="007661DF" w:rsidRPr="004C178C">
        <w:rPr>
          <w:rFonts w:asciiTheme="minorHAnsi" w:hAnsiTheme="minorHAnsi" w:cstheme="minorHAnsi"/>
          <w:color w:val="000000"/>
          <w:sz w:val="22"/>
          <w:szCs w:val="22"/>
          <w:lang w:val="es"/>
        </w:rPr>
        <w:t>en</w:t>
      </w:r>
      <w:r w:rsidRPr="004C178C">
        <w:rPr>
          <w:rFonts w:asciiTheme="minorHAnsi" w:hAnsiTheme="minorHAnsi" w:cstheme="minorHAnsi"/>
          <w:lang w:val="es"/>
        </w:rPr>
        <w:t xml:space="preserve"> </w:t>
      </w:r>
      <w:hyperlink r:id="rId12" w:history="1">
        <w:r w:rsidR="006671D8" w:rsidRPr="004C178C">
          <w:rPr>
            <w:rStyle w:val="Hyperlink"/>
            <w:rFonts w:asciiTheme="minorHAnsi" w:hAnsiTheme="minorHAnsi" w:cstheme="minorHAnsi"/>
            <w:sz w:val="22"/>
            <w:szCs w:val="22"/>
            <w:lang w:val="es"/>
          </w:rPr>
          <w:t xml:space="preserve"> texas@ecebizcoach.org).</w:t>
        </w:r>
      </w:hyperlink>
    </w:p>
    <w:p w14:paraId="74127627" w14:textId="1C4CAE83" w:rsidR="007D3C99" w:rsidRPr="004C178C" w:rsidRDefault="006671D8" w:rsidP="00C84C30">
      <w:pPr>
        <w:spacing w:before="100" w:beforeAutospacing="1" w:after="100" w:afterAutospacing="1"/>
        <w:rPr>
          <w:rFonts w:asciiTheme="minorHAnsi" w:eastAsia="Times New Roman" w:hAnsiTheme="minorHAnsi" w:cstheme="minorHAnsi"/>
          <w:color w:val="0563C1" w:themeColor="hyperlink"/>
          <w:sz w:val="22"/>
          <w:szCs w:val="22"/>
          <w:u w:val="single"/>
          <w:lang w:val="es-MX"/>
        </w:rPr>
      </w:pPr>
      <w:r w:rsidRPr="004C178C">
        <w:rPr>
          <w:rFonts w:asciiTheme="minorHAnsi" w:hAnsiTheme="minorHAnsi" w:cstheme="minorHAnsi"/>
          <w:color w:val="000000"/>
          <w:sz w:val="22"/>
          <w:szCs w:val="22"/>
          <w:lang w:val="es"/>
        </w:rPr>
        <w:t xml:space="preserve">Para obtener más información, consulte también esta </w:t>
      </w:r>
      <w:r w:rsidR="007661DF" w:rsidRPr="004C178C">
        <w:rPr>
          <w:rFonts w:asciiTheme="minorHAnsi" w:hAnsiTheme="minorHAnsi" w:cstheme="minorHAnsi"/>
          <w:color w:val="000000"/>
          <w:sz w:val="22"/>
          <w:szCs w:val="22"/>
          <w:lang w:val="es"/>
        </w:rPr>
        <w:t>guía</w:t>
      </w:r>
      <w:r w:rsidRPr="004C178C">
        <w:rPr>
          <w:rFonts w:asciiTheme="minorHAnsi" w:hAnsiTheme="minorHAnsi" w:cstheme="minorHAnsi"/>
          <w:lang w:val="es"/>
        </w:rPr>
        <w:t xml:space="preserve"> </w:t>
      </w:r>
      <w:r w:rsidRPr="004C178C">
        <w:rPr>
          <w:rFonts w:asciiTheme="minorHAnsi" w:hAnsiTheme="minorHAnsi" w:cstheme="minorHAnsi"/>
          <w:color w:val="000000"/>
          <w:sz w:val="22"/>
          <w:szCs w:val="22"/>
          <w:lang w:val="es"/>
        </w:rPr>
        <w:t xml:space="preserve">del </w:t>
      </w:r>
      <w:r w:rsidRPr="004C178C">
        <w:rPr>
          <w:rFonts w:asciiTheme="minorHAnsi" w:hAnsiTheme="minorHAnsi" w:cstheme="minorHAnsi"/>
          <w:lang w:val="es"/>
        </w:rPr>
        <w:t xml:space="preserve">estado de </w:t>
      </w:r>
      <w:r w:rsidRPr="004C178C">
        <w:rPr>
          <w:rFonts w:asciiTheme="minorHAnsi" w:hAnsiTheme="minorHAnsi" w:cstheme="minorHAnsi"/>
          <w:color w:val="000000"/>
          <w:sz w:val="22"/>
          <w:szCs w:val="22"/>
          <w:lang w:val="es"/>
        </w:rPr>
        <w:t>Texas -</w:t>
      </w:r>
      <w:r w:rsidRPr="004C178C">
        <w:rPr>
          <w:rFonts w:asciiTheme="minorHAnsi" w:hAnsiTheme="minorHAnsi" w:cstheme="minorHAnsi"/>
          <w:lang w:val="es"/>
        </w:rPr>
        <w:t xml:space="preserve"> </w:t>
      </w:r>
      <w:hyperlink r:id="rId13" w:history="1">
        <w:r w:rsidRPr="004C178C">
          <w:rPr>
            <w:rStyle w:val="Hyperlink"/>
            <w:rFonts w:asciiTheme="minorHAnsi" w:hAnsiTheme="minorHAnsi" w:cstheme="minorHAnsi"/>
            <w:sz w:val="22"/>
            <w:szCs w:val="22"/>
            <w:lang w:val="es"/>
          </w:rPr>
          <w:t xml:space="preserve"> https://www.twc.texas.gov/businesses/classifying-employees-independent-contractors</w:t>
        </w:r>
      </w:hyperlink>
      <w:r w:rsidRPr="004C178C">
        <w:rPr>
          <w:rStyle w:val="Hyperlink"/>
          <w:rFonts w:asciiTheme="minorHAnsi" w:hAnsiTheme="minorHAnsi" w:cstheme="minorHAnsi"/>
          <w:sz w:val="22"/>
          <w:szCs w:val="22"/>
          <w:lang w:val="es"/>
        </w:rPr>
        <w:t>.</w:t>
      </w:r>
    </w:p>
    <w:tbl>
      <w:tblPr>
        <w:tblStyle w:val="TableGrid"/>
        <w:tblW w:w="5003" w:type="pct"/>
        <w:tblLook w:val="04A0" w:firstRow="1" w:lastRow="0" w:firstColumn="1" w:lastColumn="0" w:noHBand="0" w:noVBand="1"/>
      </w:tblPr>
      <w:tblGrid>
        <w:gridCol w:w="2344"/>
        <w:gridCol w:w="3503"/>
        <w:gridCol w:w="3509"/>
      </w:tblGrid>
      <w:tr w:rsidR="002B2FCA" w:rsidRPr="004C178C" w14:paraId="7746496B" w14:textId="24963D06" w:rsidTr="007D5B36">
        <w:tc>
          <w:tcPr>
            <w:tcW w:w="1252" w:type="pct"/>
          </w:tcPr>
          <w:p w14:paraId="79F997ED" w14:textId="44CF861F" w:rsidR="002B2FCA" w:rsidRPr="004C178C" w:rsidRDefault="002B2FCA" w:rsidP="00A31404">
            <w:pPr>
              <w:pStyle w:val="ListParagraph"/>
              <w:spacing w:before="100" w:beforeAutospacing="1" w:after="100" w:afterAutospacing="1"/>
              <w:rPr>
                <w:rFonts w:asciiTheme="minorHAnsi" w:eastAsia="Times New Roman" w:hAnsiTheme="minorHAnsi" w:cstheme="minorHAnsi"/>
                <w:b/>
                <w:bCs/>
                <w:color w:val="000000"/>
                <w:sz w:val="22"/>
                <w:szCs w:val="22"/>
              </w:rPr>
            </w:pPr>
            <w:r w:rsidRPr="004C178C">
              <w:rPr>
                <w:rFonts w:asciiTheme="minorHAnsi" w:hAnsiTheme="minorHAnsi" w:cstheme="minorHAnsi"/>
                <w:b/>
                <w:bCs/>
                <w:color w:val="000000"/>
                <w:sz w:val="22"/>
                <w:szCs w:val="22"/>
                <w:lang w:val="es"/>
              </w:rPr>
              <w:t>Factores de leyes comunes</w:t>
            </w:r>
          </w:p>
        </w:tc>
        <w:tc>
          <w:tcPr>
            <w:tcW w:w="1872" w:type="pct"/>
          </w:tcPr>
          <w:p w14:paraId="2A52358E" w14:textId="77777777" w:rsidR="002B2FCA" w:rsidRPr="004C178C" w:rsidRDefault="002B2FCA" w:rsidP="00A31404">
            <w:pPr>
              <w:pStyle w:val="ListParagraph"/>
              <w:spacing w:before="100" w:beforeAutospacing="1" w:after="100" w:afterAutospacing="1"/>
              <w:ind w:left="66"/>
              <w:jc w:val="center"/>
              <w:rPr>
                <w:rFonts w:asciiTheme="minorHAnsi" w:eastAsia="Times New Roman" w:hAnsiTheme="minorHAnsi" w:cstheme="minorHAnsi"/>
                <w:b/>
                <w:bCs/>
                <w:color w:val="000000"/>
                <w:sz w:val="22"/>
                <w:szCs w:val="22"/>
              </w:rPr>
            </w:pPr>
            <w:r w:rsidRPr="004C178C">
              <w:rPr>
                <w:rFonts w:asciiTheme="minorHAnsi" w:hAnsiTheme="minorHAnsi" w:cstheme="minorHAnsi"/>
                <w:b/>
                <w:bCs/>
                <w:color w:val="000000"/>
                <w:sz w:val="22"/>
                <w:szCs w:val="22"/>
                <w:lang w:val="es"/>
              </w:rPr>
              <w:t>empleado</w:t>
            </w:r>
          </w:p>
        </w:tc>
        <w:tc>
          <w:tcPr>
            <w:tcW w:w="1873" w:type="pct"/>
          </w:tcPr>
          <w:p w14:paraId="32AFE19A" w14:textId="12D256A2" w:rsidR="002B2FCA" w:rsidRPr="004C178C" w:rsidRDefault="002B2FCA" w:rsidP="00A31404">
            <w:pPr>
              <w:pStyle w:val="ListParagraph"/>
              <w:spacing w:before="100" w:beforeAutospacing="1" w:after="100" w:afterAutospacing="1"/>
              <w:ind w:left="54"/>
              <w:jc w:val="center"/>
              <w:rPr>
                <w:rFonts w:asciiTheme="minorHAnsi" w:eastAsia="Times New Roman" w:hAnsiTheme="minorHAnsi" w:cstheme="minorHAnsi"/>
                <w:b/>
                <w:bCs/>
                <w:color w:val="000000"/>
                <w:sz w:val="22"/>
                <w:szCs w:val="22"/>
              </w:rPr>
            </w:pPr>
            <w:r w:rsidRPr="004C178C">
              <w:rPr>
                <w:rFonts w:asciiTheme="minorHAnsi" w:hAnsiTheme="minorHAnsi" w:cstheme="minorHAnsi"/>
                <w:b/>
                <w:bCs/>
                <w:color w:val="000000"/>
                <w:sz w:val="22"/>
                <w:szCs w:val="22"/>
                <w:lang w:val="es"/>
              </w:rPr>
              <w:t>contratista</w:t>
            </w:r>
          </w:p>
        </w:tc>
      </w:tr>
      <w:tr w:rsidR="007D5B36" w:rsidRPr="004C178C" w14:paraId="7B68BE1F" w14:textId="206EA34B" w:rsidTr="007D5B36">
        <w:tc>
          <w:tcPr>
            <w:tcW w:w="1252" w:type="pct"/>
          </w:tcPr>
          <w:p w14:paraId="2DE31350" w14:textId="6AB6106B"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1. Instrucciones</w:t>
            </w:r>
          </w:p>
        </w:tc>
        <w:tc>
          <w:tcPr>
            <w:tcW w:w="1872" w:type="pct"/>
          </w:tcPr>
          <w:p w14:paraId="343BB60E" w14:textId="13783A09"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Recibe instrucciones sobre cuándo, dónde y cómo se debe realizar el trabajo</w:t>
            </w:r>
          </w:p>
        </w:tc>
        <w:tc>
          <w:tcPr>
            <w:tcW w:w="1875" w:type="pct"/>
          </w:tcPr>
          <w:p w14:paraId="4F7B3FA0" w14:textId="6BF64A21"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Hace el trabajo a su manera con poca o ninguna instrucción</w:t>
            </w:r>
          </w:p>
        </w:tc>
      </w:tr>
      <w:tr w:rsidR="007D5B36" w:rsidRPr="004C178C" w14:paraId="0C716FFF" w14:textId="4644ACA0" w:rsidTr="007D5B36">
        <w:tc>
          <w:tcPr>
            <w:tcW w:w="1252" w:type="pct"/>
          </w:tcPr>
          <w:p w14:paraId="7C52B833" w14:textId="1E643C93"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2. Formación</w:t>
            </w:r>
          </w:p>
        </w:tc>
        <w:tc>
          <w:tcPr>
            <w:tcW w:w="1872" w:type="pct"/>
          </w:tcPr>
          <w:p w14:paraId="17FBFB47" w14:textId="5B4868C2" w:rsidR="007D5B36" w:rsidRPr="004C178C" w:rsidRDefault="007D5B36" w:rsidP="00853212">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Capacitado por un empleado más experimentado o</w:t>
            </w:r>
          </w:p>
          <w:p w14:paraId="0A5CBF2D" w14:textId="38E3957B"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están obligados a asistir a reuniones o tomar cursos de capacitación</w:t>
            </w:r>
          </w:p>
        </w:tc>
        <w:tc>
          <w:tcPr>
            <w:tcW w:w="1875" w:type="pct"/>
          </w:tcPr>
          <w:p w14:paraId="539F4540" w14:textId="685F1ACB"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Utiliza sus propios métodos y, por lo tanto, no necesita recibir capacitación del empleador</w:t>
            </w:r>
          </w:p>
        </w:tc>
      </w:tr>
      <w:tr w:rsidR="007D5B36" w:rsidRPr="004C178C" w14:paraId="5FCB1928" w14:textId="20307AE6" w:rsidTr="007D5B36">
        <w:tc>
          <w:tcPr>
            <w:tcW w:w="1252" w:type="pct"/>
          </w:tcPr>
          <w:p w14:paraId="76E239AA" w14:textId="6473129B"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3. Integración</w:t>
            </w:r>
          </w:p>
        </w:tc>
        <w:tc>
          <w:tcPr>
            <w:tcW w:w="1872" w:type="pct"/>
          </w:tcPr>
          <w:p w14:paraId="73C89270" w14:textId="033FED90"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 xml:space="preserve">Los servicios de un empleado generalmente se fusionan en la operación general del empleador; el </w:t>
            </w:r>
            <w:r w:rsidRPr="004C178C">
              <w:rPr>
                <w:rFonts w:asciiTheme="minorHAnsi" w:hAnsiTheme="minorHAnsi" w:cstheme="minorHAnsi"/>
                <w:lang w:val="es"/>
              </w:rPr>
              <w:t xml:space="preserve">éxito del </w:t>
            </w:r>
            <w:r w:rsidRPr="004C178C">
              <w:rPr>
                <w:rFonts w:asciiTheme="minorHAnsi" w:hAnsiTheme="minorHAnsi" w:cstheme="minorHAnsi"/>
                <w:color w:val="000000"/>
                <w:sz w:val="22"/>
                <w:szCs w:val="22"/>
                <w:lang w:val="es"/>
              </w:rPr>
              <w:t xml:space="preserve">empleador </w:t>
            </w:r>
            <w:r w:rsidRPr="004C178C">
              <w:rPr>
                <w:rFonts w:asciiTheme="minorHAnsi" w:hAnsiTheme="minorHAnsi" w:cstheme="minorHAnsi"/>
                <w:lang w:val="es"/>
              </w:rPr>
              <w:t xml:space="preserve">depende de esos servicios </w:t>
            </w:r>
            <w:r w:rsidRPr="004C178C">
              <w:rPr>
                <w:rFonts w:asciiTheme="minorHAnsi" w:hAnsiTheme="minorHAnsi" w:cstheme="minorHAnsi"/>
                <w:color w:val="000000"/>
                <w:sz w:val="22"/>
                <w:szCs w:val="22"/>
                <w:lang w:val="es"/>
              </w:rPr>
              <w:t>del empleado</w:t>
            </w:r>
          </w:p>
        </w:tc>
        <w:tc>
          <w:tcPr>
            <w:tcW w:w="1875" w:type="pct"/>
          </w:tcPr>
          <w:p w14:paraId="7EE78A70" w14:textId="754463AB"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Los servicios generalmente están separados del negocio del cliente y no están integrados o fusionados en él</w:t>
            </w:r>
          </w:p>
        </w:tc>
      </w:tr>
      <w:tr w:rsidR="007D5B36" w:rsidRPr="004C178C" w14:paraId="0B87ABD8" w14:textId="13B6F66F" w:rsidTr="007D5B36">
        <w:tc>
          <w:tcPr>
            <w:tcW w:w="1252" w:type="pct"/>
          </w:tcPr>
          <w:p w14:paraId="0D90EAAD" w14:textId="170AB7EC"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4. Servicios prestados personalmente</w:t>
            </w:r>
          </w:p>
        </w:tc>
        <w:tc>
          <w:tcPr>
            <w:tcW w:w="1872" w:type="pct"/>
          </w:tcPr>
          <w:p w14:paraId="4A0F50EC" w14:textId="5A6B4069"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Sus servicios deben prestarse personalmente; Los empleados no contratan a sus propios sustitutos ni deleguen el trabajo en ellos</w:t>
            </w:r>
          </w:p>
        </w:tc>
        <w:tc>
          <w:tcPr>
            <w:tcW w:w="1875" w:type="pct"/>
          </w:tcPr>
          <w:p w14:paraId="6D18AAA8" w14:textId="212B7702"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Capaz de asignar a otro para hacer el trabajo en su lugar y no necesita realizar servicios personalmente</w:t>
            </w:r>
          </w:p>
        </w:tc>
      </w:tr>
      <w:tr w:rsidR="007D5B36" w:rsidRPr="004C178C" w14:paraId="7605CF27" w14:textId="6657E0EC" w:rsidTr="007D5B36">
        <w:tc>
          <w:tcPr>
            <w:tcW w:w="1252" w:type="pct"/>
          </w:tcPr>
          <w:p w14:paraId="6ED82B66" w14:textId="4A14F7E1"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lastRenderedPageBreak/>
              <w:t>5. Contratación, supervisión y pago de ayudantes</w:t>
            </w:r>
          </w:p>
        </w:tc>
        <w:tc>
          <w:tcPr>
            <w:tcW w:w="1872" w:type="pct"/>
          </w:tcPr>
          <w:p w14:paraId="468DB398" w14:textId="1E44E070"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Un empleado puede actuar como capatasa para el empleador, pero, si es así, los ayudantes se pagan con los fondos del empleador</w:t>
            </w:r>
          </w:p>
        </w:tc>
        <w:tc>
          <w:tcPr>
            <w:tcW w:w="1875" w:type="pct"/>
          </w:tcPr>
          <w:p w14:paraId="545C9B2B" w14:textId="48AC2158"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Selecciona, contrata, paga y supervisa a los ayudantes utilizados y son responsables de los resultados del trabajo de los ayudantes</w:t>
            </w:r>
          </w:p>
        </w:tc>
      </w:tr>
      <w:tr w:rsidR="007D5B36" w:rsidRPr="004C178C" w14:paraId="220A1166" w14:textId="7FB9ADDD" w:rsidTr="007D5B36">
        <w:tc>
          <w:tcPr>
            <w:tcW w:w="1252" w:type="pct"/>
          </w:tcPr>
          <w:p w14:paraId="57E908F9" w14:textId="3D4BD0F0"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6. Relación continua</w:t>
            </w:r>
          </w:p>
        </w:tc>
        <w:tc>
          <w:tcPr>
            <w:tcW w:w="1872" w:type="pct"/>
          </w:tcPr>
          <w:p w14:paraId="4F9CE123" w14:textId="155F8982"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A menudo continúa trabajando para el mismo empleador mes tras mes o año tras año</w:t>
            </w:r>
          </w:p>
        </w:tc>
        <w:tc>
          <w:tcPr>
            <w:tcW w:w="1875" w:type="pct"/>
          </w:tcPr>
          <w:p w14:paraId="114FF10C" w14:textId="165CC3A3"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Por lo general, se contrata para hacer un trabajo de duración limitada o indefinida y no tiene expectativas de continuar el trabajo</w:t>
            </w:r>
          </w:p>
        </w:tc>
      </w:tr>
      <w:tr w:rsidR="007D5B36" w:rsidRPr="004C178C" w14:paraId="76A60FDB" w14:textId="42DF1347" w:rsidTr="007D5B36">
        <w:tc>
          <w:tcPr>
            <w:tcW w:w="1252" w:type="pct"/>
          </w:tcPr>
          <w:p w14:paraId="774A40D4" w14:textId="1E3CD384"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7. Establecer horas de trabajo</w:t>
            </w:r>
          </w:p>
        </w:tc>
        <w:tc>
          <w:tcPr>
            <w:tcW w:w="1872" w:type="pct"/>
          </w:tcPr>
          <w:p w14:paraId="5748CF52" w14:textId="432A79B1"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Puede trabajar "de guardia" o durante las horas y días establecidos por el empleador</w:t>
            </w:r>
          </w:p>
        </w:tc>
        <w:tc>
          <w:tcPr>
            <w:tcW w:w="1875" w:type="pct"/>
          </w:tcPr>
          <w:p w14:paraId="02F3744C" w14:textId="4932BA75" w:rsidR="007D5B36" w:rsidRPr="004C178C" w:rsidRDefault="007D5B36">
            <w:pPr>
              <w:pStyle w:val="ListParagraph"/>
              <w:spacing w:before="100" w:beforeAutospacing="1" w:after="100" w:afterAutospacing="1"/>
              <w:ind w:left="54"/>
              <w:rPr>
                <w:rFonts w:asciiTheme="minorHAnsi" w:hAnsiTheme="minorHAnsi" w:cstheme="minorHAnsi"/>
                <w:lang w:val="es-MX"/>
              </w:rPr>
            </w:pPr>
            <w:r w:rsidRPr="004C178C">
              <w:rPr>
                <w:rFonts w:asciiTheme="minorHAnsi" w:hAnsiTheme="minorHAnsi" w:cstheme="minorHAnsi"/>
                <w:color w:val="000000"/>
                <w:sz w:val="22"/>
                <w:szCs w:val="22"/>
                <w:lang w:val="es"/>
              </w:rPr>
              <w:t>Es el amo de su propio</w:t>
            </w:r>
            <w:r w:rsidRPr="004C178C">
              <w:rPr>
                <w:rFonts w:asciiTheme="minorHAnsi" w:hAnsiTheme="minorHAnsi" w:cstheme="minorHAnsi"/>
                <w:sz w:val="22"/>
                <w:szCs w:val="22"/>
                <w:lang w:val="es"/>
              </w:rPr>
              <w:t xml:space="preserve"> tiempo y trabaja los días y horas que eligen</w:t>
            </w:r>
          </w:p>
        </w:tc>
      </w:tr>
      <w:tr w:rsidR="007D5B36" w:rsidRPr="004C178C" w14:paraId="37E29A43" w14:textId="50C1317E" w:rsidTr="007D5B36">
        <w:tc>
          <w:tcPr>
            <w:tcW w:w="1252" w:type="pct"/>
          </w:tcPr>
          <w:p w14:paraId="5BBB34BA" w14:textId="23C651D3"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8. Se requiere tiempo completo</w:t>
            </w:r>
          </w:p>
        </w:tc>
        <w:tc>
          <w:tcPr>
            <w:tcW w:w="1872" w:type="pct"/>
          </w:tcPr>
          <w:p w14:paraId="6A535AB1" w14:textId="312E2227"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Dedica servicio a tiempo completo al empleador, o el empleador puede tener una prioridad en el tiempo del empleado</w:t>
            </w:r>
          </w:p>
        </w:tc>
        <w:tc>
          <w:tcPr>
            <w:tcW w:w="1875" w:type="pct"/>
          </w:tcPr>
          <w:p w14:paraId="1E949D39" w14:textId="619AD578"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 xml:space="preserve">No se le puede exigir que dedique el servicio a tiempo completo a un </w:t>
            </w:r>
            <w:proofErr w:type="gramStart"/>
            <w:r w:rsidRPr="004C178C">
              <w:rPr>
                <w:rFonts w:asciiTheme="minorHAnsi" w:hAnsiTheme="minorHAnsi" w:cstheme="minorHAnsi"/>
                <w:color w:val="000000"/>
                <w:sz w:val="22"/>
                <w:szCs w:val="22"/>
                <w:lang w:val="es"/>
              </w:rPr>
              <w:t>empleador</w:t>
            </w:r>
            <w:r w:rsidRPr="004C178C">
              <w:rPr>
                <w:rFonts w:asciiTheme="minorHAnsi" w:hAnsiTheme="minorHAnsi" w:cstheme="minorHAnsi"/>
                <w:lang w:val="es"/>
              </w:rPr>
              <w:t xml:space="preserve"> </w:t>
            </w:r>
            <w:r w:rsidRPr="004C178C">
              <w:rPr>
                <w:rFonts w:asciiTheme="minorHAnsi" w:hAnsiTheme="minorHAnsi" w:cstheme="minorHAnsi"/>
                <w:color w:val="000000"/>
                <w:sz w:val="22"/>
                <w:szCs w:val="22"/>
                <w:lang w:val="es"/>
              </w:rPr>
              <w:t xml:space="preserve"> exclusivamente</w:t>
            </w:r>
            <w:proofErr w:type="gramEnd"/>
          </w:p>
        </w:tc>
      </w:tr>
      <w:tr w:rsidR="007D5B36" w:rsidRPr="004C178C" w14:paraId="6BC249E8" w14:textId="46605425" w:rsidTr="007D5B36">
        <w:tc>
          <w:tcPr>
            <w:tcW w:w="1252" w:type="pct"/>
          </w:tcPr>
          <w:p w14:paraId="0B44DC40" w14:textId="05806288"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9. Ubicación donde se realizaron los servicios</w:t>
            </w:r>
          </w:p>
        </w:tc>
        <w:tc>
          <w:tcPr>
            <w:tcW w:w="1872" w:type="pct"/>
          </w:tcPr>
          <w:p w14:paraId="7C69B667" w14:textId="41DE572A"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El empleador tiene derecho a exigir dónde se realizan los servicios</w:t>
            </w:r>
          </w:p>
        </w:tc>
        <w:tc>
          <w:tcPr>
            <w:tcW w:w="1875" w:type="pct"/>
          </w:tcPr>
          <w:p w14:paraId="7888F15F" w14:textId="71BB86D3"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Trabaje donde ellos elijan. El lugar de trabajo puede estar lejos de las instalaciones del cliente</w:t>
            </w:r>
          </w:p>
        </w:tc>
      </w:tr>
      <w:tr w:rsidR="007D5B36" w:rsidRPr="004C178C" w14:paraId="10E8BB13" w14:textId="38A0B2DD" w:rsidTr="007D5B36">
        <w:tc>
          <w:tcPr>
            <w:tcW w:w="1252" w:type="pct"/>
          </w:tcPr>
          <w:p w14:paraId="179A2E23" w14:textId="105496FF"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10. Orden o conjunto de secuencias</w:t>
            </w:r>
          </w:p>
        </w:tc>
        <w:tc>
          <w:tcPr>
            <w:tcW w:w="1872" w:type="pct"/>
          </w:tcPr>
          <w:p w14:paraId="52D75C24" w14:textId="110DDCB6" w:rsidR="007D5B36" w:rsidRPr="004C178C" w:rsidRDefault="007D5B36" w:rsidP="003C4BB9">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Realiza servicios en el orden o secuencia establecidos por</w:t>
            </w:r>
          </w:p>
          <w:p w14:paraId="2DD5C69A" w14:textId="2AF6B436"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el empleador. Esto demuestra el control por parte del empleador</w:t>
            </w:r>
          </w:p>
        </w:tc>
        <w:tc>
          <w:tcPr>
            <w:tcW w:w="1875" w:type="pct"/>
          </w:tcPr>
          <w:p w14:paraId="07FA8AC0" w14:textId="4FC818E9"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Se refiere únicamente al producto terminado y establece su propio orden o secuencia de trabajo</w:t>
            </w:r>
          </w:p>
        </w:tc>
      </w:tr>
      <w:tr w:rsidR="007D5B36" w:rsidRPr="004C178C" w14:paraId="5F8C04CB" w14:textId="31A99FA6" w:rsidTr="007D5B36">
        <w:tc>
          <w:tcPr>
            <w:tcW w:w="1252" w:type="pct"/>
          </w:tcPr>
          <w:p w14:paraId="4B5D90E2" w14:textId="4B3224F9"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11. Informes orales o escritos</w:t>
            </w:r>
          </w:p>
        </w:tc>
        <w:tc>
          <w:tcPr>
            <w:tcW w:w="1872" w:type="pct"/>
          </w:tcPr>
          <w:p w14:paraId="5364629C" w14:textId="2CDE1385"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Puede ser necesario presentar informes orales o escritos periódicos sobre el trabajo en curso</w:t>
            </w:r>
          </w:p>
        </w:tc>
        <w:tc>
          <w:tcPr>
            <w:tcW w:w="1875" w:type="pct"/>
          </w:tcPr>
          <w:p w14:paraId="535E6A1C" w14:textId="3A2806ED" w:rsidR="007D5B36" w:rsidRPr="004C178C" w:rsidRDefault="007D5B36">
            <w:pPr>
              <w:pStyle w:val="ListParagraph"/>
              <w:spacing w:before="100" w:beforeAutospacing="1" w:after="100" w:afterAutospacing="1"/>
              <w:ind w:left="54"/>
              <w:rPr>
                <w:rFonts w:asciiTheme="minorHAnsi" w:hAnsiTheme="minorHAnsi" w:cstheme="minorHAnsi"/>
                <w:lang w:val="es-MX"/>
              </w:rPr>
            </w:pPr>
            <w:r w:rsidRPr="004C178C">
              <w:rPr>
                <w:rFonts w:asciiTheme="minorHAnsi" w:hAnsiTheme="minorHAnsi" w:cstheme="minorHAnsi"/>
                <w:color w:val="000000"/>
                <w:sz w:val="22"/>
                <w:szCs w:val="22"/>
                <w:lang w:val="es"/>
              </w:rPr>
              <w:t>Por lo general, no es necesario presentar informes orales o escritos periódicos</w:t>
            </w:r>
            <w:r w:rsidRPr="004C178C">
              <w:rPr>
                <w:rFonts w:asciiTheme="minorHAnsi" w:hAnsiTheme="minorHAnsi" w:cstheme="minorHAnsi"/>
                <w:sz w:val="22"/>
                <w:szCs w:val="22"/>
                <w:lang w:val="es"/>
              </w:rPr>
              <w:t xml:space="preserve"> sobre el trabajo en curso</w:t>
            </w:r>
          </w:p>
        </w:tc>
      </w:tr>
      <w:tr w:rsidR="007D5B36" w:rsidRPr="004C178C" w14:paraId="46E556B0" w14:textId="6819A6F6" w:rsidTr="007D5B36">
        <w:tc>
          <w:tcPr>
            <w:tcW w:w="1252" w:type="pct"/>
          </w:tcPr>
          <w:p w14:paraId="19A0BFA8" w14:textId="38587D78"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12. Pago por hora, semana o mes</w:t>
            </w:r>
          </w:p>
        </w:tc>
        <w:tc>
          <w:tcPr>
            <w:tcW w:w="1872" w:type="pct"/>
          </w:tcPr>
          <w:p w14:paraId="5182A254" w14:textId="68592562" w:rsidR="007D5B36" w:rsidRPr="004C178C" w:rsidRDefault="007D5B36" w:rsidP="003C4BB9">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 xml:space="preserve">Por lo general, pagado por el empleador en cantidades regulares en los intervalos indicados, </w:t>
            </w:r>
          </w:p>
          <w:p w14:paraId="0C04F7C8" w14:textId="64368D8C"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como por hora o semana</w:t>
            </w:r>
          </w:p>
        </w:tc>
        <w:tc>
          <w:tcPr>
            <w:tcW w:w="1875" w:type="pct"/>
          </w:tcPr>
          <w:p w14:paraId="3B270FB2" w14:textId="2C9E8592" w:rsidR="007D5B36" w:rsidRPr="004C178C" w:rsidRDefault="007D5B36">
            <w:pPr>
              <w:pStyle w:val="ListParagraph"/>
              <w:spacing w:before="100" w:beforeAutospacing="1" w:after="100" w:afterAutospacing="1"/>
              <w:ind w:left="54"/>
              <w:rPr>
                <w:rFonts w:asciiTheme="minorHAnsi" w:hAnsiTheme="minorHAnsi" w:cstheme="minorHAnsi"/>
                <w:lang w:val="es-MX"/>
              </w:rPr>
            </w:pPr>
            <w:r w:rsidRPr="004C178C">
              <w:rPr>
                <w:rFonts w:asciiTheme="minorHAnsi" w:hAnsiTheme="minorHAnsi" w:cstheme="minorHAnsi"/>
                <w:color w:val="000000"/>
                <w:sz w:val="22"/>
                <w:szCs w:val="22"/>
                <w:lang w:val="es"/>
              </w:rPr>
              <w:t>Normalmente pagado por el trabajo, ya sea una tarifa plana negociada</w:t>
            </w:r>
            <w:r w:rsidRPr="004C178C">
              <w:rPr>
                <w:rFonts w:asciiTheme="minorHAnsi" w:hAnsiTheme="minorHAnsi" w:cstheme="minorHAnsi"/>
                <w:sz w:val="22"/>
                <w:szCs w:val="22"/>
                <w:lang w:val="es"/>
              </w:rPr>
              <w:t xml:space="preserve"> o tras la presentación de una oferta</w:t>
            </w:r>
          </w:p>
        </w:tc>
      </w:tr>
      <w:tr w:rsidR="007D5B36" w:rsidRPr="004C178C" w14:paraId="71156BF4" w14:textId="649201D1" w:rsidTr="007D5B36">
        <w:tc>
          <w:tcPr>
            <w:tcW w:w="1252" w:type="pct"/>
          </w:tcPr>
          <w:p w14:paraId="673B82CA" w14:textId="00BDE300"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13. Pago de gastos de negocios y viajes</w:t>
            </w:r>
          </w:p>
        </w:tc>
        <w:tc>
          <w:tcPr>
            <w:tcW w:w="1872" w:type="pct"/>
          </w:tcPr>
          <w:p w14:paraId="34C27959" w14:textId="402F598A"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Los gastos de negocios y de viaje son pagados directamente o reembolsados por el empleador</w:t>
            </w:r>
          </w:p>
        </w:tc>
        <w:tc>
          <w:tcPr>
            <w:tcW w:w="1875" w:type="pct"/>
          </w:tcPr>
          <w:p w14:paraId="505CAD2E" w14:textId="5876F2DA" w:rsidR="007D5B36" w:rsidRPr="004C178C" w:rsidRDefault="007D5B36">
            <w:pPr>
              <w:pStyle w:val="ListParagraph"/>
              <w:spacing w:before="100" w:beforeAutospacing="1" w:after="100" w:afterAutospacing="1"/>
              <w:ind w:left="54"/>
              <w:rPr>
                <w:rFonts w:asciiTheme="minorHAnsi" w:hAnsiTheme="minorHAnsi" w:cstheme="minorHAnsi"/>
                <w:lang w:val="es-MX"/>
              </w:rPr>
            </w:pPr>
            <w:r w:rsidRPr="004C178C">
              <w:rPr>
                <w:rFonts w:asciiTheme="minorHAnsi" w:hAnsiTheme="minorHAnsi" w:cstheme="minorHAnsi"/>
                <w:color w:val="000000"/>
                <w:sz w:val="22"/>
                <w:szCs w:val="22"/>
                <w:lang w:val="es"/>
              </w:rPr>
              <w:t>Normalmente pagan todos sus propios gastos de negocios y viajes</w:t>
            </w:r>
            <w:r w:rsidRPr="004C178C">
              <w:rPr>
                <w:rFonts w:asciiTheme="minorHAnsi" w:hAnsiTheme="minorHAnsi" w:cstheme="minorHAnsi"/>
                <w:sz w:val="22"/>
                <w:szCs w:val="22"/>
                <w:lang w:val="es"/>
              </w:rPr>
              <w:t xml:space="preserve"> sin reembolso</w:t>
            </w:r>
          </w:p>
        </w:tc>
      </w:tr>
      <w:tr w:rsidR="007D5B36" w:rsidRPr="004C178C" w14:paraId="41C1184B" w14:textId="0E6C9A07" w:rsidTr="007D5B36">
        <w:tc>
          <w:tcPr>
            <w:tcW w:w="1252" w:type="pct"/>
          </w:tcPr>
          <w:p w14:paraId="5DDB510C" w14:textId="24CD18F2"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14. Herramientas de mobiliario y equipos</w:t>
            </w:r>
          </w:p>
        </w:tc>
        <w:tc>
          <w:tcPr>
            <w:tcW w:w="1872" w:type="pct"/>
          </w:tcPr>
          <w:p w14:paraId="1DBCDAA9" w14:textId="1BE1283A"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Son proporcionados todas las herramientas, materiales y equipos necesarios por su empleador</w:t>
            </w:r>
          </w:p>
        </w:tc>
        <w:tc>
          <w:tcPr>
            <w:tcW w:w="1875" w:type="pct"/>
          </w:tcPr>
          <w:p w14:paraId="775DA9A0" w14:textId="664F739A" w:rsidR="007D5B36" w:rsidRPr="004C178C" w:rsidRDefault="007D5B36">
            <w:pPr>
              <w:pStyle w:val="ListParagraph"/>
              <w:spacing w:before="100" w:beforeAutospacing="1" w:after="100" w:afterAutospacing="1"/>
              <w:ind w:left="54"/>
              <w:rPr>
                <w:rFonts w:asciiTheme="minorHAnsi" w:hAnsiTheme="minorHAnsi" w:cstheme="minorHAnsi"/>
                <w:lang w:val="es-MX"/>
              </w:rPr>
            </w:pPr>
            <w:r w:rsidRPr="004C178C">
              <w:rPr>
                <w:rFonts w:asciiTheme="minorHAnsi" w:hAnsiTheme="minorHAnsi" w:cstheme="minorHAnsi"/>
                <w:color w:val="000000"/>
                <w:sz w:val="22"/>
                <w:szCs w:val="22"/>
                <w:lang w:val="es"/>
              </w:rPr>
              <w:t xml:space="preserve">Normalmente proporciona todas las herramientas y </w:t>
            </w:r>
            <w:proofErr w:type="gramStart"/>
            <w:r w:rsidRPr="004C178C">
              <w:rPr>
                <w:rFonts w:asciiTheme="minorHAnsi" w:hAnsiTheme="minorHAnsi" w:cstheme="minorHAnsi"/>
                <w:color w:val="000000"/>
                <w:sz w:val="22"/>
                <w:szCs w:val="22"/>
                <w:lang w:val="es"/>
              </w:rPr>
              <w:t>equipos</w:t>
            </w:r>
            <w:r w:rsidRPr="004C178C">
              <w:rPr>
                <w:rFonts w:asciiTheme="minorHAnsi" w:hAnsiTheme="minorHAnsi" w:cstheme="minorHAnsi"/>
                <w:lang w:val="es"/>
              </w:rPr>
              <w:t xml:space="preserve"> </w:t>
            </w:r>
            <w:r w:rsidRPr="004C178C">
              <w:rPr>
                <w:rFonts w:asciiTheme="minorHAnsi" w:hAnsiTheme="minorHAnsi" w:cstheme="minorHAnsi"/>
                <w:sz w:val="22"/>
                <w:szCs w:val="22"/>
                <w:lang w:val="es"/>
              </w:rPr>
              <w:t xml:space="preserve"> necesarios</w:t>
            </w:r>
            <w:proofErr w:type="gramEnd"/>
            <w:r w:rsidRPr="004C178C">
              <w:rPr>
                <w:rFonts w:asciiTheme="minorHAnsi" w:hAnsiTheme="minorHAnsi" w:cstheme="minorHAnsi"/>
                <w:sz w:val="22"/>
                <w:szCs w:val="22"/>
                <w:lang w:val="es"/>
              </w:rPr>
              <w:t xml:space="preserve"> para completar el trabajo</w:t>
            </w:r>
          </w:p>
        </w:tc>
      </w:tr>
      <w:tr w:rsidR="007D5B36" w:rsidRPr="004C178C" w14:paraId="1E5A677C" w14:textId="5F4149F9" w:rsidTr="007D5B36">
        <w:tc>
          <w:tcPr>
            <w:tcW w:w="1252" w:type="pct"/>
          </w:tcPr>
          <w:p w14:paraId="27CDD468" w14:textId="3E3263EA"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15. Inversión significativa</w:t>
            </w:r>
          </w:p>
        </w:tc>
        <w:tc>
          <w:tcPr>
            <w:tcW w:w="1872" w:type="pct"/>
          </w:tcPr>
          <w:p w14:paraId="090A5577" w14:textId="71DD5375" w:rsidR="007D5B36" w:rsidRPr="004C178C" w:rsidRDefault="007D5B36">
            <w:pPr>
              <w:pStyle w:val="ListParagraph"/>
              <w:spacing w:before="100" w:beforeAutospacing="1" w:after="100" w:afterAutospacing="1"/>
              <w:ind w:left="66"/>
              <w:rPr>
                <w:rFonts w:asciiTheme="minorHAnsi" w:eastAsia="Times New Roman" w:hAnsiTheme="minorHAnsi" w:cstheme="minorHAnsi"/>
                <w:lang w:val="es-MX"/>
              </w:rPr>
            </w:pPr>
            <w:r w:rsidRPr="004C178C">
              <w:rPr>
                <w:rFonts w:asciiTheme="minorHAnsi" w:hAnsiTheme="minorHAnsi" w:cstheme="minorHAnsi"/>
                <w:color w:val="000000"/>
                <w:sz w:val="22"/>
                <w:szCs w:val="22"/>
                <w:lang w:val="es"/>
              </w:rPr>
              <w:t xml:space="preserve">Tiene poca o ninguna inversión en el negocio. En su </w:t>
            </w:r>
            <w:proofErr w:type="gramStart"/>
            <w:r w:rsidRPr="004C178C">
              <w:rPr>
                <w:rFonts w:asciiTheme="minorHAnsi" w:hAnsiTheme="minorHAnsi" w:cstheme="minorHAnsi"/>
                <w:color w:val="000000"/>
                <w:sz w:val="22"/>
                <w:szCs w:val="22"/>
                <w:lang w:val="es"/>
              </w:rPr>
              <w:t xml:space="preserve">lugar,  </w:t>
            </w:r>
            <w:r w:rsidRPr="004C178C">
              <w:rPr>
                <w:rFonts w:asciiTheme="minorHAnsi" w:hAnsiTheme="minorHAnsi" w:cstheme="minorHAnsi"/>
                <w:lang w:val="es"/>
              </w:rPr>
              <w:t>el</w:t>
            </w:r>
            <w:proofErr w:type="gramEnd"/>
            <w:r w:rsidRPr="004C178C">
              <w:rPr>
                <w:rFonts w:asciiTheme="minorHAnsi" w:hAnsiTheme="minorHAnsi" w:cstheme="minorHAnsi"/>
                <w:lang w:val="es"/>
              </w:rPr>
              <w:t xml:space="preserve"> empleado depende económicamente del empleador</w:t>
            </w:r>
          </w:p>
        </w:tc>
        <w:tc>
          <w:tcPr>
            <w:tcW w:w="1875" w:type="pct"/>
          </w:tcPr>
          <w:p w14:paraId="66BFB031" w14:textId="277A5410"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Tiene una inversión financiera sustancial en su negocio independiente</w:t>
            </w:r>
          </w:p>
        </w:tc>
      </w:tr>
      <w:tr w:rsidR="007D5B36" w:rsidRPr="004C178C" w14:paraId="0847B56E" w14:textId="62D746BA" w:rsidTr="007D5B36">
        <w:tc>
          <w:tcPr>
            <w:tcW w:w="1252" w:type="pct"/>
          </w:tcPr>
          <w:p w14:paraId="0D40C163" w14:textId="53448C58"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rPr>
            </w:pPr>
            <w:r w:rsidRPr="004C178C">
              <w:rPr>
                <w:rFonts w:asciiTheme="minorHAnsi" w:hAnsiTheme="minorHAnsi" w:cstheme="minorHAnsi"/>
                <w:color w:val="000000"/>
                <w:sz w:val="22"/>
                <w:szCs w:val="22"/>
                <w:lang w:val="es"/>
              </w:rPr>
              <w:t>16. Obtener ganancias o pérdidas</w:t>
            </w:r>
          </w:p>
        </w:tc>
        <w:tc>
          <w:tcPr>
            <w:tcW w:w="1872" w:type="pct"/>
          </w:tcPr>
          <w:p w14:paraId="2030AEBE" w14:textId="493C4E7C"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Normalmente no se da cuenta de una ganancia o pérdida en el negocio, se les paga por los servicios prestados.</w:t>
            </w:r>
          </w:p>
        </w:tc>
        <w:tc>
          <w:tcPr>
            <w:tcW w:w="1875" w:type="pct"/>
          </w:tcPr>
          <w:p w14:paraId="77C1423B" w14:textId="2B734DDD"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Puede obtener un beneficio o sufrir una pérdida dependiendo de la gestión de gastos e ingresos</w:t>
            </w:r>
          </w:p>
        </w:tc>
      </w:tr>
      <w:tr w:rsidR="007D5B36" w:rsidRPr="004C178C" w14:paraId="464962BB" w14:textId="4C16CA84" w:rsidTr="007D5B36">
        <w:tc>
          <w:tcPr>
            <w:tcW w:w="1252" w:type="pct"/>
          </w:tcPr>
          <w:p w14:paraId="4207F4DC" w14:textId="52D79CAC"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17. Trabajar para más de una empresa a la</w:t>
            </w:r>
            <w:r w:rsidRPr="004C178C">
              <w:rPr>
                <w:rFonts w:asciiTheme="minorHAnsi" w:hAnsiTheme="minorHAnsi" w:cstheme="minorHAnsi"/>
                <w:lang w:val="es"/>
              </w:rPr>
              <w:t xml:space="preserve"> </w:t>
            </w:r>
            <w:r w:rsidRPr="004C178C">
              <w:rPr>
                <w:rFonts w:asciiTheme="minorHAnsi" w:hAnsiTheme="minorHAnsi" w:cstheme="minorHAnsi"/>
                <w:color w:val="000000"/>
                <w:sz w:val="22"/>
                <w:szCs w:val="22"/>
                <w:lang w:val="es"/>
              </w:rPr>
              <w:t>vez</w:t>
            </w:r>
          </w:p>
        </w:tc>
        <w:tc>
          <w:tcPr>
            <w:tcW w:w="1872" w:type="pct"/>
          </w:tcPr>
          <w:p w14:paraId="1F5F8DC2" w14:textId="581F2729"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Normalmente trabaja para un empleador a la vez y se le puede prohibir unirse a un competidor</w:t>
            </w:r>
          </w:p>
        </w:tc>
        <w:tc>
          <w:tcPr>
            <w:tcW w:w="1875" w:type="pct"/>
          </w:tcPr>
          <w:p w14:paraId="2164182D" w14:textId="34A2655A" w:rsidR="007D5B36" w:rsidRPr="004C178C" w:rsidRDefault="007D5B36">
            <w:pPr>
              <w:pStyle w:val="ListParagraph"/>
              <w:spacing w:before="100" w:beforeAutospacing="1" w:after="100" w:afterAutospacing="1"/>
              <w:ind w:left="54"/>
              <w:rPr>
                <w:rFonts w:asciiTheme="minorHAnsi" w:hAnsiTheme="minorHAnsi" w:cstheme="minorHAnsi"/>
                <w:lang w:val="es-MX"/>
              </w:rPr>
            </w:pPr>
            <w:r w:rsidRPr="004C178C">
              <w:rPr>
                <w:rFonts w:asciiTheme="minorHAnsi" w:hAnsiTheme="minorHAnsi" w:cstheme="minorHAnsi"/>
                <w:color w:val="000000"/>
                <w:sz w:val="22"/>
                <w:szCs w:val="22"/>
                <w:lang w:val="es"/>
              </w:rPr>
              <w:t>A menudo trabaja para más de un cliente o empresa al</w:t>
            </w:r>
            <w:r w:rsidRPr="004C178C">
              <w:rPr>
                <w:rFonts w:asciiTheme="minorHAnsi" w:hAnsiTheme="minorHAnsi" w:cstheme="minorHAnsi"/>
                <w:lang w:val="es"/>
              </w:rPr>
              <w:t xml:space="preserve"> mismo </w:t>
            </w:r>
            <w:r w:rsidRPr="004C178C">
              <w:rPr>
                <w:rFonts w:asciiTheme="minorHAnsi" w:hAnsiTheme="minorHAnsi" w:cstheme="minorHAnsi"/>
                <w:lang w:val="es"/>
              </w:rPr>
              <w:lastRenderedPageBreak/>
              <w:t>tiempo y no está sujeto a una regla de</w:t>
            </w:r>
            <w:r w:rsidRPr="004C178C">
              <w:rPr>
                <w:rFonts w:asciiTheme="minorHAnsi" w:hAnsiTheme="minorHAnsi" w:cstheme="minorHAnsi"/>
                <w:sz w:val="22"/>
                <w:szCs w:val="22"/>
                <w:lang w:val="es"/>
              </w:rPr>
              <w:t xml:space="preserve"> no competencia.</w:t>
            </w:r>
          </w:p>
        </w:tc>
      </w:tr>
      <w:tr w:rsidR="007D5B36" w:rsidRPr="004C178C" w14:paraId="0312E9C1" w14:textId="1800313E" w:rsidTr="007D5B36">
        <w:tc>
          <w:tcPr>
            <w:tcW w:w="1252" w:type="pct"/>
          </w:tcPr>
          <w:p w14:paraId="085D6C5D" w14:textId="4B5BA1E2"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lastRenderedPageBreak/>
              <w:t>18. Poner el servicio a disposición del público</w:t>
            </w:r>
          </w:p>
        </w:tc>
        <w:tc>
          <w:tcPr>
            <w:tcW w:w="1872" w:type="pct"/>
          </w:tcPr>
          <w:p w14:paraId="109D3B92" w14:textId="0EFDA0B3"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No pone sus servicios a disposición del público, excepto a través de la empresa del empleador</w:t>
            </w:r>
          </w:p>
        </w:tc>
        <w:tc>
          <w:tcPr>
            <w:tcW w:w="1875" w:type="pct"/>
          </w:tcPr>
          <w:p w14:paraId="5A6DE885" w14:textId="5516F2A1" w:rsidR="007D5B36" w:rsidRPr="004C178C" w:rsidRDefault="007D5B36">
            <w:pPr>
              <w:pStyle w:val="ListParagraph"/>
              <w:spacing w:before="100" w:beforeAutospacing="1" w:after="100" w:afterAutospacing="1"/>
              <w:ind w:left="54"/>
              <w:rPr>
                <w:rFonts w:asciiTheme="minorHAnsi" w:hAnsiTheme="minorHAnsi" w:cstheme="minorHAnsi"/>
                <w:lang w:val="es-MX"/>
              </w:rPr>
            </w:pPr>
            <w:r w:rsidRPr="004C178C">
              <w:rPr>
                <w:rFonts w:asciiTheme="minorHAnsi" w:hAnsiTheme="minorHAnsi" w:cstheme="minorHAnsi"/>
                <w:color w:val="000000"/>
                <w:sz w:val="22"/>
                <w:szCs w:val="22"/>
                <w:lang w:val="es"/>
              </w:rPr>
              <w:t>Puede anunciarse, llevar tarjetas de visita, pasar el rato con una</w:t>
            </w:r>
            <w:r w:rsidRPr="004C178C">
              <w:rPr>
                <w:rFonts w:asciiTheme="minorHAnsi" w:hAnsiTheme="minorHAnsi" w:cstheme="minorHAnsi"/>
                <w:lang w:val="es"/>
              </w:rPr>
              <w:t xml:space="preserve"> </w:t>
            </w:r>
            <w:r w:rsidRPr="004C178C">
              <w:rPr>
                <w:rFonts w:asciiTheme="minorHAnsi" w:hAnsiTheme="minorHAnsi" w:cstheme="minorHAnsi"/>
                <w:sz w:val="22"/>
                <w:szCs w:val="22"/>
                <w:lang w:val="es"/>
              </w:rPr>
              <w:t>teja o tener una licencia comercial separada</w:t>
            </w:r>
          </w:p>
        </w:tc>
      </w:tr>
      <w:tr w:rsidR="007D5B36" w:rsidRPr="004C178C" w14:paraId="5EF9382C" w14:textId="457E1DB8" w:rsidTr="007D5B36">
        <w:tc>
          <w:tcPr>
            <w:tcW w:w="1252" w:type="pct"/>
          </w:tcPr>
          <w:p w14:paraId="079E4CE9" w14:textId="0EE5B30E"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19. Derecho a ser exonerado sin responsabilidad</w:t>
            </w:r>
          </w:p>
        </w:tc>
        <w:tc>
          <w:tcPr>
            <w:tcW w:w="1872" w:type="pct"/>
          </w:tcPr>
          <w:p w14:paraId="3CA23C86" w14:textId="3DA1F201"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Puede ser dado de alta en cualquier momento sin responsabilidad por parte del empleador</w:t>
            </w:r>
          </w:p>
        </w:tc>
        <w:tc>
          <w:tcPr>
            <w:tcW w:w="1875" w:type="pct"/>
          </w:tcPr>
          <w:p w14:paraId="1246E8CC" w14:textId="2A52764F" w:rsidR="007D5B36" w:rsidRPr="004C178C" w:rsidRDefault="007D5B36" w:rsidP="00A31404">
            <w:pPr>
              <w:pStyle w:val="ListParagraph"/>
              <w:spacing w:before="100" w:beforeAutospacing="1" w:after="100" w:afterAutospacing="1"/>
              <w:ind w:left="54"/>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Si el trabajo cumple con los términos del contrato, un contratista independiente no puede ser despedido sin responsabilidad por incumplimiento de contrato</w:t>
            </w:r>
          </w:p>
        </w:tc>
      </w:tr>
      <w:tr w:rsidR="007D5B36" w:rsidRPr="004C178C" w14:paraId="2FD86D58" w14:textId="455DA27D" w:rsidTr="007D5B36">
        <w:tc>
          <w:tcPr>
            <w:tcW w:w="1252" w:type="pct"/>
          </w:tcPr>
          <w:p w14:paraId="19ECE34B" w14:textId="2C9B3BCE" w:rsidR="007D5B36" w:rsidRPr="004C178C" w:rsidRDefault="007D5B36" w:rsidP="00A31404">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20. Derecho a renunciar sin responsabilidad</w:t>
            </w:r>
          </w:p>
        </w:tc>
        <w:tc>
          <w:tcPr>
            <w:tcW w:w="1872" w:type="pct"/>
          </w:tcPr>
          <w:p w14:paraId="7E605A43" w14:textId="6061EA42" w:rsidR="007D5B36" w:rsidRPr="004C178C" w:rsidRDefault="007D5B36" w:rsidP="00A31404">
            <w:pPr>
              <w:pStyle w:val="ListParagraph"/>
              <w:spacing w:before="100" w:beforeAutospacing="1" w:after="100" w:afterAutospacing="1"/>
              <w:ind w:left="66"/>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Puede dejar el trabajo en cualquier momento sin responsabilidad por parte del Empleado</w:t>
            </w:r>
          </w:p>
        </w:tc>
        <w:tc>
          <w:tcPr>
            <w:tcW w:w="1875" w:type="pct"/>
          </w:tcPr>
          <w:p w14:paraId="342F8115" w14:textId="1E138B26" w:rsidR="007D5B36" w:rsidRPr="004C178C" w:rsidRDefault="007D5B36">
            <w:pPr>
              <w:pStyle w:val="ListParagraph"/>
              <w:spacing w:before="100" w:beforeAutospacing="1" w:after="100" w:afterAutospacing="1"/>
              <w:ind w:left="54"/>
              <w:rPr>
                <w:rFonts w:asciiTheme="minorHAnsi" w:hAnsiTheme="minorHAnsi" w:cstheme="minorHAnsi"/>
                <w:lang w:val="es-MX"/>
              </w:rPr>
            </w:pPr>
            <w:r w:rsidRPr="004C178C">
              <w:rPr>
                <w:rFonts w:asciiTheme="minorHAnsi" w:hAnsiTheme="minorHAnsi" w:cstheme="minorHAnsi"/>
                <w:color w:val="000000"/>
                <w:sz w:val="22"/>
                <w:szCs w:val="22"/>
                <w:lang w:val="es"/>
              </w:rPr>
              <w:t xml:space="preserve">Legalmente responsable de la finalización del trabajo y, </w:t>
            </w:r>
            <w:proofErr w:type="gramStart"/>
            <w:r w:rsidRPr="004C178C">
              <w:rPr>
                <w:rFonts w:asciiTheme="minorHAnsi" w:hAnsiTheme="minorHAnsi" w:cstheme="minorHAnsi"/>
                <w:color w:val="000000"/>
                <w:sz w:val="22"/>
                <w:szCs w:val="22"/>
                <w:lang w:val="es"/>
              </w:rPr>
              <w:t>al</w:t>
            </w:r>
            <w:r w:rsidRPr="004C178C">
              <w:rPr>
                <w:rFonts w:asciiTheme="minorHAnsi" w:hAnsiTheme="minorHAnsi" w:cstheme="minorHAnsi"/>
                <w:lang w:val="es"/>
              </w:rPr>
              <w:t xml:space="preserve"> </w:t>
            </w:r>
            <w:r w:rsidRPr="004C178C">
              <w:rPr>
                <w:rFonts w:asciiTheme="minorHAnsi" w:hAnsiTheme="minorHAnsi" w:cstheme="minorHAnsi"/>
                <w:sz w:val="22"/>
                <w:szCs w:val="22"/>
                <w:lang w:val="es"/>
              </w:rPr>
              <w:t xml:space="preserve"> renunciar</w:t>
            </w:r>
            <w:proofErr w:type="gramEnd"/>
            <w:r w:rsidRPr="004C178C">
              <w:rPr>
                <w:rFonts w:asciiTheme="minorHAnsi" w:hAnsiTheme="minorHAnsi" w:cstheme="minorHAnsi"/>
                <w:sz w:val="22"/>
                <w:szCs w:val="22"/>
                <w:lang w:val="es"/>
              </w:rPr>
              <w:t>, se hace responsable por incumplimiento de contrato</w:t>
            </w:r>
          </w:p>
        </w:tc>
      </w:tr>
    </w:tbl>
    <w:p w14:paraId="5CAC0664" w14:textId="5FA82017" w:rsidR="00C84C30" w:rsidRPr="00124979" w:rsidRDefault="00C84C30" w:rsidP="000F22C2">
      <w:pPr>
        <w:spacing w:before="240"/>
        <w:rPr>
          <w:rFonts w:asciiTheme="majorHAnsi" w:eastAsia="Times New Roman" w:hAnsiTheme="majorHAnsi" w:cstheme="majorHAnsi"/>
          <w:b/>
          <w:bCs/>
          <w:lang w:val="es-MX"/>
        </w:rPr>
      </w:pPr>
      <w:r w:rsidRPr="00124979">
        <w:rPr>
          <w:rFonts w:asciiTheme="majorHAnsi" w:hAnsiTheme="majorHAnsi" w:cstheme="majorHAnsi"/>
          <w:b/>
          <w:bCs/>
          <w:lang w:val="es"/>
        </w:rPr>
        <w:t>Entonces, ¿qué haces?</w:t>
      </w:r>
    </w:p>
    <w:p w14:paraId="4E7E145A" w14:textId="6ECDE58D" w:rsidR="00C84C30" w:rsidRPr="004C178C" w:rsidRDefault="00C84C30" w:rsidP="00124979">
      <w:pPr>
        <w:spacing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color w:val="000000"/>
          <w:sz w:val="22"/>
          <w:szCs w:val="22"/>
          <w:lang w:val="es"/>
        </w:rPr>
        <w:t>Recomendamos que los propietarios de cuidado infantil tomen tres medidas cuando se trata de clasificar a los trabajadores como contratistas:</w:t>
      </w:r>
    </w:p>
    <w:p w14:paraId="55DF9B5C" w14:textId="42F334F2" w:rsidR="00C84C30" w:rsidRPr="004C178C" w:rsidRDefault="00C84C30" w:rsidP="00C84C30">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b/>
          <w:bCs/>
          <w:i/>
          <w:iCs/>
          <w:color w:val="000000"/>
          <w:sz w:val="22"/>
          <w:szCs w:val="22"/>
          <w:lang w:val="es"/>
        </w:rPr>
        <w:t>En primer</w:t>
      </w:r>
      <w:r w:rsidRPr="004C178C">
        <w:rPr>
          <w:rFonts w:asciiTheme="minorHAnsi" w:hAnsiTheme="minorHAnsi" w:cstheme="minorHAnsi"/>
          <w:color w:val="000000"/>
          <w:sz w:val="22"/>
          <w:szCs w:val="22"/>
          <w:lang w:val="es"/>
        </w:rPr>
        <w:t xml:space="preserve"> lugar, piense en una posición antes de</w:t>
      </w:r>
      <w:r w:rsidRPr="004C178C">
        <w:rPr>
          <w:rFonts w:asciiTheme="minorHAnsi" w:hAnsiTheme="minorHAnsi" w:cstheme="minorHAnsi"/>
          <w:lang w:val="es"/>
        </w:rPr>
        <w:t xml:space="preserve"> </w:t>
      </w:r>
      <w:r w:rsidR="006671D8" w:rsidRPr="004C178C">
        <w:rPr>
          <w:rFonts w:asciiTheme="minorHAnsi" w:hAnsiTheme="minorHAnsi" w:cstheme="minorHAnsi"/>
          <w:color w:val="000000"/>
          <w:sz w:val="22"/>
          <w:szCs w:val="22"/>
          <w:lang w:val="es"/>
        </w:rPr>
        <w:t>contratar.</w:t>
      </w:r>
      <w:r w:rsidRPr="004C178C">
        <w:rPr>
          <w:rFonts w:asciiTheme="minorHAnsi" w:hAnsiTheme="minorHAnsi" w:cstheme="minorHAnsi"/>
          <w:lang w:val="es"/>
        </w:rPr>
        <w:t xml:space="preserve"> </w:t>
      </w:r>
      <w:r w:rsidR="006671D8" w:rsidRPr="004C178C">
        <w:rPr>
          <w:rFonts w:asciiTheme="minorHAnsi" w:hAnsiTheme="minorHAnsi" w:cstheme="minorHAnsi"/>
          <w:color w:val="000000"/>
          <w:sz w:val="22"/>
          <w:szCs w:val="22"/>
          <w:lang w:val="es"/>
        </w:rPr>
        <w:t xml:space="preserve">Ejecute la </w:t>
      </w:r>
      <w:r w:rsidRPr="004C178C">
        <w:rPr>
          <w:rFonts w:asciiTheme="minorHAnsi" w:hAnsiTheme="minorHAnsi" w:cstheme="minorHAnsi"/>
          <w:lang w:val="es"/>
        </w:rPr>
        <w:t xml:space="preserve">lista </w:t>
      </w:r>
      <w:r w:rsidR="007661DF" w:rsidRPr="004C178C">
        <w:rPr>
          <w:rFonts w:asciiTheme="minorHAnsi" w:hAnsiTheme="minorHAnsi" w:cstheme="minorHAnsi"/>
          <w:color w:val="000000"/>
          <w:sz w:val="22"/>
          <w:szCs w:val="22"/>
          <w:lang w:val="es"/>
        </w:rPr>
        <w:t>de 20</w:t>
      </w:r>
      <w:r w:rsidR="006671D8" w:rsidRPr="004C178C">
        <w:rPr>
          <w:rFonts w:asciiTheme="minorHAnsi" w:hAnsiTheme="minorHAnsi" w:cstheme="minorHAnsi"/>
          <w:color w:val="000000"/>
          <w:sz w:val="22"/>
          <w:szCs w:val="22"/>
          <w:lang w:val="es"/>
        </w:rPr>
        <w:t xml:space="preserve"> puntos antes de cometer el error de contratar incorrectamente y tenga las responsabilidades asociadas con ella.</w:t>
      </w:r>
    </w:p>
    <w:p w14:paraId="7E57EA04" w14:textId="56098AF3" w:rsidR="00C84C30" w:rsidRPr="004C178C" w:rsidRDefault="00C84C30" w:rsidP="00C84C30">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b/>
          <w:bCs/>
          <w:i/>
          <w:iCs/>
          <w:color w:val="000000"/>
          <w:sz w:val="22"/>
          <w:szCs w:val="22"/>
          <w:lang w:val="es"/>
        </w:rPr>
        <w:t>En segundo</w:t>
      </w:r>
      <w:r w:rsidR="00B23488" w:rsidRPr="004C178C">
        <w:rPr>
          <w:rFonts w:asciiTheme="minorHAnsi" w:hAnsiTheme="minorHAnsi" w:cstheme="minorHAnsi"/>
          <w:b/>
          <w:bCs/>
          <w:i/>
          <w:iCs/>
          <w:color w:val="000000"/>
          <w:sz w:val="22"/>
          <w:szCs w:val="22"/>
          <w:lang w:val="es"/>
        </w:rPr>
        <w:t xml:space="preserve"> </w:t>
      </w:r>
      <w:r w:rsidRPr="004C178C">
        <w:rPr>
          <w:rFonts w:asciiTheme="minorHAnsi" w:hAnsiTheme="minorHAnsi" w:cstheme="minorHAnsi"/>
          <w:color w:val="000000"/>
          <w:sz w:val="22"/>
          <w:szCs w:val="22"/>
          <w:lang w:val="es"/>
        </w:rPr>
        <w:t>lugar, si cree que puede tener uno o más contratistas mal clasificados, deténgase y haga una evaluación completa respondiendo a las preguntas en la cuadrícula de comparación de 20 puntos anterior. Una vez más, esto significa mirar los roles que tiene y los propios contratistas.</w:t>
      </w:r>
      <w:r w:rsidRPr="004C178C">
        <w:rPr>
          <w:rFonts w:asciiTheme="minorHAnsi" w:hAnsiTheme="minorHAnsi" w:cstheme="minorHAnsi"/>
          <w:lang w:val="es"/>
        </w:rPr>
        <w:t xml:space="preserve"> </w:t>
      </w:r>
      <w:r w:rsidR="006671D8" w:rsidRPr="004C178C">
        <w:rPr>
          <w:rFonts w:asciiTheme="minorHAnsi" w:hAnsiTheme="minorHAnsi" w:cstheme="minorHAnsi"/>
          <w:color w:val="000000"/>
          <w:sz w:val="22"/>
          <w:szCs w:val="22"/>
          <w:lang w:val="es"/>
        </w:rPr>
        <w:t>Busque ayuda de un profesional de Recursos Humanos o Legal sobre qué hacer con cualquier persona que esté mal clasificada.</w:t>
      </w:r>
    </w:p>
    <w:p w14:paraId="13202A40" w14:textId="074300DC" w:rsidR="00A31404" w:rsidRPr="004C178C" w:rsidRDefault="00C84C30" w:rsidP="00C84C30">
      <w:pPr>
        <w:spacing w:before="100" w:beforeAutospacing="1" w:after="100" w:afterAutospacing="1"/>
        <w:rPr>
          <w:rFonts w:asciiTheme="minorHAnsi" w:eastAsia="Times New Roman" w:hAnsiTheme="minorHAnsi" w:cstheme="minorHAnsi"/>
          <w:color w:val="000000"/>
          <w:sz w:val="22"/>
          <w:szCs w:val="22"/>
          <w:lang w:val="es-MX"/>
        </w:rPr>
      </w:pPr>
      <w:r w:rsidRPr="004C178C">
        <w:rPr>
          <w:rFonts w:asciiTheme="minorHAnsi" w:hAnsiTheme="minorHAnsi" w:cstheme="minorHAnsi"/>
          <w:b/>
          <w:bCs/>
          <w:i/>
          <w:iCs/>
          <w:color w:val="000000"/>
          <w:sz w:val="22"/>
          <w:szCs w:val="22"/>
          <w:lang w:val="es"/>
        </w:rPr>
        <w:t>En tercer</w:t>
      </w:r>
      <w:r w:rsidR="00B23488" w:rsidRPr="004C178C">
        <w:rPr>
          <w:rFonts w:asciiTheme="minorHAnsi" w:hAnsiTheme="minorHAnsi" w:cstheme="minorHAnsi"/>
          <w:b/>
          <w:bCs/>
          <w:i/>
          <w:iCs/>
          <w:color w:val="000000"/>
          <w:sz w:val="22"/>
          <w:szCs w:val="22"/>
          <w:lang w:val="es"/>
        </w:rPr>
        <w:t xml:space="preserve"> </w:t>
      </w:r>
      <w:r w:rsidRPr="004C178C">
        <w:rPr>
          <w:rFonts w:asciiTheme="minorHAnsi" w:hAnsiTheme="minorHAnsi" w:cstheme="minorHAnsi"/>
          <w:color w:val="000000"/>
          <w:sz w:val="22"/>
          <w:szCs w:val="22"/>
          <w:lang w:val="es"/>
        </w:rPr>
        <w:t xml:space="preserve">lugar, </w:t>
      </w:r>
      <w:r w:rsidRPr="004C178C">
        <w:rPr>
          <w:rFonts w:asciiTheme="minorHAnsi" w:hAnsiTheme="minorHAnsi" w:cstheme="minorHAnsi"/>
          <w:lang w:val="es"/>
        </w:rPr>
        <w:t xml:space="preserve">en caso de </w:t>
      </w:r>
      <w:r w:rsidR="006671D8" w:rsidRPr="004C178C">
        <w:rPr>
          <w:rFonts w:asciiTheme="minorHAnsi" w:hAnsiTheme="minorHAnsi" w:cstheme="minorHAnsi"/>
          <w:color w:val="000000"/>
          <w:sz w:val="22"/>
          <w:szCs w:val="22"/>
          <w:lang w:val="es"/>
        </w:rPr>
        <w:t>duda,</w:t>
      </w:r>
      <w:r w:rsidRPr="004C178C">
        <w:rPr>
          <w:rFonts w:asciiTheme="minorHAnsi" w:hAnsiTheme="minorHAnsi" w:cstheme="minorHAnsi"/>
          <w:lang w:val="es"/>
        </w:rPr>
        <w:t xml:space="preserve"> </w:t>
      </w:r>
      <w:r w:rsidRPr="004C178C">
        <w:rPr>
          <w:rFonts w:asciiTheme="minorHAnsi" w:hAnsiTheme="minorHAnsi" w:cstheme="minorHAnsi"/>
          <w:color w:val="000000"/>
          <w:sz w:val="22"/>
          <w:szCs w:val="22"/>
          <w:lang w:val="es"/>
        </w:rPr>
        <w:t>busque el asesoramiento</w:t>
      </w:r>
      <w:r w:rsidRPr="004C178C">
        <w:rPr>
          <w:rFonts w:asciiTheme="minorHAnsi" w:hAnsiTheme="minorHAnsi" w:cstheme="minorHAnsi"/>
          <w:lang w:val="es"/>
        </w:rPr>
        <w:t xml:space="preserve"> de un profesional de Recursos Humanos</w:t>
      </w:r>
      <w:r w:rsidR="006671D8" w:rsidRPr="004C178C">
        <w:rPr>
          <w:rFonts w:asciiTheme="minorHAnsi" w:hAnsiTheme="minorHAnsi" w:cstheme="minorHAnsi"/>
          <w:color w:val="000000"/>
          <w:sz w:val="22"/>
          <w:szCs w:val="22"/>
          <w:lang w:val="es"/>
        </w:rPr>
        <w:t xml:space="preserve"> o Derecho.</w:t>
      </w:r>
      <w:r w:rsidRPr="004C178C">
        <w:rPr>
          <w:rFonts w:asciiTheme="minorHAnsi" w:hAnsiTheme="minorHAnsi" w:cstheme="minorHAnsi"/>
          <w:color w:val="000000"/>
          <w:sz w:val="22"/>
          <w:szCs w:val="22"/>
          <w:lang w:val="es"/>
        </w:rPr>
        <w:t xml:space="preserve"> Como ahora sabes por las posibles penalizaciones, la posible clasificación errónea es una apuesta de apuestas altas y una que no quieres perder. Esta es una de esas veces que vale la pena invertir en asesoramiento profesional si tiene preguntas o quiere estar seguro de cómo proceder.</w:t>
      </w:r>
    </w:p>
    <w:p w14:paraId="1642F25B" w14:textId="0A3A6CA3" w:rsidR="001A76A8" w:rsidRPr="004C178C" w:rsidRDefault="001A76A8">
      <w:pPr>
        <w:rPr>
          <w:rFonts w:asciiTheme="minorHAnsi" w:hAnsiTheme="minorHAnsi" w:cstheme="minorHAnsi"/>
          <w:lang w:val="es-MX"/>
        </w:rPr>
      </w:pPr>
    </w:p>
    <w:sectPr w:rsidR="001A76A8" w:rsidRPr="004C178C" w:rsidSect="00A1649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1CC7" w14:textId="77777777" w:rsidR="00292317" w:rsidRDefault="00292317" w:rsidP="00C710F8">
      <w:r>
        <w:rPr>
          <w:lang w:val="es"/>
        </w:rPr>
        <w:separator/>
      </w:r>
    </w:p>
  </w:endnote>
  <w:endnote w:type="continuationSeparator" w:id="0">
    <w:p w14:paraId="20331EB8" w14:textId="77777777" w:rsidR="00292317" w:rsidRDefault="00292317" w:rsidP="00C710F8">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682979"/>
      <w:docPartObj>
        <w:docPartGallery w:val="Page Numbers (Bottom of Page)"/>
        <w:docPartUnique/>
      </w:docPartObj>
    </w:sdtPr>
    <w:sdtContent>
      <w:p w14:paraId="4FD1C83D" w14:textId="7AEB165B" w:rsidR="00C710F8" w:rsidRDefault="00C710F8" w:rsidP="00ED0E98">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end"/>
        </w:r>
      </w:p>
    </w:sdtContent>
  </w:sdt>
  <w:p w14:paraId="78938E94" w14:textId="77777777" w:rsidR="00C710F8" w:rsidRDefault="00C710F8" w:rsidP="00C71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4902063"/>
      <w:docPartObj>
        <w:docPartGallery w:val="Page Numbers (Bottom of Page)"/>
        <w:docPartUnique/>
      </w:docPartObj>
    </w:sdtPr>
    <w:sdtContent>
      <w:p w14:paraId="5CA27FAD" w14:textId="01AB1A9B" w:rsidR="00C710F8" w:rsidRDefault="00C710F8" w:rsidP="00ED0E98">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p>
    </w:sdtContent>
  </w:sdt>
  <w:p w14:paraId="14355249" w14:textId="77777777" w:rsidR="00C710F8" w:rsidRDefault="00C710F8" w:rsidP="00C71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DB96" w14:textId="77777777" w:rsidR="00292317" w:rsidRDefault="00292317" w:rsidP="00C710F8">
      <w:r>
        <w:rPr>
          <w:lang w:val="es"/>
        </w:rPr>
        <w:separator/>
      </w:r>
    </w:p>
  </w:footnote>
  <w:footnote w:type="continuationSeparator" w:id="0">
    <w:p w14:paraId="048C79DD" w14:textId="77777777" w:rsidR="00292317" w:rsidRDefault="00292317" w:rsidP="00C710F8">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4B99"/>
    <w:multiLevelType w:val="multilevel"/>
    <w:tmpl w:val="DEF8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2794E"/>
    <w:multiLevelType w:val="hybridMultilevel"/>
    <w:tmpl w:val="0E54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60BC0"/>
    <w:multiLevelType w:val="hybridMultilevel"/>
    <w:tmpl w:val="0092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B2F69"/>
    <w:multiLevelType w:val="hybridMultilevel"/>
    <w:tmpl w:val="1012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677524">
    <w:abstractNumId w:val="0"/>
  </w:num>
  <w:num w:numId="2" w16cid:durableId="1855461878">
    <w:abstractNumId w:val="2"/>
  </w:num>
  <w:num w:numId="3" w16cid:durableId="404568823">
    <w:abstractNumId w:val="3"/>
  </w:num>
  <w:num w:numId="4" w16cid:durableId="14347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0"/>
    <w:rsid w:val="00016C1E"/>
    <w:rsid w:val="000807E1"/>
    <w:rsid w:val="000A3A81"/>
    <w:rsid w:val="000A535E"/>
    <w:rsid w:val="000F0C81"/>
    <w:rsid w:val="000F22C2"/>
    <w:rsid w:val="00124979"/>
    <w:rsid w:val="00146B43"/>
    <w:rsid w:val="001A76A8"/>
    <w:rsid w:val="00217FC3"/>
    <w:rsid w:val="00246873"/>
    <w:rsid w:val="0025445A"/>
    <w:rsid w:val="00292317"/>
    <w:rsid w:val="002B2FCA"/>
    <w:rsid w:val="00335824"/>
    <w:rsid w:val="00365119"/>
    <w:rsid w:val="003A0CBF"/>
    <w:rsid w:val="003C4BB9"/>
    <w:rsid w:val="00432EF7"/>
    <w:rsid w:val="004A1A62"/>
    <w:rsid w:val="004C178C"/>
    <w:rsid w:val="005345A3"/>
    <w:rsid w:val="00574DA3"/>
    <w:rsid w:val="00592F8A"/>
    <w:rsid w:val="005A653E"/>
    <w:rsid w:val="005B6E9E"/>
    <w:rsid w:val="0062113B"/>
    <w:rsid w:val="00651DF4"/>
    <w:rsid w:val="006671D8"/>
    <w:rsid w:val="0067205E"/>
    <w:rsid w:val="006B108E"/>
    <w:rsid w:val="0073618E"/>
    <w:rsid w:val="007661DF"/>
    <w:rsid w:val="00791F44"/>
    <w:rsid w:val="00793DA8"/>
    <w:rsid w:val="007D3C99"/>
    <w:rsid w:val="007D5B36"/>
    <w:rsid w:val="00834B43"/>
    <w:rsid w:val="00853212"/>
    <w:rsid w:val="008A1E56"/>
    <w:rsid w:val="008B5D5F"/>
    <w:rsid w:val="009144CC"/>
    <w:rsid w:val="0095732C"/>
    <w:rsid w:val="00963BF3"/>
    <w:rsid w:val="00971313"/>
    <w:rsid w:val="009C12F6"/>
    <w:rsid w:val="00A128DA"/>
    <w:rsid w:val="00A15EF7"/>
    <w:rsid w:val="00A16492"/>
    <w:rsid w:val="00A17704"/>
    <w:rsid w:val="00A21D02"/>
    <w:rsid w:val="00A26E44"/>
    <w:rsid w:val="00A31404"/>
    <w:rsid w:val="00A405D3"/>
    <w:rsid w:val="00AF003D"/>
    <w:rsid w:val="00B233DC"/>
    <w:rsid w:val="00B23488"/>
    <w:rsid w:val="00B97EC3"/>
    <w:rsid w:val="00BD7586"/>
    <w:rsid w:val="00BE596B"/>
    <w:rsid w:val="00C22F00"/>
    <w:rsid w:val="00C42631"/>
    <w:rsid w:val="00C710F8"/>
    <w:rsid w:val="00C73203"/>
    <w:rsid w:val="00C81960"/>
    <w:rsid w:val="00C84C30"/>
    <w:rsid w:val="00CC0CD6"/>
    <w:rsid w:val="00D07985"/>
    <w:rsid w:val="00DA5136"/>
    <w:rsid w:val="00E05F93"/>
    <w:rsid w:val="00E46D82"/>
    <w:rsid w:val="00F230D2"/>
    <w:rsid w:val="00F47E84"/>
    <w:rsid w:val="00F533CB"/>
    <w:rsid w:val="00F64464"/>
    <w:rsid w:val="00F8568D"/>
    <w:rsid w:val="00F86E8E"/>
    <w:rsid w:val="00FA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FDF8"/>
  <w15:chartTrackingRefBased/>
  <w15:docId w15:val="{F6230AF7-259F-6F4E-8817-EFFECDF8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B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C84C3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4C30"/>
    <w:rPr>
      <w:rFonts w:ascii="Times New Roman" w:eastAsia="Times New Roman" w:hAnsi="Times New Roman" w:cs="Times New Roman"/>
      <w:b/>
      <w:bCs/>
    </w:rPr>
  </w:style>
  <w:style w:type="character" w:styleId="Emphasis">
    <w:name w:val="Emphasis"/>
    <w:basedOn w:val="DefaultParagraphFont"/>
    <w:uiPriority w:val="20"/>
    <w:qFormat/>
    <w:rsid w:val="00C84C30"/>
    <w:rPr>
      <w:i/>
      <w:iCs/>
    </w:rPr>
  </w:style>
  <w:style w:type="character" w:styleId="Strong">
    <w:name w:val="Strong"/>
    <w:basedOn w:val="DefaultParagraphFont"/>
    <w:uiPriority w:val="22"/>
    <w:qFormat/>
    <w:rsid w:val="00C84C30"/>
    <w:rPr>
      <w:b/>
      <w:bCs/>
    </w:rPr>
  </w:style>
  <w:style w:type="character" w:styleId="Hyperlink">
    <w:name w:val="Hyperlink"/>
    <w:basedOn w:val="DefaultParagraphFont"/>
    <w:uiPriority w:val="99"/>
    <w:unhideWhenUsed/>
    <w:rsid w:val="00C84C30"/>
    <w:rPr>
      <w:color w:val="0563C1" w:themeColor="hyperlink"/>
      <w:u w:val="single"/>
    </w:rPr>
  </w:style>
  <w:style w:type="character" w:styleId="UnresolvedMention">
    <w:name w:val="Unresolved Mention"/>
    <w:basedOn w:val="DefaultParagraphFont"/>
    <w:uiPriority w:val="99"/>
    <w:semiHidden/>
    <w:unhideWhenUsed/>
    <w:rsid w:val="00C84C30"/>
    <w:rPr>
      <w:color w:val="605E5C"/>
      <w:shd w:val="clear" w:color="auto" w:fill="E1DFDD"/>
    </w:rPr>
  </w:style>
  <w:style w:type="character" w:styleId="CommentReference">
    <w:name w:val="annotation reference"/>
    <w:basedOn w:val="DefaultParagraphFont"/>
    <w:uiPriority w:val="99"/>
    <w:semiHidden/>
    <w:unhideWhenUsed/>
    <w:rsid w:val="009144CC"/>
    <w:rPr>
      <w:sz w:val="16"/>
      <w:szCs w:val="16"/>
    </w:rPr>
  </w:style>
  <w:style w:type="paragraph" w:styleId="CommentText">
    <w:name w:val="annotation text"/>
    <w:basedOn w:val="Normal"/>
    <w:link w:val="CommentTextChar"/>
    <w:uiPriority w:val="99"/>
    <w:semiHidden/>
    <w:unhideWhenUsed/>
    <w:rsid w:val="009144CC"/>
    <w:rPr>
      <w:sz w:val="20"/>
      <w:szCs w:val="20"/>
    </w:rPr>
  </w:style>
  <w:style w:type="character" w:customStyle="1" w:styleId="CommentTextChar">
    <w:name w:val="Comment Text Char"/>
    <w:basedOn w:val="DefaultParagraphFont"/>
    <w:link w:val="CommentText"/>
    <w:uiPriority w:val="99"/>
    <w:semiHidden/>
    <w:rsid w:val="009144CC"/>
    <w:rPr>
      <w:sz w:val="20"/>
      <w:szCs w:val="20"/>
    </w:rPr>
  </w:style>
  <w:style w:type="paragraph" w:styleId="CommentSubject">
    <w:name w:val="annotation subject"/>
    <w:basedOn w:val="CommentText"/>
    <w:next w:val="CommentText"/>
    <w:link w:val="CommentSubjectChar"/>
    <w:uiPriority w:val="99"/>
    <w:semiHidden/>
    <w:unhideWhenUsed/>
    <w:rsid w:val="009144CC"/>
    <w:rPr>
      <w:b/>
      <w:bCs/>
    </w:rPr>
  </w:style>
  <w:style w:type="character" w:customStyle="1" w:styleId="CommentSubjectChar">
    <w:name w:val="Comment Subject Char"/>
    <w:basedOn w:val="CommentTextChar"/>
    <w:link w:val="CommentSubject"/>
    <w:uiPriority w:val="99"/>
    <w:semiHidden/>
    <w:rsid w:val="009144CC"/>
    <w:rPr>
      <w:b/>
      <w:bCs/>
      <w:sz w:val="20"/>
      <w:szCs w:val="20"/>
    </w:rPr>
  </w:style>
  <w:style w:type="paragraph" w:styleId="ListParagraph">
    <w:name w:val="List Paragraph"/>
    <w:basedOn w:val="Normal"/>
    <w:uiPriority w:val="34"/>
    <w:qFormat/>
    <w:rsid w:val="00C81960"/>
    <w:pPr>
      <w:ind w:left="720"/>
      <w:contextualSpacing/>
    </w:pPr>
  </w:style>
  <w:style w:type="table" w:styleId="TableGrid">
    <w:name w:val="Table Grid"/>
    <w:basedOn w:val="TableNormal"/>
    <w:uiPriority w:val="39"/>
    <w:rsid w:val="00C8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1404"/>
    <w:rPr>
      <w:color w:val="954F72" w:themeColor="followedHyperlink"/>
      <w:u w:val="single"/>
    </w:rPr>
  </w:style>
  <w:style w:type="paragraph" w:styleId="Title">
    <w:name w:val="Title"/>
    <w:basedOn w:val="Normal"/>
    <w:next w:val="Normal"/>
    <w:link w:val="TitleChar"/>
    <w:uiPriority w:val="10"/>
    <w:qFormat/>
    <w:rsid w:val="00A21D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D02"/>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C710F8"/>
    <w:pPr>
      <w:tabs>
        <w:tab w:val="center" w:pos="4680"/>
        <w:tab w:val="right" w:pos="9360"/>
      </w:tabs>
    </w:pPr>
  </w:style>
  <w:style w:type="character" w:customStyle="1" w:styleId="FooterChar">
    <w:name w:val="Footer Char"/>
    <w:basedOn w:val="DefaultParagraphFont"/>
    <w:link w:val="Footer"/>
    <w:uiPriority w:val="99"/>
    <w:rsid w:val="00C710F8"/>
  </w:style>
  <w:style w:type="character" w:styleId="PageNumber">
    <w:name w:val="page number"/>
    <w:basedOn w:val="DefaultParagraphFont"/>
    <w:uiPriority w:val="99"/>
    <w:semiHidden/>
    <w:unhideWhenUsed/>
    <w:rsid w:val="00C710F8"/>
  </w:style>
  <w:style w:type="character" w:styleId="PlaceholderText">
    <w:name w:val="Placeholder Text"/>
    <w:basedOn w:val="DefaultParagraphFont"/>
    <w:uiPriority w:val="99"/>
    <w:semiHidden/>
    <w:rsid w:val="00A128DA"/>
    <w:rPr>
      <w:color w:val="808080"/>
    </w:rPr>
  </w:style>
  <w:style w:type="paragraph" w:styleId="Revision">
    <w:name w:val="Revision"/>
    <w:hidden/>
    <w:uiPriority w:val="99"/>
    <w:semiHidden/>
    <w:rsid w:val="00B233DC"/>
  </w:style>
  <w:style w:type="character" w:customStyle="1" w:styleId="Heading1Char">
    <w:name w:val="Heading 1 Char"/>
    <w:basedOn w:val="DefaultParagraphFont"/>
    <w:link w:val="Heading1"/>
    <w:uiPriority w:val="9"/>
    <w:rsid w:val="007D5B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c.texas.gov/businesses/classifying-employees-independent-contracto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xas@ecebizcoa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c.texas.gov/files/businesses/form-c-8-employment-status-comparative-approach-twc.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youtu.be/VR3KH2di7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058A6-FFCF-4465-82B8-7D4821984C14}">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2.xml><?xml version="1.0" encoding="utf-8"?>
<ds:datastoreItem xmlns:ds="http://schemas.openxmlformats.org/officeDocument/2006/customXml" ds:itemID="{CE321DCD-02B6-4483-BE67-D228C12E1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D7D39-932C-4135-AFBC-61AE1BCF8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18</cp:revision>
  <dcterms:created xsi:type="dcterms:W3CDTF">2024-05-20T19:43:00Z</dcterms:created>
  <dcterms:modified xsi:type="dcterms:W3CDTF">2024-05-28T16:43:00Z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