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6A7BE1A" w:rsidR="006802FF" w:rsidRPr="009E3F50" w:rsidRDefault="00842E36" w:rsidP="009E3F50">
      <w:pPr>
        <w:pStyle w:val="Heading1"/>
        <w:rPr>
          <w:sz w:val="36"/>
          <w:szCs w:val="36"/>
        </w:rPr>
      </w:pPr>
      <w:r w:rsidRPr="009E3F50">
        <w:rPr>
          <w:sz w:val="36"/>
          <w:szCs w:val="36"/>
        </w:rPr>
        <w:t>What is the Time</w:t>
      </w:r>
      <w:r w:rsidR="00641094" w:rsidRPr="009E3F50">
        <w:rPr>
          <w:sz w:val="36"/>
          <w:szCs w:val="36"/>
        </w:rPr>
        <w:t>/</w:t>
      </w:r>
      <w:r w:rsidRPr="009E3F50">
        <w:rPr>
          <w:sz w:val="36"/>
          <w:szCs w:val="36"/>
        </w:rPr>
        <w:t>Space Calculation?</w:t>
      </w:r>
    </w:p>
    <w:p w14:paraId="153840E9" w14:textId="56E23A8D" w:rsidR="00963DCE" w:rsidRPr="00E26D81" w:rsidRDefault="00963DCE" w:rsidP="00AD3E77">
      <w:pPr>
        <w:spacing w:after="240" w:line="240" w:lineRule="auto"/>
        <w:jc w:val="both"/>
        <w:rPr>
          <w:rFonts w:asciiTheme="majorHAnsi" w:eastAsia="Arial" w:hAnsiTheme="majorHAnsi" w:cstheme="majorHAnsi"/>
          <w:b/>
          <w:bCs/>
          <w:color w:val="000000"/>
          <w:sz w:val="32"/>
          <w:szCs w:val="32"/>
        </w:rPr>
      </w:pPr>
      <w:r w:rsidRPr="00963DCE">
        <w:rPr>
          <w:rFonts w:asciiTheme="majorHAnsi" w:eastAsia="Arial" w:hAnsiTheme="majorHAnsi" w:cstheme="majorHAnsi"/>
          <w:b/>
          <w:bCs/>
          <w:color w:val="000000"/>
          <w:sz w:val="32"/>
          <w:szCs w:val="32"/>
        </w:rPr>
        <w:t xml:space="preserve">Learn how to calculate what percentage of your home is used for </w:t>
      </w:r>
      <w:proofErr w:type="gramStart"/>
      <w:r w:rsidRPr="00963DCE">
        <w:rPr>
          <w:rFonts w:asciiTheme="majorHAnsi" w:eastAsia="Arial" w:hAnsiTheme="majorHAnsi" w:cstheme="majorHAnsi"/>
          <w:b/>
          <w:bCs/>
          <w:color w:val="000000"/>
          <w:sz w:val="32"/>
          <w:szCs w:val="32"/>
        </w:rPr>
        <w:t>business</w:t>
      </w:r>
      <w:proofErr w:type="gramEnd"/>
    </w:p>
    <w:p w14:paraId="562E93A7" w14:textId="1D424BFA" w:rsidR="00A46A52" w:rsidRPr="00E26D81" w:rsidRDefault="00A46A52" w:rsidP="00AD3E77">
      <w:pPr>
        <w:spacing w:after="240" w:line="240" w:lineRule="auto"/>
        <w:jc w:val="both"/>
        <w:rPr>
          <w:rFonts w:asciiTheme="minorHAnsi" w:hAnsiTheme="minorHAnsi" w:cstheme="minorHAnsi"/>
          <w:sz w:val="24"/>
          <w:szCs w:val="24"/>
        </w:rPr>
      </w:pPr>
      <w:r w:rsidRPr="00E26D81">
        <w:rPr>
          <w:rFonts w:asciiTheme="minorHAnsi" w:eastAsia="Arial" w:hAnsiTheme="minorHAnsi" w:cstheme="minorHAnsi"/>
          <w:color w:val="000000"/>
          <w:sz w:val="24"/>
          <w:szCs w:val="24"/>
        </w:rPr>
        <w:t>Vid</w:t>
      </w:r>
      <w:r w:rsidRPr="00E26D81">
        <w:rPr>
          <w:rFonts w:asciiTheme="minorHAnsi" w:eastAsia="Arial" w:hAnsiTheme="minorHAnsi" w:cstheme="minorHAnsi"/>
          <w:sz w:val="24"/>
          <w:szCs w:val="24"/>
        </w:rPr>
        <w:t xml:space="preserve">eo </w:t>
      </w:r>
      <w:hyperlink r:id="rId11" w:tgtFrame="_blank" w:history="1">
        <w:r w:rsidRPr="00E26D81">
          <w:rPr>
            <w:rStyle w:val="Hyperlink"/>
            <w:rFonts w:asciiTheme="minorHAnsi" w:hAnsiTheme="minorHAnsi" w:cstheme="minorHAnsi"/>
            <w:color w:val="auto"/>
            <w:spacing w:val="15"/>
            <w:sz w:val="24"/>
            <w:szCs w:val="24"/>
          </w:rPr>
          <w:t>https://youtu.be/ZQcBZPtVEAM</w:t>
        </w:r>
      </w:hyperlink>
      <w:r w:rsidR="00E26D81">
        <w:rPr>
          <w:rStyle w:val="Hyperlink"/>
          <w:rFonts w:asciiTheme="minorHAnsi" w:hAnsiTheme="minorHAnsi" w:cstheme="minorHAnsi"/>
          <w:color w:val="auto"/>
          <w:spacing w:val="15"/>
          <w:sz w:val="24"/>
          <w:szCs w:val="24"/>
        </w:rPr>
        <w:t xml:space="preserve"> </w:t>
      </w:r>
    </w:p>
    <w:p w14:paraId="7EA7F145" w14:textId="77777777" w:rsidR="00E26D81" w:rsidRPr="00622A80" w:rsidRDefault="00E26D81">
      <w:pPr>
        <w:spacing w:after="0" w:line="240" w:lineRule="auto"/>
        <w:jc w:val="both"/>
        <w:rPr>
          <w:rFonts w:asciiTheme="majorHAnsi" w:eastAsia="Arial" w:hAnsiTheme="majorHAnsi" w:cstheme="majorHAnsi"/>
          <w:b/>
          <w:bCs/>
          <w:color w:val="000000"/>
          <w:sz w:val="24"/>
          <w:szCs w:val="24"/>
        </w:rPr>
      </w:pPr>
      <w:r w:rsidRPr="00622A80">
        <w:rPr>
          <w:rFonts w:asciiTheme="majorHAnsi" w:eastAsia="Arial" w:hAnsiTheme="majorHAnsi" w:cstheme="majorHAnsi"/>
          <w:b/>
          <w:bCs/>
          <w:color w:val="000000"/>
          <w:sz w:val="24"/>
          <w:szCs w:val="24"/>
        </w:rPr>
        <w:t>Introduction</w:t>
      </w:r>
    </w:p>
    <w:p w14:paraId="4EFE656D" w14:textId="222A8431" w:rsidR="00774CFC" w:rsidRPr="00070C00" w:rsidRDefault="00774CFC" w:rsidP="00622A80">
      <w:pPr>
        <w:spacing w:line="240" w:lineRule="auto"/>
        <w:jc w:val="both"/>
        <w:rPr>
          <w:rFonts w:asciiTheme="minorHAnsi" w:eastAsia="Arial" w:hAnsiTheme="minorHAnsi" w:cstheme="minorHAnsi"/>
          <w:color w:val="000000"/>
          <w:sz w:val="24"/>
          <w:szCs w:val="24"/>
        </w:rPr>
      </w:pPr>
      <w:r w:rsidRPr="00070C00">
        <w:rPr>
          <w:rFonts w:asciiTheme="minorHAnsi" w:eastAsia="Arial" w:hAnsiTheme="minorHAnsi" w:cstheme="minorHAnsi"/>
          <w:color w:val="000000"/>
          <w:sz w:val="24"/>
          <w:szCs w:val="24"/>
        </w:rPr>
        <w:t xml:space="preserve">As a home-based family child care provider, many of your expenses are for both your business and your personal home use. So, how do you figure out how much of your expenses </w:t>
      </w:r>
      <w:r w:rsidR="00492DA1" w:rsidRPr="00070C00">
        <w:rPr>
          <w:rFonts w:asciiTheme="minorHAnsi" w:eastAsia="Arial" w:hAnsiTheme="minorHAnsi" w:cstheme="minorHAnsi"/>
          <w:color w:val="000000"/>
          <w:sz w:val="24"/>
          <w:szCs w:val="24"/>
        </w:rPr>
        <w:t xml:space="preserve">are considered </w:t>
      </w:r>
      <w:r w:rsidRPr="00070C00">
        <w:rPr>
          <w:rFonts w:asciiTheme="minorHAnsi" w:eastAsia="Arial" w:hAnsiTheme="minorHAnsi" w:cstheme="minorHAnsi"/>
          <w:color w:val="000000"/>
          <w:sz w:val="24"/>
          <w:szCs w:val="24"/>
        </w:rPr>
        <w:t xml:space="preserve">business expenses? The answer is simpler than </w:t>
      </w:r>
      <w:r w:rsidR="00C27BAA" w:rsidRPr="00070C00">
        <w:rPr>
          <w:rFonts w:asciiTheme="minorHAnsi" w:eastAsia="Arial" w:hAnsiTheme="minorHAnsi" w:cstheme="minorHAnsi"/>
          <w:color w:val="000000"/>
          <w:sz w:val="24"/>
          <w:szCs w:val="24"/>
        </w:rPr>
        <w:t>you</w:t>
      </w:r>
      <w:r w:rsidRPr="00070C00">
        <w:rPr>
          <w:rFonts w:asciiTheme="minorHAnsi" w:eastAsia="Arial" w:hAnsiTheme="minorHAnsi" w:cstheme="minorHAnsi"/>
          <w:color w:val="000000"/>
          <w:sz w:val="24"/>
          <w:szCs w:val="24"/>
        </w:rPr>
        <w:t xml:space="preserve"> may think. </w:t>
      </w:r>
    </w:p>
    <w:p w14:paraId="57FB5AA7" w14:textId="6E1FC319" w:rsidR="00774CFC" w:rsidRPr="00070C00" w:rsidRDefault="00774CFC">
      <w:pPr>
        <w:spacing w:after="0" w:line="240" w:lineRule="auto"/>
        <w:jc w:val="both"/>
        <w:rPr>
          <w:rFonts w:asciiTheme="minorHAnsi" w:eastAsia="Arial" w:hAnsiTheme="minorHAnsi" w:cstheme="minorHAnsi"/>
          <w:color w:val="000000"/>
          <w:sz w:val="24"/>
          <w:szCs w:val="24"/>
        </w:rPr>
      </w:pPr>
      <w:r w:rsidRPr="00070C00">
        <w:rPr>
          <w:rFonts w:asciiTheme="minorHAnsi" w:eastAsia="Arial" w:hAnsiTheme="minorHAnsi" w:cstheme="minorHAnsi"/>
          <w:color w:val="000000"/>
          <w:sz w:val="24"/>
          <w:szCs w:val="24"/>
        </w:rPr>
        <w:t>Using the Time</w:t>
      </w:r>
      <w:r w:rsidR="00641094" w:rsidRPr="00070C00">
        <w:rPr>
          <w:rFonts w:asciiTheme="minorHAnsi" w:eastAsia="Arial" w:hAnsiTheme="minorHAnsi" w:cstheme="minorHAnsi"/>
          <w:color w:val="000000"/>
          <w:sz w:val="24"/>
          <w:szCs w:val="24"/>
        </w:rPr>
        <w:t>/</w:t>
      </w:r>
      <w:r w:rsidRPr="00070C00">
        <w:rPr>
          <w:rFonts w:asciiTheme="minorHAnsi" w:eastAsia="Arial" w:hAnsiTheme="minorHAnsi" w:cstheme="minorHAnsi"/>
          <w:color w:val="000000"/>
          <w:sz w:val="24"/>
          <w:szCs w:val="24"/>
        </w:rPr>
        <w:t>Space Calculation, child care programs can request reimbursement from the Child Care Relief Fund for common expenses incurred by in-home child care services such as:</w:t>
      </w:r>
    </w:p>
    <w:p w14:paraId="650ABE95" w14:textId="1DA1CC6F" w:rsidR="00774CFC" w:rsidRPr="00070C00" w:rsidRDefault="00774CFC" w:rsidP="00774CFC">
      <w:pPr>
        <w:pStyle w:val="ListParagraph"/>
        <w:numPr>
          <w:ilvl w:val="0"/>
          <w:numId w:val="2"/>
        </w:numPr>
        <w:spacing w:after="0" w:line="240" w:lineRule="auto"/>
        <w:jc w:val="both"/>
        <w:rPr>
          <w:rFonts w:asciiTheme="minorHAnsi" w:eastAsia="Arial" w:hAnsiTheme="minorHAnsi" w:cstheme="minorHAnsi"/>
          <w:color w:val="000000"/>
          <w:sz w:val="24"/>
          <w:szCs w:val="24"/>
        </w:rPr>
      </w:pPr>
      <w:r w:rsidRPr="00070C00">
        <w:rPr>
          <w:rFonts w:asciiTheme="minorHAnsi" w:eastAsia="Arial" w:hAnsiTheme="minorHAnsi" w:cstheme="minorHAnsi"/>
          <w:color w:val="000000"/>
          <w:sz w:val="24"/>
          <w:szCs w:val="24"/>
        </w:rPr>
        <w:t>Rent</w:t>
      </w:r>
    </w:p>
    <w:p w14:paraId="632C85F4" w14:textId="0EE879AA" w:rsidR="00774CFC" w:rsidRPr="00070C00" w:rsidRDefault="00774CFC" w:rsidP="00774CFC">
      <w:pPr>
        <w:pStyle w:val="ListParagraph"/>
        <w:numPr>
          <w:ilvl w:val="0"/>
          <w:numId w:val="2"/>
        </w:numPr>
        <w:spacing w:after="0" w:line="240" w:lineRule="auto"/>
        <w:jc w:val="both"/>
        <w:rPr>
          <w:rFonts w:asciiTheme="minorHAnsi" w:eastAsia="Arial" w:hAnsiTheme="minorHAnsi" w:cstheme="minorHAnsi"/>
          <w:color w:val="000000"/>
          <w:sz w:val="24"/>
          <w:szCs w:val="24"/>
        </w:rPr>
      </w:pPr>
      <w:r w:rsidRPr="00070C00">
        <w:rPr>
          <w:rFonts w:asciiTheme="minorHAnsi" w:eastAsia="Arial" w:hAnsiTheme="minorHAnsi" w:cstheme="minorHAnsi"/>
          <w:color w:val="000000"/>
          <w:sz w:val="24"/>
          <w:szCs w:val="24"/>
        </w:rPr>
        <w:t>Mortgage</w:t>
      </w:r>
    </w:p>
    <w:p w14:paraId="07901593" w14:textId="3A4A9282" w:rsidR="00774CFC" w:rsidRPr="00070C00" w:rsidRDefault="00774CFC" w:rsidP="00774CFC">
      <w:pPr>
        <w:pStyle w:val="ListParagraph"/>
        <w:numPr>
          <w:ilvl w:val="0"/>
          <w:numId w:val="2"/>
        </w:numPr>
        <w:spacing w:after="0" w:line="240" w:lineRule="auto"/>
        <w:jc w:val="both"/>
        <w:rPr>
          <w:rFonts w:asciiTheme="minorHAnsi" w:eastAsia="Arial" w:hAnsiTheme="minorHAnsi" w:cstheme="minorHAnsi"/>
          <w:color w:val="000000"/>
          <w:sz w:val="24"/>
          <w:szCs w:val="24"/>
        </w:rPr>
      </w:pPr>
      <w:r w:rsidRPr="00070C00">
        <w:rPr>
          <w:rFonts w:asciiTheme="minorHAnsi" w:eastAsia="Arial" w:hAnsiTheme="minorHAnsi" w:cstheme="minorHAnsi"/>
          <w:color w:val="000000"/>
          <w:sz w:val="24"/>
          <w:szCs w:val="24"/>
        </w:rPr>
        <w:t>Property Taxes</w:t>
      </w:r>
    </w:p>
    <w:p w14:paraId="59E358D9" w14:textId="66473206" w:rsidR="00774CFC" w:rsidRPr="00070C00" w:rsidRDefault="00774CFC" w:rsidP="00774CFC">
      <w:pPr>
        <w:pStyle w:val="ListParagraph"/>
        <w:numPr>
          <w:ilvl w:val="0"/>
          <w:numId w:val="2"/>
        </w:numPr>
        <w:spacing w:after="0" w:line="240" w:lineRule="auto"/>
        <w:jc w:val="both"/>
        <w:rPr>
          <w:rFonts w:asciiTheme="minorHAnsi" w:eastAsia="Arial" w:hAnsiTheme="minorHAnsi" w:cstheme="minorHAnsi"/>
          <w:color w:val="000000"/>
          <w:sz w:val="24"/>
          <w:szCs w:val="24"/>
        </w:rPr>
      </w:pPr>
      <w:r w:rsidRPr="00070C00">
        <w:rPr>
          <w:rFonts w:asciiTheme="minorHAnsi" w:eastAsia="Arial" w:hAnsiTheme="minorHAnsi" w:cstheme="minorHAnsi"/>
          <w:color w:val="000000"/>
          <w:sz w:val="24"/>
          <w:szCs w:val="24"/>
        </w:rPr>
        <w:t>Utilities</w:t>
      </w:r>
    </w:p>
    <w:p w14:paraId="5B6B3E21" w14:textId="395FA316" w:rsidR="00774CFC" w:rsidRPr="00622A80" w:rsidRDefault="00774CFC" w:rsidP="00622A80">
      <w:pPr>
        <w:pStyle w:val="ListParagraph"/>
        <w:numPr>
          <w:ilvl w:val="0"/>
          <w:numId w:val="2"/>
        </w:numPr>
        <w:spacing w:line="240" w:lineRule="auto"/>
        <w:jc w:val="both"/>
        <w:rPr>
          <w:rFonts w:asciiTheme="minorHAnsi" w:eastAsia="Arial" w:hAnsiTheme="minorHAnsi" w:cstheme="minorHAnsi"/>
          <w:color w:val="000000"/>
          <w:sz w:val="24"/>
          <w:szCs w:val="24"/>
        </w:rPr>
      </w:pPr>
      <w:r w:rsidRPr="00070C00">
        <w:rPr>
          <w:rFonts w:asciiTheme="minorHAnsi" w:eastAsia="Arial" w:hAnsiTheme="minorHAnsi" w:cstheme="minorHAnsi"/>
          <w:color w:val="000000"/>
          <w:sz w:val="24"/>
          <w:szCs w:val="24"/>
        </w:rPr>
        <w:t>Other housing expenses that are necessary for your in-home business</w:t>
      </w:r>
      <w:r w:rsidR="00B4294D" w:rsidRPr="00070C00">
        <w:rPr>
          <w:rFonts w:asciiTheme="minorHAnsi" w:eastAsia="Arial" w:hAnsiTheme="minorHAnsi" w:cstheme="minorHAnsi"/>
          <w:color w:val="000000"/>
          <w:sz w:val="24"/>
          <w:szCs w:val="24"/>
        </w:rPr>
        <w:t>, such as maintenance and repairs</w:t>
      </w:r>
    </w:p>
    <w:p w14:paraId="3E36D528" w14:textId="10706263" w:rsidR="001A31AA" w:rsidRPr="00070C00" w:rsidRDefault="00492DA1" w:rsidP="00622A80">
      <w:pPr>
        <w:spacing w:line="240" w:lineRule="auto"/>
        <w:jc w:val="both"/>
        <w:rPr>
          <w:rFonts w:asciiTheme="minorHAnsi" w:eastAsia="Arial" w:hAnsiTheme="minorHAnsi" w:cstheme="minorHAnsi"/>
          <w:color w:val="000000"/>
          <w:sz w:val="24"/>
          <w:szCs w:val="24"/>
        </w:rPr>
      </w:pPr>
      <w:r w:rsidRPr="00070C00">
        <w:rPr>
          <w:rFonts w:asciiTheme="minorHAnsi" w:eastAsia="Arial" w:hAnsiTheme="minorHAnsi" w:cstheme="minorHAnsi"/>
          <w:color w:val="000000"/>
          <w:sz w:val="24"/>
          <w:szCs w:val="24"/>
        </w:rPr>
        <w:t>In addition to being helpful for figuring out your payment requests for the Child Care Relief Fund, the</w:t>
      </w:r>
      <w:r w:rsidR="00842E36" w:rsidRPr="00070C00">
        <w:rPr>
          <w:rFonts w:asciiTheme="minorHAnsi" w:eastAsia="Arial" w:hAnsiTheme="minorHAnsi" w:cstheme="minorHAnsi"/>
          <w:color w:val="000000"/>
          <w:sz w:val="24"/>
          <w:szCs w:val="24"/>
        </w:rPr>
        <w:t xml:space="preserve"> Time Space Calculation</w:t>
      </w:r>
      <w:r w:rsidRPr="00070C00">
        <w:rPr>
          <w:rFonts w:asciiTheme="minorHAnsi" w:eastAsia="Arial" w:hAnsiTheme="minorHAnsi" w:cstheme="minorHAnsi"/>
          <w:color w:val="000000"/>
          <w:sz w:val="24"/>
          <w:szCs w:val="24"/>
        </w:rPr>
        <w:t xml:space="preserve"> also</w:t>
      </w:r>
      <w:r w:rsidR="00842E36" w:rsidRPr="00070C00">
        <w:rPr>
          <w:rFonts w:asciiTheme="minorHAnsi" w:eastAsia="Arial" w:hAnsiTheme="minorHAnsi" w:cstheme="minorHAnsi"/>
          <w:color w:val="000000"/>
          <w:sz w:val="24"/>
          <w:szCs w:val="24"/>
        </w:rPr>
        <w:t xml:space="preserve"> determines the percentage you can deduct on your</w:t>
      </w:r>
      <w:r w:rsidRPr="00070C00">
        <w:rPr>
          <w:rFonts w:asciiTheme="minorHAnsi" w:eastAsia="Arial" w:hAnsiTheme="minorHAnsi" w:cstheme="minorHAnsi"/>
          <w:color w:val="000000"/>
          <w:sz w:val="24"/>
          <w:szCs w:val="24"/>
        </w:rPr>
        <w:t xml:space="preserve"> federal income taxes.</w:t>
      </w:r>
    </w:p>
    <w:p w14:paraId="7C7CE13E" w14:textId="18F45403" w:rsidR="001A31AA" w:rsidRPr="00070C00" w:rsidRDefault="00B4294D" w:rsidP="00622A80">
      <w:pPr>
        <w:spacing w:line="240" w:lineRule="auto"/>
        <w:jc w:val="both"/>
        <w:rPr>
          <w:rFonts w:asciiTheme="minorHAnsi" w:eastAsia="Arial" w:hAnsiTheme="minorHAnsi" w:cstheme="minorHAnsi"/>
          <w:sz w:val="24"/>
          <w:szCs w:val="24"/>
        </w:rPr>
      </w:pPr>
      <w:r w:rsidRPr="00070C00">
        <w:rPr>
          <w:rFonts w:asciiTheme="minorHAnsi" w:eastAsia="Arial" w:hAnsiTheme="minorHAnsi" w:cstheme="minorHAnsi"/>
          <w:color w:val="000000"/>
          <w:sz w:val="24"/>
          <w:szCs w:val="24"/>
        </w:rPr>
        <w:t>Do</w:t>
      </w:r>
      <w:r w:rsidR="001A31AA" w:rsidRPr="00070C00">
        <w:rPr>
          <w:rFonts w:asciiTheme="minorHAnsi" w:eastAsia="Arial" w:hAnsiTheme="minorHAnsi" w:cstheme="minorHAnsi"/>
          <w:color w:val="000000"/>
          <w:sz w:val="24"/>
          <w:szCs w:val="24"/>
        </w:rPr>
        <w:t xml:space="preserve"> know</w:t>
      </w:r>
      <w:r w:rsidRPr="00070C00">
        <w:rPr>
          <w:rFonts w:asciiTheme="minorHAnsi" w:eastAsia="Arial" w:hAnsiTheme="minorHAnsi" w:cstheme="minorHAnsi"/>
          <w:color w:val="000000"/>
          <w:sz w:val="24"/>
          <w:szCs w:val="24"/>
        </w:rPr>
        <w:t xml:space="preserve"> </w:t>
      </w:r>
      <w:r w:rsidR="001A31AA" w:rsidRPr="00070C00">
        <w:rPr>
          <w:rFonts w:asciiTheme="minorHAnsi" w:eastAsia="Arial" w:hAnsiTheme="minorHAnsi" w:cstheme="minorHAnsi"/>
          <w:color w:val="000000"/>
          <w:sz w:val="24"/>
          <w:szCs w:val="24"/>
        </w:rPr>
        <w:t>if you have expenses that are solely dedicated to your business</w:t>
      </w:r>
      <w:r w:rsidR="003161C3" w:rsidRPr="00070C00">
        <w:rPr>
          <w:rFonts w:asciiTheme="minorHAnsi" w:eastAsia="Arial" w:hAnsiTheme="minorHAnsi" w:cstheme="minorHAnsi"/>
          <w:color w:val="000000"/>
          <w:sz w:val="24"/>
          <w:szCs w:val="24"/>
        </w:rPr>
        <w:t xml:space="preserve"> and have no elements of common use</w:t>
      </w:r>
      <w:r w:rsidR="001A31AA" w:rsidRPr="00070C00">
        <w:rPr>
          <w:rFonts w:asciiTheme="minorHAnsi" w:eastAsia="Arial" w:hAnsiTheme="minorHAnsi" w:cstheme="minorHAnsi"/>
          <w:color w:val="000000"/>
          <w:sz w:val="24"/>
          <w:szCs w:val="24"/>
        </w:rPr>
        <w:t xml:space="preserve"> (</w:t>
      </w:r>
      <w:r w:rsidR="00C452F1" w:rsidRPr="00070C00">
        <w:rPr>
          <w:rFonts w:asciiTheme="minorHAnsi" w:eastAsia="Arial" w:hAnsiTheme="minorHAnsi" w:cstheme="minorHAnsi"/>
          <w:color w:val="000000"/>
          <w:sz w:val="24"/>
          <w:szCs w:val="24"/>
        </w:rPr>
        <w:t>e.g.,</w:t>
      </w:r>
      <w:r w:rsidR="001A31AA" w:rsidRPr="00070C00">
        <w:rPr>
          <w:rFonts w:asciiTheme="minorHAnsi" w:eastAsia="Arial" w:hAnsiTheme="minorHAnsi" w:cstheme="minorHAnsi"/>
          <w:color w:val="000000"/>
          <w:sz w:val="24"/>
          <w:szCs w:val="24"/>
        </w:rPr>
        <w:t xml:space="preserve"> a phone line that is only for the child care, </w:t>
      </w:r>
      <w:r w:rsidRPr="00070C00">
        <w:rPr>
          <w:rFonts w:asciiTheme="minorHAnsi" w:eastAsia="Arial" w:hAnsiTheme="minorHAnsi" w:cstheme="minorHAnsi"/>
          <w:color w:val="000000"/>
          <w:sz w:val="24"/>
          <w:szCs w:val="24"/>
        </w:rPr>
        <w:t xml:space="preserve">the purchase of outdoor equipment for the children, </w:t>
      </w:r>
      <w:r w:rsidR="001A31AA" w:rsidRPr="00070C00">
        <w:rPr>
          <w:rFonts w:asciiTheme="minorHAnsi" w:eastAsia="Arial" w:hAnsiTheme="minorHAnsi" w:cstheme="minorHAnsi"/>
          <w:color w:val="000000"/>
          <w:sz w:val="24"/>
          <w:szCs w:val="24"/>
        </w:rPr>
        <w:t xml:space="preserve">etc.) those expenses can be reimbursed </w:t>
      </w:r>
      <w:r w:rsidRPr="00070C00">
        <w:rPr>
          <w:rFonts w:asciiTheme="minorHAnsi" w:eastAsia="Arial" w:hAnsiTheme="minorHAnsi" w:cstheme="minorHAnsi"/>
          <w:color w:val="000000"/>
          <w:sz w:val="24"/>
          <w:szCs w:val="24"/>
        </w:rPr>
        <w:t xml:space="preserve">at </w:t>
      </w:r>
      <w:r w:rsidR="001A31AA" w:rsidRPr="00070C00">
        <w:rPr>
          <w:rFonts w:asciiTheme="minorHAnsi" w:eastAsia="Arial" w:hAnsiTheme="minorHAnsi" w:cstheme="minorHAnsi"/>
          <w:color w:val="000000"/>
          <w:sz w:val="24"/>
          <w:szCs w:val="24"/>
        </w:rPr>
        <w:t xml:space="preserve">100% </w:t>
      </w:r>
      <w:r w:rsidRPr="00070C00">
        <w:rPr>
          <w:rFonts w:asciiTheme="minorHAnsi" w:eastAsia="Arial" w:hAnsiTheme="minorHAnsi" w:cstheme="minorHAnsi"/>
          <w:color w:val="000000"/>
          <w:sz w:val="24"/>
          <w:szCs w:val="24"/>
        </w:rPr>
        <w:t xml:space="preserve">of cost </w:t>
      </w:r>
      <w:r w:rsidR="001A31AA" w:rsidRPr="00070C00">
        <w:rPr>
          <w:rFonts w:asciiTheme="minorHAnsi" w:eastAsia="Arial" w:hAnsiTheme="minorHAnsi" w:cstheme="minorHAnsi"/>
          <w:color w:val="000000"/>
          <w:sz w:val="24"/>
          <w:szCs w:val="24"/>
        </w:rPr>
        <w:t>and are not subject to the time/space calculation.</w:t>
      </w:r>
    </w:p>
    <w:p w14:paraId="00000003" w14:textId="538C77A3" w:rsidR="006802FF" w:rsidRPr="00F26FD9" w:rsidRDefault="00492DA1" w:rsidP="00622A80">
      <w:pPr>
        <w:spacing w:after="0" w:line="240" w:lineRule="auto"/>
        <w:jc w:val="both"/>
        <w:rPr>
          <w:rFonts w:ascii="Calibri Light" w:eastAsia="Times New Roman" w:hAnsi="Calibri Light" w:cs="Calibri Light"/>
          <w:b/>
          <w:bCs/>
          <w:sz w:val="24"/>
          <w:szCs w:val="24"/>
        </w:rPr>
      </w:pPr>
      <w:r w:rsidRPr="00F26FD9">
        <w:rPr>
          <w:rFonts w:ascii="Calibri Light" w:eastAsia="Arial" w:hAnsi="Calibri Light" w:cs="Calibri Light"/>
          <w:b/>
          <w:bCs/>
          <w:color w:val="000000"/>
          <w:sz w:val="24"/>
          <w:szCs w:val="24"/>
        </w:rPr>
        <w:t>How does the Time</w:t>
      </w:r>
      <w:r w:rsidR="00641094" w:rsidRPr="00F26FD9">
        <w:rPr>
          <w:rFonts w:ascii="Calibri Light" w:eastAsia="Arial" w:hAnsi="Calibri Light" w:cs="Calibri Light"/>
          <w:b/>
          <w:bCs/>
          <w:color w:val="000000"/>
          <w:sz w:val="24"/>
          <w:szCs w:val="24"/>
        </w:rPr>
        <w:t>/</w:t>
      </w:r>
      <w:r w:rsidRPr="00F26FD9">
        <w:rPr>
          <w:rFonts w:ascii="Calibri Light" w:eastAsia="Arial" w:hAnsi="Calibri Light" w:cs="Calibri Light"/>
          <w:b/>
          <w:bCs/>
          <w:color w:val="000000"/>
          <w:sz w:val="24"/>
          <w:szCs w:val="24"/>
        </w:rPr>
        <w:t>Space Calculation Work?</w:t>
      </w:r>
    </w:p>
    <w:p w14:paraId="73099F63" w14:textId="0877F422" w:rsidR="00492DA1" w:rsidRPr="00070C00" w:rsidRDefault="00492DA1" w:rsidP="00821766">
      <w:pPr>
        <w:spacing w:line="240" w:lineRule="auto"/>
        <w:jc w:val="both"/>
        <w:rPr>
          <w:rFonts w:asciiTheme="minorHAnsi" w:eastAsia="Arial" w:hAnsiTheme="minorHAnsi" w:cstheme="minorHAnsi"/>
          <w:color w:val="000000"/>
          <w:sz w:val="24"/>
          <w:szCs w:val="24"/>
        </w:rPr>
      </w:pPr>
      <w:r w:rsidRPr="00070C00">
        <w:rPr>
          <w:rFonts w:asciiTheme="minorHAnsi" w:eastAsia="Arial" w:hAnsiTheme="minorHAnsi" w:cstheme="minorHAnsi"/>
          <w:color w:val="000000"/>
          <w:sz w:val="24"/>
          <w:szCs w:val="24"/>
        </w:rPr>
        <w:t>The Time</w:t>
      </w:r>
      <w:r w:rsidR="00641094" w:rsidRPr="00070C00">
        <w:rPr>
          <w:rFonts w:asciiTheme="minorHAnsi" w:eastAsia="Arial" w:hAnsiTheme="minorHAnsi" w:cstheme="minorHAnsi"/>
          <w:color w:val="000000"/>
          <w:sz w:val="24"/>
          <w:szCs w:val="24"/>
        </w:rPr>
        <w:t>/</w:t>
      </w:r>
      <w:r w:rsidRPr="00070C00">
        <w:rPr>
          <w:rFonts w:asciiTheme="minorHAnsi" w:eastAsia="Arial" w:hAnsiTheme="minorHAnsi" w:cstheme="minorHAnsi"/>
          <w:color w:val="000000"/>
          <w:sz w:val="24"/>
          <w:szCs w:val="24"/>
        </w:rPr>
        <w:t xml:space="preserve">Space Calculation takes just a few simple steps to help you calculate the percentage of your home that is used for business. It </w:t>
      </w:r>
      <w:r w:rsidR="00641094" w:rsidRPr="00070C00">
        <w:rPr>
          <w:rFonts w:asciiTheme="minorHAnsi" w:eastAsia="Arial" w:hAnsiTheme="minorHAnsi" w:cstheme="minorHAnsi"/>
          <w:color w:val="000000"/>
          <w:sz w:val="24"/>
          <w:szCs w:val="24"/>
        </w:rPr>
        <w:t>considers</w:t>
      </w:r>
      <w:r w:rsidRPr="00070C00">
        <w:rPr>
          <w:rFonts w:asciiTheme="minorHAnsi" w:eastAsia="Arial" w:hAnsiTheme="minorHAnsi" w:cstheme="minorHAnsi"/>
          <w:color w:val="000000"/>
          <w:sz w:val="24"/>
          <w:szCs w:val="24"/>
        </w:rPr>
        <w:t xml:space="preserve"> the amount of time your home is used for business and the space within your home that is used for business. </w:t>
      </w:r>
    </w:p>
    <w:p w14:paraId="00000004" w14:textId="617765E0" w:rsidR="006802FF" w:rsidRPr="00070C00" w:rsidRDefault="00842E36">
      <w:pPr>
        <w:spacing w:after="0" w:line="240" w:lineRule="auto"/>
        <w:jc w:val="both"/>
        <w:rPr>
          <w:rFonts w:asciiTheme="minorHAnsi" w:eastAsia="Times New Roman" w:hAnsiTheme="minorHAnsi" w:cstheme="minorHAnsi"/>
          <w:color w:val="000000" w:themeColor="text1"/>
          <w:sz w:val="24"/>
          <w:szCs w:val="24"/>
        </w:rPr>
      </w:pPr>
      <w:r w:rsidRPr="00070C00">
        <w:rPr>
          <w:rFonts w:asciiTheme="minorHAnsi" w:eastAsia="Arial" w:hAnsiTheme="minorHAnsi" w:cstheme="minorHAnsi"/>
          <w:color w:val="000000" w:themeColor="text1"/>
          <w:sz w:val="24"/>
          <w:szCs w:val="24"/>
        </w:rPr>
        <w:t>Us</w:t>
      </w:r>
      <w:r w:rsidR="00492DA1" w:rsidRPr="00070C00">
        <w:rPr>
          <w:rFonts w:asciiTheme="minorHAnsi" w:eastAsia="Arial" w:hAnsiTheme="minorHAnsi" w:cstheme="minorHAnsi"/>
          <w:color w:val="000000" w:themeColor="text1"/>
          <w:sz w:val="24"/>
          <w:szCs w:val="24"/>
        </w:rPr>
        <w:t>ing</w:t>
      </w:r>
      <w:r w:rsidRPr="00070C00">
        <w:rPr>
          <w:rFonts w:asciiTheme="minorHAnsi" w:eastAsia="Arial" w:hAnsiTheme="minorHAnsi" w:cstheme="minorHAnsi"/>
          <w:color w:val="000000" w:themeColor="text1"/>
          <w:sz w:val="24"/>
          <w:szCs w:val="24"/>
        </w:rPr>
        <w:t xml:space="preserve"> the steps below</w:t>
      </w:r>
      <w:r w:rsidR="00492DA1" w:rsidRPr="00070C00">
        <w:rPr>
          <w:rFonts w:asciiTheme="minorHAnsi" w:eastAsia="Arial" w:hAnsiTheme="minorHAnsi" w:cstheme="minorHAnsi"/>
          <w:color w:val="000000" w:themeColor="text1"/>
          <w:sz w:val="24"/>
          <w:szCs w:val="24"/>
        </w:rPr>
        <w:t>, you can easily</w:t>
      </w:r>
      <w:r w:rsidRPr="00070C00">
        <w:rPr>
          <w:rFonts w:asciiTheme="minorHAnsi" w:eastAsia="Arial" w:hAnsiTheme="minorHAnsi" w:cstheme="minorHAnsi"/>
          <w:color w:val="000000" w:themeColor="text1"/>
          <w:sz w:val="24"/>
          <w:szCs w:val="24"/>
        </w:rPr>
        <w:t xml:space="preserve"> determine how m</w:t>
      </w:r>
      <w:r w:rsidR="00C27BAA" w:rsidRPr="00070C00">
        <w:rPr>
          <w:rFonts w:asciiTheme="minorHAnsi" w:eastAsia="Arial" w:hAnsiTheme="minorHAnsi" w:cstheme="minorHAnsi"/>
          <w:color w:val="000000" w:themeColor="text1"/>
          <w:sz w:val="24"/>
          <w:szCs w:val="24"/>
        </w:rPr>
        <w:t>any</w:t>
      </w:r>
      <w:r w:rsidRPr="00070C00">
        <w:rPr>
          <w:rFonts w:asciiTheme="minorHAnsi" w:eastAsia="Arial" w:hAnsiTheme="minorHAnsi" w:cstheme="minorHAnsi"/>
          <w:color w:val="000000" w:themeColor="text1"/>
          <w:sz w:val="24"/>
          <w:szCs w:val="24"/>
        </w:rPr>
        <w:t xml:space="preserve"> of your expenses can be reimbursed </w:t>
      </w:r>
      <w:r w:rsidR="00C27BAA" w:rsidRPr="00070C00">
        <w:rPr>
          <w:rFonts w:asciiTheme="minorHAnsi" w:eastAsia="Arial" w:hAnsiTheme="minorHAnsi" w:cstheme="minorHAnsi"/>
          <w:color w:val="000000" w:themeColor="text1"/>
          <w:sz w:val="24"/>
          <w:szCs w:val="24"/>
        </w:rPr>
        <w:t>with</w:t>
      </w:r>
      <w:r w:rsidR="00492DA1" w:rsidRPr="00070C00">
        <w:rPr>
          <w:rFonts w:asciiTheme="minorHAnsi" w:eastAsia="Arial" w:hAnsiTheme="minorHAnsi" w:cstheme="minorHAnsi"/>
          <w:color w:val="000000" w:themeColor="text1"/>
          <w:sz w:val="24"/>
          <w:szCs w:val="24"/>
        </w:rPr>
        <w:t xml:space="preserve"> the Child Care Relief Fund or be deducted on your federal income taxes</w:t>
      </w:r>
      <w:r w:rsidRPr="00070C00">
        <w:rPr>
          <w:rFonts w:asciiTheme="minorHAnsi" w:eastAsia="Arial" w:hAnsiTheme="minorHAnsi" w:cstheme="minorHAnsi"/>
          <w:color w:val="000000" w:themeColor="text1"/>
          <w:sz w:val="24"/>
          <w:szCs w:val="24"/>
        </w:rPr>
        <w:t>.</w:t>
      </w:r>
    </w:p>
    <w:p w14:paraId="00000005" w14:textId="523EE734" w:rsidR="006802FF" w:rsidRPr="00F26FD9" w:rsidRDefault="00492DA1" w:rsidP="00295E0A">
      <w:pPr>
        <w:spacing w:before="320" w:after="80" w:line="240" w:lineRule="auto"/>
        <w:rPr>
          <w:rFonts w:asciiTheme="majorHAnsi" w:eastAsia="Times New Roman" w:hAnsiTheme="majorHAnsi" w:cstheme="majorHAnsi"/>
          <w:b/>
          <w:bCs/>
          <w:color w:val="000000" w:themeColor="text1"/>
          <w:sz w:val="24"/>
          <w:szCs w:val="24"/>
        </w:rPr>
      </w:pPr>
      <w:r w:rsidRPr="00F26FD9">
        <w:rPr>
          <w:rFonts w:asciiTheme="majorHAnsi" w:eastAsia="Arial" w:hAnsiTheme="majorHAnsi" w:cstheme="majorHAnsi"/>
          <w:b/>
          <w:bCs/>
          <w:color w:val="000000" w:themeColor="text1"/>
          <w:sz w:val="24"/>
          <w:szCs w:val="24"/>
        </w:rPr>
        <w:t xml:space="preserve">Step </w:t>
      </w:r>
      <w:r w:rsidR="00842E36" w:rsidRPr="00F26FD9">
        <w:rPr>
          <w:rFonts w:asciiTheme="majorHAnsi" w:eastAsia="Arial" w:hAnsiTheme="majorHAnsi" w:cstheme="majorHAnsi"/>
          <w:b/>
          <w:bCs/>
          <w:color w:val="000000" w:themeColor="text1"/>
          <w:sz w:val="24"/>
          <w:szCs w:val="24"/>
        </w:rPr>
        <w:t xml:space="preserve">1. Determine the square footage of the area in your home that you </w:t>
      </w:r>
      <w:r w:rsidRPr="00F26FD9">
        <w:rPr>
          <w:rFonts w:asciiTheme="majorHAnsi" w:eastAsia="Arial" w:hAnsiTheme="majorHAnsi" w:cstheme="majorHAnsi"/>
          <w:b/>
          <w:bCs/>
          <w:color w:val="000000" w:themeColor="text1"/>
          <w:sz w:val="24"/>
          <w:szCs w:val="24"/>
        </w:rPr>
        <w:t>regularly</w:t>
      </w:r>
      <w:r w:rsidR="00AF0C15" w:rsidRPr="00F26FD9">
        <w:rPr>
          <w:rFonts w:asciiTheme="majorHAnsi" w:eastAsia="Arial" w:hAnsiTheme="majorHAnsi" w:cstheme="majorHAnsi"/>
          <w:b/>
          <w:bCs/>
          <w:color w:val="000000" w:themeColor="text1"/>
          <w:sz w:val="24"/>
          <w:szCs w:val="24"/>
        </w:rPr>
        <w:t xml:space="preserve"> and</w:t>
      </w:r>
      <w:r w:rsidR="00295E0A" w:rsidRPr="00F26FD9">
        <w:rPr>
          <w:rFonts w:asciiTheme="majorHAnsi" w:eastAsia="Arial" w:hAnsiTheme="majorHAnsi" w:cstheme="majorHAnsi"/>
          <w:b/>
          <w:bCs/>
          <w:color w:val="000000" w:themeColor="text1"/>
          <w:sz w:val="24"/>
          <w:szCs w:val="24"/>
        </w:rPr>
        <w:t xml:space="preserve"> </w:t>
      </w:r>
      <w:r w:rsidR="00AF0C15" w:rsidRPr="00F26FD9">
        <w:rPr>
          <w:rFonts w:asciiTheme="majorHAnsi" w:eastAsia="Arial" w:hAnsiTheme="majorHAnsi" w:cstheme="majorHAnsi"/>
          <w:b/>
          <w:bCs/>
          <w:color w:val="000000" w:themeColor="text1"/>
          <w:sz w:val="24"/>
          <w:szCs w:val="24"/>
        </w:rPr>
        <w:t>exclusively</w:t>
      </w:r>
      <w:r w:rsidRPr="00F26FD9">
        <w:rPr>
          <w:rFonts w:asciiTheme="majorHAnsi" w:eastAsia="Arial" w:hAnsiTheme="majorHAnsi" w:cstheme="majorHAnsi"/>
          <w:b/>
          <w:bCs/>
          <w:color w:val="000000" w:themeColor="text1"/>
          <w:sz w:val="24"/>
          <w:szCs w:val="24"/>
        </w:rPr>
        <w:t xml:space="preserve"> </w:t>
      </w:r>
      <w:r w:rsidR="00842E36" w:rsidRPr="00F26FD9">
        <w:rPr>
          <w:rFonts w:asciiTheme="majorHAnsi" w:eastAsia="Arial" w:hAnsiTheme="majorHAnsi" w:cstheme="majorHAnsi"/>
          <w:b/>
          <w:bCs/>
          <w:color w:val="000000" w:themeColor="text1"/>
          <w:sz w:val="24"/>
          <w:szCs w:val="24"/>
        </w:rPr>
        <w:t>use for your child</w:t>
      </w:r>
      <w:r w:rsidR="00AF0C15" w:rsidRPr="00F26FD9">
        <w:rPr>
          <w:rFonts w:asciiTheme="majorHAnsi" w:eastAsia="Arial" w:hAnsiTheme="majorHAnsi" w:cstheme="majorHAnsi"/>
          <w:b/>
          <w:bCs/>
          <w:color w:val="000000" w:themeColor="text1"/>
          <w:sz w:val="24"/>
          <w:szCs w:val="24"/>
        </w:rPr>
        <w:t xml:space="preserve"> </w:t>
      </w:r>
      <w:r w:rsidR="00842E36" w:rsidRPr="00F26FD9">
        <w:rPr>
          <w:rFonts w:asciiTheme="majorHAnsi" w:eastAsia="Arial" w:hAnsiTheme="majorHAnsi" w:cstheme="majorHAnsi"/>
          <w:b/>
          <w:bCs/>
          <w:color w:val="000000" w:themeColor="text1"/>
          <w:sz w:val="24"/>
          <w:szCs w:val="24"/>
        </w:rPr>
        <w:t xml:space="preserve">care </w:t>
      </w:r>
      <w:proofErr w:type="gramStart"/>
      <w:r w:rsidR="00842E36" w:rsidRPr="00F26FD9">
        <w:rPr>
          <w:rFonts w:asciiTheme="majorHAnsi" w:eastAsia="Arial" w:hAnsiTheme="majorHAnsi" w:cstheme="majorHAnsi"/>
          <w:b/>
          <w:bCs/>
          <w:color w:val="000000" w:themeColor="text1"/>
          <w:sz w:val="24"/>
          <w:szCs w:val="24"/>
        </w:rPr>
        <w:t>space</w:t>
      </w:r>
      <w:proofErr w:type="gramEnd"/>
    </w:p>
    <w:p w14:paraId="085CA724" w14:textId="506CD51C" w:rsidR="00AF0C15" w:rsidRPr="00070C00" w:rsidRDefault="00842E36" w:rsidP="009821B8">
      <w:pPr>
        <w:spacing w:line="240" w:lineRule="auto"/>
        <w:jc w:val="both"/>
        <w:rPr>
          <w:rFonts w:asciiTheme="minorHAnsi" w:eastAsia="Arial" w:hAnsiTheme="minorHAnsi" w:cstheme="minorHAnsi"/>
          <w:color w:val="000000" w:themeColor="text1"/>
          <w:sz w:val="24"/>
          <w:szCs w:val="24"/>
        </w:rPr>
      </w:pPr>
      <w:r w:rsidRPr="00070C00">
        <w:rPr>
          <w:rFonts w:asciiTheme="minorHAnsi" w:eastAsia="Arial" w:hAnsiTheme="minorHAnsi" w:cstheme="minorHAnsi"/>
          <w:b/>
          <w:bCs/>
          <w:color w:val="000000" w:themeColor="text1"/>
          <w:sz w:val="24"/>
          <w:szCs w:val="24"/>
        </w:rPr>
        <w:t>Regular use</w:t>
      </w:r>
      <w:r w:rsidRPr="00070C00">
        <w:rPr>
          <w:rFonts w:asciiTheme="minorHAnsi" w:eastAsia="Arial" w:hAnsiTheme="minorHAnsi" w:cstheme="minorHAnsi"/>
          <w:color w:val="000000" w:themeColor="text1"/>
          <w:sz w:val="24"/>
          <w:szCs w:val="24"/>
        </w:rPr>
        <w:t xml:space="preserve"> includes areas that may be used all day (such as a play area) </w:t>
      </w:r>
      <w:r w:rsidR="00641094" w:rsidRPr="00070C00">
        <w:rPr>
          <w:rFonts w:asciiTheme="minorHAnsi" w:eastAsia="Arial" w:hAnsiTheme="minorHAnsi" w:cstheme="minorHAnsi"/>
          <w:color w:val="000000" w:themeColor="text1"/>
          <w:sz w:val="24"/>
          <w:szCs w:val="24"/>
        </w:rPr>
        <w:t>and</w:t>
      </w:r>
      <w:r w:rsidRPr="00070C00">
        <w:rPr>
          <w:rFonts w:asciiTheme="minorHAnsi" w:eastAsia="Arial" w:hAnsiTheme="minorHAnsi" w:cstheme="minorHAnsi"/>
          <w:color w:val="000000" w:themeColor="text1"/>
          <w:sz w:val="24"/>
          <w:szCs w:val="24"/>
        </w:rPr>
        <w:t xml:space="preserve"> areas that are regularly used for only part of the day (such as napping areas). </w:t>
      </w:r>
      <w:r w:rsidR="00AF0C15" w:rsidRPr="00070C00">
        <w:rPr>
          <w:rFonts w:asciiTheme="minorHAnsi" w:eastAsia="Arial" w:hAnsiTheme="minorHAnsi" w:cstheme="minorHAnsi"/>
          <w:color w:val="000000" w:themeColor="text1"/>
          <w:sz w:val="24"/>
          <w:szCs w:val="24"/>
        </w:rPr>
        <w:t xml:space="preserve">These are considered regular use because these spaces may have other uses during non-business hours for your personal use. Whether the </w:t>
      </w:r>
      <w:r w:rsidR="00B37BD5" w:rsidRPr="00070C00">
        <w:rPr>
          <w:rFonts w:asciiTheme="minorHAnsi" w:eastAsia="Arial" w:hAnsiTheme="minorHAnsi" w:cstheme="minorHAnsi"/>
          <w:color w:val="000000" w:themeColor="text1"/>
          <w:sz w:val="24"/>
          <w:szCs w:val="24"/>
        </w:rPr>
        <w:t>space</w:t>
      </w:r>
      <w:r w:rsidR="00AF0C15" w:rsidRPr="00070C00">
        <w:rPr>
          <w:rFonts w:asciiTheme="minorHAnsi" w:eastAsia="Arial" w:hAnsiTheme="minorHAnsi" w:cstheme="minorHAnsi"/>
          <w:color w:val="000000" w:themeColor="text1"/>
          <w:sz w:val="24"/>
          <w:szCs w:val="24"/>
        </w:rPr>
        <w:t xml:space="preserve"> is used all day or just part of the day, it</w:t>
      </w:r>
      <w:r w:rsidRPr="00070C00">
        <w:rPr>
          <w:rFonts w:asciiTheme="minorHAnsi" w:eastAsia="Arial" w:hAnsiTheme="minorHAnsi" w:cstheme="minorHAnsi"/>
          <w:color w:val="000000" w:themeColor="text1"/>
          <w:sz w:val="24"/>
          <w:szCs w:val="24"/>
        </w:rPr>
        <w:t xml:space="preserve"> count</w:t>
      </w:r>
      <w:r w:rsidR="00AF0C15" w:rsidRPr="00070C00">
        <w:rPr>
          <w:rFonts w:asciiTheme="minorHAnsi" w:eastAsia="Arial" w:hAnsiTheme="minorHAnsi" w:cstheme="minorHAnsi"/>
          <w:color w:val="000000" w:themeColor="text1"/>
          <w:sz w:val="24"/>
          <w:szCs w:val="24"/>
        </w:rPr>
        <w:t>s</w:t>
      </w:r>
      <w:r w:rsidRPr="00070C00">
        <w:rPr>
          <w:rFonts w:asciiTheme="minorHAnsi" w:eastAsia="Arial" w:hAnsiTheme="minorHAnsi" w:cstheme="minorHAnsi"/>
          <w:color w:val="000000" w:themeColor="text1"/>
          <w:sz w:val="24"/>
          <w:szCs w:val="24"/>
        </w:rPr>
        <w:t xml:space="preserve"> toward your space calculation.</w:t>
      </w:r>
      <w:r w:rsidR="009254AB" w:rsidRPr="00070C00">
        <w:rPr>
          <w:rFonts w:asciiTheme="minorHAnsi" w:eastAsia="Arial" w:hAnsiTheme="minorHAnsi" w:cstheme="minorHAnsi"/>
          <w:color w:val="000000" w:themeColor="text1"/>
          <w:sz w:val="24"/>
          <w:szCs w:val="24"/>
        </w:rPr>
        <w:t xml:space="preserve"> </w:t>
      </w:r>
      <w:r w:rsidR="009254AB" w:rsidRPr="00070C00">
        <w:rPr>
          <w:rFonts w:asciiTheme="minorHAnsi" w:eastAsia="Arial" w:hAnsiTheme="minorHAnsi" w:cstheme="minorHAnsi"/>
          <w:color w:val="000000" w:themeColor="text1"/>
          <w:sz w:val="24"/>
          <w:szCs w:val="24"/>
        </w:rPr>
        <w:lastRenderedPageBreak/>
        <w:t xml:space="preserve">Add the square footage of each of your regularly used spaces together to determine the area of your home that you use </w:t>
      </w:r>
      <w:r w:rsidR="00AF0C15" w:rsidRPr="00070C00">
        <w:rPr>
          <w:rFonts w:asciiTheme="minorHAnsi" w:eastAsia="Arial" w:hAnsiTheme="minorHAnsi" w:cstheme="minorHAnsi"/>
          <w:color w:val="000000" w:themeColor="text1"/>
          <w:sz w:val="24"/>
          <w:szCs w:val="24"/>
        </w:rPr>
        <w:t xml:space="preserve">regularly </w:t>
      </w:r>
      <w:r w:rsidR="009254AB" w:rsidRPr="00070C00">
        <w:rPr>
          <w:rFonts w:asciiTheme="minorHAnsi" w:eastAsia="Arial" w:hAnsiTheme="minorHAnsi" w:cstheme="minorHAnsi"/>
          <w:color w:val="000000" w:themeColor="text1"/>
          <w:sz w:val="24"/>
          <w:szCs w:val="24"/>
        </w:rPr>
        <w:t xml:space="preserve">for your child care business. </w:t>
      </w:r>
    </w:p>
    <w:p w14:paraId="68593050" w14:textId="48670227" w:rsidR="009254AB" w:rsidRPr="00070C00" w:rsidRDefault="00AF0C15" w:rsidP="009821B8">
      <w:pPr>
        <w:spacing w:line="240" w:lineRule="auto"/>
        <w:jc w:val="both"/>
        <w:rPr>
          <w:rFonts w:asciiTheme="minorHAnsi" w:eastAsia="Arial" w:hAnsiTheme="minorHAnsi" w:cstheme="minorHAnsi"/>
          <w:color w:val="000000" w:themeColor="text1"/>
          <w:sz w:val="24"/>
          <w:szCs w:val="24"/>
        </w:rPr>
      </w:pPr>
      <w:r w:rsidRPr="00070C00">
        <w:rPr>
          <w:rFonts w:asciiTheme="minorHAnsi" w:eastAsia="Arial" w:hAnsiTheme="minorHAnsi" w:cstheme="minorHAnsi"/>
          <w:b/>
          <w:bCs/>
          <w:color w:val="000000" w:themeColor="text1"/>
          <w:sz w:val="24"/>
          <w:szCs w:val="24"/>
        </w:rPr>
        <w:t>Exclusive use</w:t>
      </w:r>
      <w:r w:rsidRPr="00070C00">
        <w:rPr>
          <w:rFonts w:asciiTheme="minorHAnsi" w:eastAsia="Arial" w:hAnsiTheme="minorHAnsi" w:cstheme="minorHAnsi"/>
          <w:color w:val="000000" w:themeColor="text1"/>
          <w:sz w:val="24"/>
          <w:szCs w:val="24"/>
        </w:rPr>
        <w:t xml:space="preserve"> includes areas that are only used for child care and nothing else. These are considered exclusive use because you have no personal benefit or use of the space outside of child care.</w:t>
      </w:r>
      <w:r w:rsidR="00713D55" w:rsidRPr="00070C00">
        <w:rPr>
          <w:rFonts w:asciiTheme="minorHAnsi" w:eastAsia="Arial" w:hAnsiTheme="minorHAnsi" w:cstheme="minorHAnsi"/>
          <w:color w:val="000000" w:themeColor="text1"/>
          <w:sz w:val="24"/>
          <w:szCs w:val="24"/>
        </w:rPr>
        <w:t xml:space="preserve"> Add the square footage of each of your exclusively used spaces together to determine the area of your home that you exclusively use for your child care business.</w:t>
      </w:r>
    </w:p>
    <w:p w14:paraId="262AA6AE" w14:textId="43F2D21A" w:rsidR="009254AB" w:rsidRPr="00070C00" w:rsidRDefault="009254AB" w:rsidP="009821B8">
      <w:pPr>
        <w:spacing w:line="240" w:lineRule="auto"/>
        <w:jc w:val="both"/>
        <w:rPr>
          <w:rFonts w:asciiTheme="minorHAnsi" w:eastAsia="Arial" w:hAnsiTheme="minorHAnsi" w:cstheme="minorHAnsi"/>
          <w:color w:val="000000" w:themeColor="text1"/>
          <w:sz w:val="24"/>
          <w:szCs w:val="24"/>
        </w:rPr>
      </w:pPr>
      <w:r w:rsidRPr="00070C00">
        <w:rPr>
          <w:rFonts w:asciiTheme="minorHAnsi" w:eastAsia="Arial" w:hAnsiTheme="minorHAnsi" w:cstheme="minorHAnsi"/>
          <w:color w:val="000000" w:themeColor="text1"/>
          <w:sz w:val="24"/>
          <w:szCs w:val="24"/>
        </w:rPr>
        <w:t xml:space="preserve">To calculate square footage, you will first need to measure the length and width of your space. </w:t>
      </w:r>
    </w:p>
    <w:p w14:paraId="4D49240C" w14:textId="5E910F70" w:rsidR="009254AB" w:rsidRPr="00070C00" w:rsidRDefault="009254AB" w:rsidP="009254AB">
      <w:pPr>
        <w:numPr>
          <w:ilvl w:val="0"/>
          <w:numId w:val="3"/>
        </w:numPr>
        <w:spacing w:after="0" w:line="240" w:lineRule="auto"/>
        <w:jc w:val="both"/>
        <w:rPr>
          <w:rFonts w:asciiTheme="minorHAnsi" w:eastAsia="Arial" w:hAnsiTheme="minorHAnsi" w:cstheme="minorHAnsi"/>
          <w:color w:val="000000" w:themeColor="text1"/>
          <w:sz w:val="24"/>
          <w:szCs w:val="24"/>
        </w:rPr>
      </w:pPr>
      <w:r w:rsidRPr="00070C00">
        <w:rPr>
          <w:rFonts w:asciiTheme="minorHAnsi" w:eastAsia="Arial" w:hAnsiTheme="minorHAnsi" w:cstheme="minorHAnsi"/>
          <w:color w:val="000000" w:themeColor="text1"/>
          <w:sz w:val="24"/>
          <w:szCs w:val="24"/>
        </w:rPr>
        <w:t>Us</w:t>
      </w:r>
      <w:r w:rsidR="00A440D7">
        <w:rPr>
          <w:rFonts w:asciiTheme="minorHAnsi" w:eastAsia="Arial" w:hAnsiTheme="minorHAnsi" w:cstheme="minorHAnsi"/>
          <w:color w:val="000000" w:themeColor="text1"/>
          <w:sz w:val="24"/>
          <w:szCs w:val="24"/>
        </w:rPr>
        <w:t>ing</w:t>
      </w:r>
      <w:r w:rsidRPr="00070C00">
        <w:rPr>
          <w:rFonts w:asciiTheme="minorHAnsi" w:eastAsia="Arial" w:hAnsiTheme="minorHAnsi" w:cstheme="minorHAnsi"/>
          <w:color w:val="000000" w:themeColor="text1"/>
          <w:sz w:val="24"/>
          <w:szCs w:val="24"/>
        </w:rPr>
        <w:t xml:space="preserve"> a tape measure, fix a tape measure to one end of the longest wall in your space and extend it to the other </w:t>
      </w:r>
      <w:proofErr w:type="gramStart"/>
      <w:r w:rsidRPr="00070C00">
        <w:rPr>
          <w:rFonts w:asciiTheme="minorHAnsi" w:eastAsia="Arial" w:hAnsiTheme="minorHAnsi" w:cstheme="minorHAnsi"/>
          <w:color w:val="000000" w:themeColor="text1"/>
          <w:sz w:val="24"/>
          <w:szCs w:val="24"/>
        </w:rPr>
        <w:t>end</w:t>
      </w:r>
      <w:proofErr w:type="gramEnd"/>
    </w:p>
    <w:p w14:paraId="09F8BB1A" w14:textId="77777777" w:rsidR="009254AB" w:rsidRPr="00070C00" w:rsidRDefault="009254AB" w:rsidP="009254AB">
      <w:pPr>
        <w:numPr>
          <w:ilvl w:val="0"/>
          <w:numId w:val="3"/>
        </w:numPr>
        <w:spacing w:after="0" w:line="240" w:lineRule="auto"/>
        <w:jc w:val="both"/>
        <w:rPr>
          <w:rFonts w:asciiTheme="minorHAnsi" w:eastAsia="Arial" w:hAnsiTheme="minorHAnsi" w:cstheme="minorHAnsi"/>
          <w:color w:val="000000" w:themeColor="text1"/>
          <w:sz w:val="24"/>
          <w:szCs w:val="24"/>
        </w:rPr>
      </w:pPr>
      <w:r w:rsidRPr="00070C00">
        <w:rPr>
          <w:rFonts w:asciiTheme="minorHAnsi" w:eastAsia="Arial" w:hAnsiTheme="minorHAnsi" w:cstheme="minorHAnsi"/>
          <w:color w:val="000000" w:themeColor="text1"/>
          <w:sz w:val="24"/>
          <w:szCs w:val="24"/>
        </w:rPr>
        <w:t>Record this measurement (in feet, not inches)</w:t>
      </w:r>
    </w:p>
    <w:p w14:paraId="262E86A6" w14:textId="77777777" w:rsidR="009254AB" w:rsidRPr="00070C00" w:rsidRDefault="009254AB" w:rsidP="009254AB">
      <w:pPr>
        <w:numPr>
          <w:ilvl w:val="0"/>
          <w:numId w:val="3"/>
        </w:numPr>
        <w:spacing w:after="0" w:line="240" w:lineRule="auto"/>
        <w:jc w:val="both"/>
        <w:rPr>
          <w:rFonts w:asciiTheme="minorHAnsi" w:eastAsia="Arial" w:hAnsiTheme="minorHAnsi" w:cstheme="minorHAnsi"/>
          <w:color w:val="000000" w:themeColor="text1"/>
          <w:sz w:val="24"/>
          <w:szCs w:val="24"/>
        </w:rPr>
      </w:pPr>
      <w:r w:rsidRPr="00070C00">
        <w:rPr>
          <w:rFonts w:asciiTheme="minorHAnsi" w:eastAsia="Arial" w:hAnsiTheme="minorHAnsi" w:cstheme="minorHAnsi"/>
          <w:color w:val="000000" w:themeColor="text1"/>
          <w:sz w:val="24"/>
          <w:szCs w:val="24"/>
        </w:rPr>
        <w:t xml:space="preserve">Next, fix a tape measure to one end of the shortest wall in your space and extend it to the other </w:t>
      </w:r>
      <w:proofErr w:type="gramStart"/>
      <w:r w:rsidRPr="00070C00">
        <w:rPr>
          <w:rFonts w:asciiTheme="minorHAnsi" w:eastAsia="Arial" w:hAnsiTheme="minorHAnsi" w:cstheme="minorHAnsi"/>
          <w:color w:val="000000" w:themeColor="text1"/>
          <w:sz w:val="24"/>
          <w:szCs w:val="24"/>
        </w:rPr>
        <w:t>end</w:t>
      </w:r>
      <w:proofErr w:type="gramEnd"/>
    </w:p>
    <w:p w14:paraId="61F05C9A" w14:textId="77777777" w:rsidR="009254AB" w:rsidRPr="00070C00" w:rsidRDefault="009254AB" w:rsidP="009254AB">
      <w:pPr>
        <w:numPr>
          <w:ilvl w:val="0"/>
          <w:numId w:val="3"/>
        </w:numPr>
        <w:spacing w:after="0" w:line="240" w:lineRule="auto"/>
        <w:jc w:val="both"/>
        <w:rPr>
          <w:rFonts w:asciiTheme="minorHAnsi" w:eastAsia="Arial" w:hAnsiTheme="minorHAnsi" w:cstheme="minorHAnsi"/>
          <w:color w:val="000000" w:themeColor="text1"/>
          <w:sz w:val="24"/>
          <w:szCs w:val="24"/>
        </w:rPr>
      </w:pPr>
      <w:r w:rsidRPr="00070C00">
        <w:rPr>
          <w:rFonts w:asciiTheme="minorHAnsi" w:eastAsia="Arial" w:hAnsiTheme="minorHAnsi" w:cstheme="minorHAnsi"/>
          <w:color w:val="000000" w:themeColor="text1"/>
          <w:sz w:val="24"/>
          <w:szCs w:val="24"/>
        </w:rPr>
        <w:t>Record this measurement (in feet, not inches)</w:t>
      </w:r>
    </w:p>
    <w:p w14:paraId="5D1D7907" w14:textId="77777777" w:rsidR="009254AB" w:rsidRPr="00070C00" w:rsidRDefault="009254AB" w:rsidP="009254AB">
      <w:pPr>
        <w:spacing w:after="0" w:line="240" w:lineRule="auto"/>
        <w:jc w:val="both"/>
        <w:rPr>
          <w:rFonts w:asciiTheme="minorHAnsi" w:eastAsia="Arial" w:hAnsiTheme="minorHAnsi" w:cstheme="minorHAnsi"/>
          <w:color w:val="000000" w:themeColor="text1"/>
          <w:sz w:val="24"/>
          <w:szCs w:val="24"/>
        </w:rPr>
      </w:pPr>
    </w:p>
    <w:p w14:paraId="4EB8EFC3" w14:textId="77777777" w:rsidR="009254AB" w:rsidRPr="00070C00" w:rsidRDefault="009254AB" w:rsidP="001534DB">
      <w:pPr>
        <w:spacing w:line="240" w:lineRule="auto"/>
        <w:jc w:val="both"/>
        <w:rPr>
          <w:rFonts w:asciiTheme="minorHAnsi" w:eastAsia="Arial" w:hAnsiTheme="minorHAnsi" w:cstheme="minorHAnsi"/>
          <w:color w:val="000000" w:themeColor="text1"/>
          <w:sz w:val="24"/>
          <w:szCs w:val="24"/>
        </w:rPr>
      </w:pPr>
      <w:r w:rsidRPr="00070C00">
        <w:rPr>
          <w:rFonts w:asciiTheme="minorHAnsi" w:eastAsia="Arial" w:hAnsiTheme="minorHAnsi" w:cstheme="minorHAnsi"/>
          <w:color w:val="000000" w:themeColor="text1"/>
          <w:sz w:val="24"/>
          <w:szCs w:val="24"/>
        </w:rPr>
        <w:t>Next, multiply the length measurement by the width measurement to find your square footage:</w:t>
      </w:r>
    </w:p>
    <w:p w14:paraId="61DEA914" w14:textId="2D448EB6" w:rsidR="009254AB" w:rsidRPr="00070C00" w:rsidRDefault="009254AB" w:rsidP="00A440D7">
      <w:pPr>
        <w:spacing w:line="240" w:lineRule="auto"/>
        <w:jc w:val="both"/>
        <w:rPr>
          <w:rFonts w:asciiTheme="minorHAnsi" w:eastAsia="Arial" w:hAnsiTheme="minorHAnsi" w:cstheme="minorHAnsi"/>
          <w:color w:val="000000" w:themeColor="text1"/>
          <w:sz w:val="24"/>
          <w:szCs w:val="24"/>
        </w:rPr>
      </w:pPr>
      <w:r w:rsidRPr="00070C00">
        <w:rPr>
          <w:rFonts w:asciiTheme="minorHAnsi" w:eastAsia="Arial" w:hAnsiTheme="minorHAnsi" w:cstheme="minorHAnsi"/>
          <w:color w:val="000000" w:themeColor="text1"/>
          <w:sz w:val="24"/>
          <w:szCs w:val="24"/>
        </w:rPr>
        <w:t>Length x Width = Square Footage</w:t>
      </w:r>
    </w:p>
    <w:p w14:paraId="36094BAB" w14:textId="77777777" w:rsidR="009254AB" w:rsidRPr="00070C00" w:rsidRDefault="009254AB" w:rsidP="00A440D7">
      <w:pPr>
        <w:spacing w:line="240" w:lineRule="auto"/>
        <w:jc w:val="both"/>
        <w:rPr>
          <w:rFonts w:asciiTheme="minorHAnsi" w:eastAsia="Arial" w:hAnsiTheme="minorHAnsi" w:cstheme="minorHAnsi"/>
          <w:color w:val="000000" w:themeColor="text1"/>
          <w:sz w:val="24"/>
          <w:szCs w:val="24"/>
        </w:rPr>
      </w:pPr>
      <w:r w:rsidRPr="00070C00">
        <w:rPr>
          <w:rFonts w:asciiTheme="minorHAnsi" w:eastAsia="Arial" w:hAnsiTheme="minorHAnsi" w:cstheme="minorHAnsi"/>
          <w:color w:val="000000" w:themeColor="text1"/>
          <w:sz w:val="24"/>
          <w:szCs w:val="24"/>
        </w:rPr>
        <w:t>For example, if your space is 12 feet long and 10 feet wide, your square footage would be 120 square feet.</w:t>
      </w:r>
    </w:p>
    <w:p w14:paraId="6ADE1D48" w14:textId="62378447" w:rsidR="009254AB" w:rsidRPr="00070C00" w:rsidRDefault="009254AB" w:rsidP="00A440D7">
      <w:pPr>
        <w:spacing w:line="240" w:lineRule="auto"/>
        <w:jc w:val="both"/>
        <w:rPr>
          <w:rFonts w:asciiTheme="minorHAnsi" w:eastAsia="Arial" w:hAnsiTheme="minorHAnsi" w:cstheme="minorHAnsi"/>
          <w:color w:val="000000" w:themeColor="text1"/>
          <w:sz w:val="24"/>
          <w:szCs w:val="24"/>
        </w:rPr>
      </w:pPr>
      <w:r w:rsidRPr="00070C00">
        <w:rPr>
          <w:rFonts w:asciiTheme="minorHAnsi" w:eastAsia="Arial" w:hAnsiTheme="minorHAnsi" w:cstheme="minorHAnsi"/>
          <w:color w:val="000000" w:themeColor="text1"/>
          <w:sz w:val="24"/>
          <w:szCs w:val="24"/>
        </w:rPr>
        <w:t>12 feet x 10 feet = 120 square feet</w:t>
      </w:r>
    </w:p>
    <w:p w14:paraId="2F9CEE38" w14:textId="3B38EF45" w:rsidR="009254AB" w:rsidRPr="00A440D7" w:rsidRDefault="009254AB" w:rsidP="00A440D7">
      <w:pPr>
        <w:spacing w:line="240" w:lineRule="auto"/>
        <w:jc w:val="both"/>
        <w:rPr>
          <w:rFonts w:asciiTheme="minorHAnsi" w:eastAsia="Arial" w:hAnsiTheme="minorHAnsi" w:cstheme="minorHAnsi"/>
          <w:color w:val="000000" w:themeColor="text1"/>
          <w:sz w:val="24"/>
          <w:szCs w:val="24"/>
        </w:rPr>
      </w:pPr>
      <w:r w:rsidRPr="00070C00">
        <w:rPr>
          <w:rFonts w:asciiTheme="minorHAnsi" w:eastAsia="Arial" w:hAnsiTheme="minorHAnsi" w:cstheme="minorHAnsi"/>
          <w:color w:val="000000" w:themeColor="text1"/>
          <w:sz w:val="24"/>
          <w:szCs w:val="24"/>
        </w:rPr>
        <w:t xml:space="preserve">For oddly shaped spaces, such as rooms with an extra nook or filled by a closet, break your room into smaller rectangular blocks, use the square footage calculation for each block, and add the totals together. </w:t>
      </w:r>
    </w:p>
    <w:p w14:paraId="00000007" w14:textId="5B7290A8" w:rsidR="006802FF" w:rsidRPr="00F26FD9" w:rsidRDefault="00492DA1" w:rsidP="00F26FD9">
      <w:pPr>
        <w:spacing w:after="0" w:line="240" w:lineRule="auto"/>
        <w:rPr>
          <w:rFonts w:asciiTheme="majorHAnsi" w:eastAsia="Times New Roman" w:hAnsiTheme="majorHAnsi" w:cstheme="majorHAnsi"/>
          <w:b/>
          <w:bCs/>
          <w:color w:val="000000" w:themeColor="text1"/>
          <w:sz w:val="24"/>
          <w:szCs w:val="24"/>
        </w:rPr>
      </w:pPr>
      <w:r w:rsidRPr="00F26FD9">
        <w:rPr>
          <w:rFonts w:asciiTheme="majorHAnsi" w:eastAsia="Arial" w:hAnsiTheme="majorHAnsi" w:cstheme="majorHAnsi"/>
          <w:b/>
          <w:bCs/>
          <w:color w:val="000000" w:themeColor="text1"/>
          <w:sz w:val="24"/>
          <w:szCs w:val="24"/>
        </w:rPr>
        <w:t xml:space="preserve">Step </w:t>
      </w:r>
      <w:r w:rsidR="00842E36" w:rsidRPr="00F26FD9">
        <w:rPr>
          <w:rFonts w:asciiTheme="majorHAnsi" w:eastAsia="Arial" w:hAnsiTheme="majorHAnsi" w:cstheme="majorHAnsi"/>
          <w:b/>
          <w:bCs/>
          <w:color w:val="000000" w:themeColor="text1"/>
          <w:sz w:val="24"/>
          <w:szCs w:val="24"/>
        </w:rPr>
        <w:t xml:space="preserve">2. Divide the square footage of </w:t>
      </w:r>
      <w:r w:rsidR="00A57711" w:rsidRPr="00F26FD9">
        <w:rPr>
          <w:rFonts w:asciiTheme="majorHAnsi" w:eastAsia="Arial" w:hAnsiTheme="majorHAnsi" w:cstheme="majorHAnsi"/>
          <w:b/>
          <w:bCs/>
          <w:color w:val="000000" w:themeColor="text1"/>
          <w:sz w:val="24"/>
          <w:szCs w:val="24"/>
        </w:rPr>
        <w:t xml:space="preserve">child care </w:t>
      </w:r>
      <w:r w:rsidR="00842E36" w:rsidRPr="00F26FD9">
        <w:rPr>
          <w:rFonts w:asciiTheme="majorHAnsi" w:eastAsia="Arial" w:hAnsiTheme="majorHAnsi" w:cstheme="majorHAnsi"/>
          <w:b/>
          <w:bCs/>
          <w:color w:val="000000" w:themeColor="text1"/>
          <w:sz w:val="24"/>
          <w:szCs w:val="24"/>
        </w:rPr>
        <w:t>space by the square footage of your home to determine a percentage.</w:t>
      </w:r>
    </w:p>
    <w:p w14:paraId="00000008" w14:textId="309FD98C" w:rsidR="006802FF" w:rsidRPr="00070C00" w:rsidRDefault="00842E36" w:rsidP="00866935">
      <w:pPr>
        <w:spacing w:line="240" w:lineRule="auto"/>
        <w:jc w:val="both"/>
        <w:rPr>
          <w:rFonts w:asciiTheme="minorHAnsi" w:eastAsia="Times New Roman" w:hAnsiTheme="minorHAnsi" w:cstheme="minorHAnsi"/>
          <w:color w:val="000000" w:themeColor="text1"/>
          <w:sz w:val="24"/>
          <w:szCs w:val="24"/>
        </w:rPr>
      </w:pPr>
      <w:r w:rsidRPr="00070C00">
        <w:rPr>
          <w:rFonts w:asciiTheme="minorHAnsi" w:eastAsia="Arial" w:hAnsiTheme="minorHAnsi" w:cstheme="minorHAnsi"/>
          <w:color w:val="000000" w:themeColor="text1"/>
          <w:sz w:val="24"/>
          <w:szCs w:val="24"/>
        </w:rPr>
        <w:t>Take the number of square feet of the childcare space and divide it by the total square footage of your home. For example, if you use 500 square feet of your home for childcare space, and the home is 1</w:t>
      </w:r>
      <w:r w:rsidR="00C27BAA" w:rsidRPr="00070C00">
        <w:rPr>
          <w:rFonts w:asciiTheme="minorHAnsi" w:eastAsia="Arial" w:hAnsiTheme="minorHAnsi" w:cstheme="minorHAnsi"/>
          <w:color w:val="000000" w:themeColor="text1"/>
          <w:sz w:val="24"/>
          <w:szCs w:val="24"/>
        </w:rPr>
        <w:t>,</w:t>
      </w:r>
      <w:r w:rsidRPr="00070C00">
        <w:rPr>
          <w:rFonts w:asciiTheme="minorHAnsi" w:eastAsia="Arial" w:hAnsiTheme="minorHAnsi" w:cstheme="minorHAnsi"/>
          <w:color w:val="000000" w:themeColor="text1"/>
          <w:sz w:val="24"/>
          <w:szCs w:val="24"/>
        </w:rPr>
        <w:t xml:space="preserve">100 square feet, then the result is 0.454. Multiply that number by 100 to get the percentage: 45.4%. </w:t>
      </w:r>
    </w:p>
    <w:p w14:paraId="00000009" w14:textId="1B7A3F96" w:rsidR="006802FF" w:rsidRPr="00F26FD9" w:rsidRDefault="00492DA1" w:rsidP="00F26FD9">
      <w:pPr>
        <w:spacing w:after="0" w:line="240" w:lineRule="auto"/>
        <w:rPr>
          <w:rFonts w:asciiTheme="majorHAnsi" w:eastAsia="Times New Roman" w:hAnsiTheme="majorHAnsi" w:cstheme="majorHAnsi"/>
          <w:b/>
          <w:bCs/>
          <w:color w:val="000000" w:themeColor="text1"/>
          <w:sz w:val="24"/>
          <w:szCs w:val="24"/>
        </w:rPr>
      </w:pPr>
      <w:r w:rsidRPr="00F26FD9">
        <w:rPr>
          <w:rFonts w:asciiTheme="majorHAnsi" w:eastAsia="Arial" w:hAnsiTheme="majorHAnsi" w:cstheme="majorHAnsi"/>
          <w:b/>
          <w:bCs/>
          <w:color w:val="000000" w:themeColor="text1"/>
          <w:sz w:val="24"/>
          <w:szCs w:val="24"/>
        </w:rPr>
        <w:t xml:space="preserve">Step </w:t>
      </w:r>
      <w:r w:rsidR="00842E36" w:rsidRPr="00F26FD9">
        <w:rPr>
          <w:rFonts w:asciiTheme="majorHAnsi" w:eastAsia="Arial" w:hAnsiTheme="majorHAnsi" w:cstheme="majorHAnsi"/>
          <w:b/>
          <w:bCs/>
          <w:color w:val="000000" w:themeColor="text1"/>
          <w:sz w:val="24"/>
          <w:szCs w:val="24"/>
        </w:rPr>
        <w:t>3. Determine the amount of time your home was used for childcare during the year.</w:t>
      </w:r>
    </w:p>
    <w:p w14:paraId="0000000B" w14:textId="4450A1D8" w:rsidR="006802FF" w:rsidRPr="00070C00" w:rsidRDefault="00842E36" w:rsidP="00E76A3D">
      <w:pPr>
        <w:spacing w:line="240" w:lineRule="auto"/>
        <w:jc w:val="both"/>
        <w:rPr>
          <w:rFonts w:asciiTheme="minorHAnsi" w:eastAsia="Times New Roman" w:hAnsiTheme="minorHAnsi" w:cstheme="minorHAnsi"/>
          <w:color w:val="000000" w:themeColor="text1"/>
          <w:sz w:val="24"/>
          <w:szCs w:val="24"/>
        </w:rPr>
      </w:pPr>
      <w:r w:rsidRPr="00070C00">
        <w:rPr>
          <w:rFonts w:asciiTheme="minorHAnsi" w:eastAsia="Arial" w:hAnsiTheme="minorHAnsi" w:cstheme="minorHAnsi"/>
          <w:color w:val="000000" w:themeColor="text1"/>
          <w:sz w:val="24"/>
          <w:szCs w:val="24"/>
        </w:rPr>
        <w:t>Calculate how many hours your childcare space is open per week, including time you spend preparing and cleaning up when the children are not present. Multiply this number by the number of weeks you were open for service and add any work hours you performed while you were closed.</w:t>
      </w:r>
    </w:p>
    <w:p w14:paraId="0000000C" w14:textId="77777777" w:rsidR="006802FF" w:rsidRPr="00070C00" w:rsidRDefault="00842E36">
      <w:pPr>
        <w:numPr>
          <w:ilvl w:val="0"/>
          <w:numId w:val="1"/>
        </w:numPr>
        <w:spacing w:after="0" w:line="240" w:lineRule="auto"/>
        <w:jc w:val="both"/>
        <w:rPr>
          <w:rFonts w:asciiTheme="minorHAnsi" w:eastAsia="Arial" w:hAnsiTheme="minorHAnsi" w:cstheme="minorHAnsi"/>
          <w:color w:val="000000" w:themeColor="text1"/>
          <w:sz w:val="24"/>
          <w:szCs w:val="24"/>
        </w:rPr>
      </w:pPr>
      <w:r w:rsidRPr="00070C00">
        <w:rPr>
          <w:rFonts w:asciiTheme="minorHAnsi" w:eastAsia="Arial" w:hAnsiTheme="minorHAnsi" w:cstheme="minorHAnsi"/>
          <w:color w:val="000000" w:themeColor="text1"/>
          <w:sz w:val="24"/>
          <w:szCs w:val="24"/>
        </w:rPr>
        <w:t>For example, if your business is open 10 hours per day for childcare, but you spend an hour beforehand preparing and an hour after cleaning up, that’s 12 hours per day, five days per week. </w:t>
      </w:r>
    </w:p>
    <w:p w14:paraId="0000000D" w14:textId="77777777" w:rsidR="006802FF" w:rsidRPr="00070C00" w:rsidRDefault="00842E36">
      <w:pPr>
        <w:numPr>
          <w:ilvl w:val="0"/>
          <w:numId w:val="1"/>
        </w:numPr>
        <w:spacing w:after="0" w:line="240" w:lineRule="auto"/>
        <w:jc w:val="both"/>
        <w:rPr>
          <w:rFonts w:asciiTheme="minorHAnsi" w:eastAsia="Arial" w:hAnsiTheme="minorHAnsi" w:cstheme="minorHAnsi"/>
          <w:color w:val="000000" w:themeColor="text1"/>
          <w:sz w:val="24"/>
          <w:szCs w:val="24"/>
        </w:rPr>
      </w:pPr>
      <w:r w:rsidRPr="00070C00">
        <w:rPr>
          <w:rFonts w:asciiTheme="minorHAnsi" w:eastAsia="Arial" w:hAnsiTheme="minorHAnsi" w:cstheme="minorHAnsi"/>
          <w:color w:val="000000" w:themeColor="text1"/>
          <w:sz w:val="24"/>
          <w:szCs w:val="24"/>
        </w:rPr>
        <w:t>Let’s say you closed for four weeks due to the pandemic, but during that time, you spent 10 hours maintaining the childcare space and preparing for re-opening.</w:t>
      </w:r>
    </w:p>
    <w:p w14:paraId="0000000E" w14:textId="77777777" w:rsidR="006802FF" w:rsidRPr="00070C00" w:rsidRDefault="00842E36" w:rsidP="00B0660F">
      <w:pPr>
        <w:numPr>
          <w:ilvl w:val="0"/>
          <w:numId w:val="1"/>
        </w:numPr>
        <w:spacing w:line="240" w:lineRule="auto"/>
        <w:jc w:val="both"/>
        <w:rPr>
          <w:rFonts w:asciiTheme="minorHAnsi" w:eastAsia="Arial" w:hAnsiTheme="minorHAnsi" w:cstheme="minorHAnsi"/>
          <w:color w:val="000000" w:themeColor="text1"/>
          <w:sz w:val="24"/>
          <w:szCs w:val="24"/>
        </w:rPr>
      </w:pPr>
      <w:r w:rsidRPr="00070C00">
        <w:rPr>
          <w:rFonts w:asciiTheme="minorHAnsi" w:eastAsia="Arial" w:hAnsiTheme="minorHAnsi" w:cstheme="minorHAnsi"/>
          <w:color w:val="000000" w:themeColor="text1"/>
          <w:sz w:val="24"/>
          <w:szCs w:val="24"/>
        </w:rPr>
        <w:lastRenderedPageBreak/>
        <w:t>Now, let’s do the math: 12 hours per day x 5 days per week x 48 weeks open + 10 hours when you were closed = 2,890 hours.</w:t>
      </w:r>
    </w:p>
    <w:p w14:paraId="0000000F" w14:textId="42FC5981" w:rsidR="006802FF" w:rsidRPr="00F26FD9" w:rsidRDefault="00492DA1" w:rsidP="00F26FD9">
      <w:pPr>
        <w:spacing w:after="0" w:line="240" w:lineRule="auto"/>
        <w:rPr>
          <w:rFonts w:asciiTheme="majorHAnsi" w:eastAsia="Times New Roman" w:hAnsiTheme="majorHAnsi" w:cstheme="majorHAnsi"/>
          <w:b/>
          <w:bCs/>
          <w:color w:val="000000" w:themeColor="text1"/>
          <w:sz w:val="24"/>
          <w:szCs w:val="24"/>
        </w:rPr>
      </w:pPr>
      <w:r w:rsidRPr="00F26FD9">
        <w:rPr>
          <w:rFonts w:asciiTheme="majorHAnsi" w:eastAsia="Arial" w:hAnsiTheme="majorHAnsi" w:cstheme="majorHAnsi"/>
          <w:b/>
          <w:bCs/>
          <w:color w:val="000000" w:themeColor="text1"/>
          <w:sz w:val="24"/>
          <w:szCs w:val="24"/>
        </w:rPr>
        <w:t xml:space="preserve">Step </w:t>
      </w:r>
      <w:r w:rsidR="00842E36" w:rsidRPr="00F26FD9">
        <w:rPr>
          <w:rFonts w:asciiTheme="majorHAnsi" w:eastAsia="Arial" w:hAnsiTheme="majorHAnsi" w:cstheme="majorHAnsi"/>
          <w:b/>
          <w:bCs/>
          <w:color w:val="000000" w:themeColor="text1"/>
          <w:sz w:val="24"/>
          <w:szCs w:val="24"/>
        </w:rPr>
        <w:t>4. Divide the hours your home was used for childcare by the total hours in a year.</w:t>
      </w:r>
    </w:p>
    <w:p w14:paraId="00000010" w14:textId="636E8B04" w:rsidR="006802FF" w:rsidRPr="00070C00" w:rsidRDefault="00842E36" w:rsidP="00B0660F">
      <w:pPr>
        <w:spacing w:line="240" w:lineRule="auto"/>
        <w:jc w:val="both"/>
        <w:rPr>
          <w:rFonts w:asciiTheme="minorHAnsi" w:eastAsia="Times New Roman" w:hAnsiTheme="minorHAnsi" w:cstheme="minorHAnsi"/>
          <w:color w:val="000000" w:themeColor="text1"/>
          <w:sz w:val="24"/>
          <w:szCs w:val="24"/>
        </w:rPr>
      </w:pPr>
      <w:r w:rsidRPr="00070C00">
        <w:rPr>
          <w:rFonts w:asciiTheme="minorHAnsi" w:eastAsia="Arial" w:hAnsiTheme="minorHAnsi" w:cstheme="minorHAnsi"/>
          <w:color w:val="000000" w:themeColor="text1"/>
          <w:sz w:val="24"/>
          <w:szCs w:val="24"/>
        </w:rPr>
        <w:t>For example, let’s divide the 2,890 hours calculated above by 8,760 (the total number of hours in a year). That gets us 0.329 Multiply that by 100 to get the percentage: 32.9%.</w:t>
      </w:r>
    </w:p>
    <w:p w14:paraId="00000011" w14:textId="7B4067BD" w:rsidR="006802FF" w:rsidRPr="00F26FD9" w:rsidRDefault="00492DA1" w:rsidP="00F26FD9">
      <w:pPr>
        <w:spacing w:after="0" w:line="240" w:lineRule="auto"/>
        <w:rPr>
          <w:rFonts w:asciiTheme="majorHAnsi" w:eastAsia="Times New Roman" w:hAnsiTheme="majorHAnsi" w:cstheme="majorHAnsi"/>
          <w:b/>
          <w:bCs/>
          <w:color w:val="000000" w:themeColor="text1"/>
          <w:sz w:val="24"/>
          <w:szCs w:val="24"/>
        </w:rPr>
      </w:pPr>
      <w:r w:rsidRPr="00F26FD9">
        <w:rPr>
          <w:rFonts w:asciiTheme="majorHAnsi" w:eastAsia="Arial" w:hAnsiTheme="majorHAnsi" w:cstheme="majorHAnsi"/>
          <w:b/>
          <w:bCs/>
          <w:color w:val="000000" w:themeColor="text1"/>
          <w:sz w:val="24"/>
          <w:szCs w:val="24"/>
        </w:rPr>
        <w:t xml:space="preserve">Step </w:t>
      </w:r>
      <w:r w:rsidR="00842E36" w:rsidRPr="00F26FD9">
        <w:rPr>
          <w:rFonts w:asciiTheme="majorHAnsi" w:eastAsia="Arial" w:hAnsiTheme="majorHAnsi" w:cstheme="majorHAnsi"/>
          <w:b/>
          <w:bCs/>
          <w:color w:val="000000" w:themeColor="text1"/>
          <w:sz w:val="24"/>
          <w:szCs w:val="24"/>
        </w:rPr>
        <w:t xml:space="preserve">5. Multiply the percentage of the space </w:t>
      </w:r>
      <w:r w:rsidR="00C92B2E" w:rsidRPr="00F26FD9">
        <w:rPr>
          <w:rFonts w:asciiTheme="majorHAnsi" w:eastAsia="Arial" w:hAnsiTheme="majorHAnsi" w:cstheme="majorHAnsi"/>
          <w:b/>
          <w:bCs/>
          <w:color w:val="000000" w:themeColor="text1"/>
          <w:sz w:val="24"/>
          <w:szCs w:val="24"/>
        </w:rPr>
        <w:t xml:space="preserve">regularly </w:t>
      </w:r>
      <w:r w:rsidR="00842E36" w:rsidRPr="00F26FD9">
        <w:rPr>
          <w:rFonts w:asciiTheme="majorHAnsi" w:eastAsia="Arial" w:hAnsiTheme="majorHAnsi" w:cstheme="majorHAnsi"/>
          <w:b/>
          <w:bCs/>
          <w:color w:val="000000" w:themeColor="text1"/>
          <w:sz w:val="24"/>
          <w:szCs w:val="24"/>
        </w:rPr>
        <w:t>used in your home by the percentage of time your home is used for business</w:t>
      </w:r>
      <w:r w:rsidR="00C92B2E" w:rsidRPr="00F26FD9">
        <w:rPr>
          <w:rFonts w:asciiTheme="majorHAnsi" w:eastAsia="Arial" w:hAnsiTheme="majorHAnsi" w:cstheme="majorHAnsi"/>
          <w:b/>
          <w:bCs/>
          <w:color w:val="000000" w:themeColor="text1"/>
          <w:sz w:val="24"/>
          <w:szCs w:val="24"/>
        </w:rPr>
        <w:t>, then add the space percentage of exclusively used space</w:t>
      </w:r>
      <w:r w:rsidR="00842E36" w:rsidRPr="00F26FD9">
        <w:rPr>
          <w:rFonts w:asciiTheme="majorHAnsi" w:eastAsia="Arial" w:hAnsiTheme="majorHAnsi" w:cstheme="majorHAnsi"/>
          <w:b/>
          <w:bCs/>
          <w:color w:val="000000" w:themeColor="text1"/>
          <w:sz w:val="24"/>
          <w:szCs w:val="24"/>
        </w:rPr>
        <w:t xml:space="preserve"> to determine</w:t>
      </w:r>
      <w:r w:rsidRPr="00F26FD9">
        <w:rPr>
          <w:rFonts w:asciiTheme="majorHAnsi" w:eastAsia="Arial" w:hAnsiTheme="majorHAnsi" w:cstheme="majorHAnsi"/>
          <w:b/>
          <w:bCs/>
          <w:color w:val="000000" w:themeColor="text1"/>
          <w:sz w:val="24"/>
          <w:szCs w:val="24"/>
        </w:rPr>
        <w:t xml:space="preserve"> what percent of your in-home expenses are for your business</w:t>
      </w:r>
      <w:r w:rsidR="00842E36" w:rsidRPr="00F26FD9">
        <w:rPr>
          <w:rFonts w:asciiTheme="majorHAnsi" w:eastAsia="Arial" w:hAnsiTheme="majorHAnsi" w:cstheme="majorHAnsi"/>
          <w:b/>
          <w:bCs/>
          <w:color w:val="000000" w:themeColor="text1"/>
          <w:sz w:val="24"/>
          <w:szCs w:val="24"/>
        </w:rPr>
        <w:t>.</w:t>
      </w:r>
    </w:p>
    <w:p w14:paraId="54D943F0" w14:textId="77777777" w:rsidR="00C92B2E" w:rsidRPr="00070C00" w:rsidRDefault="00842E36" w:rsidP="00B0660F">
      <w:pPr>
        <w:spacing w:line="240" w:lineRule="auto"/>
        <w:jc w:val="both"/>
        <w:rPr>
          <w:rFonts w:asciiTheme="minorHAnsi" w:eastAsia="Arial" w:hAnsiTheme="minorHAnsi" w:cstheme="minorHAnsi"/>
          <w:color w:val="000000"/>
          <w:sz w:val="24"/>
          <w:szCs w:val="24"/>
        </w:rPr>
      </w:pPr>
      <w:r w:rsidRPr="00070C00">
        <w:rPr>
          <w:rFonts w:asciiTheme="minorHAnsi" w:eastAsia="Arial" w:hAnsiTheme="minorHAnsi" w:cstheme="minorHAnsi"/>
          <w:color w:val="000000"/>
          <w:sz w:val="24"/>
          <w:szCs w:val="24"/>
        </w:rPr>
        <w:t>Take your</w:t>
      </w:r>
      <w:r w:rsidR="00C92B2E" w:rsidRPr="00070C00">
        <w:rPr>
          <w:rFonts w:asciiTheme="minorHAnsi" w:eastAsia="Arial" w:hAnsiTheme="minorHAnsi" w:cstheme="minorHAnsi"/>
          <w:color w:val="000000"/>
          <w:sz w:val="24"/>
          <w:szCs w:val="24"/>
        </w:rPr>
        <w:t xml:space="preserve"> regularly used space percentage and multiply it by your hours per year percentage. This gives you, your </w:t>
      </w:r>
      <w:r w:rsidR="00C92B2E" w:rsidRPr="00070C00">
        <w:rPr>
          <w:rFonts w:asciiTheme="minorHAnsi" w:eastAsia="Arial" w:hAnsiTheme="minorHAnsi" w:cstheme="minorHAnsi"/>
          <w:b/>
          <w:bCs/>
          <w:color w:val="000000"/>
          <w:sz w:val="24"/>
          <w:szCs w:val="24"/>
        </w:rPr>
        <w:t>time/space percentage.</w:t>
      </w:r>
      <w:r w:rsidR="00C92B2E" w:rsidRPr="00070C00">
        <w:rPr>
          <w:rFonts w:asciiTheme="minorHAnsi" w:eastAsia="Arial" w:hAnsiTheme="minorHAnsi" w:cstheme="minorHAnsi"/>
          <w:color w:val="000000"/>
          <w:sz w:val="24"/>
          <w:szCs w:val="24"/>
        </w:rPr>
        <w:t xml:space="preserve"> </w:t>
      </w:r>
    </w:p>
    <w:p w14:paraId="7260593C" w14:textId="58872D14" w:rsidR="00C92B2E" w:rsidRPr="00070C00" w:rsidRDefault="00C92B2E">
      <w:pPr>
        <w:spacing w:after="0" w:line="240" w:lineRule="auto"/>
        <w:jc w:val="both"/>
        <w:rPr>
          <w:rFonts w:asciiTheme="minorHAnsi" w:eastAsia="Arial" w:hAnsiTheme="minorHAnsi" w:cstheme="minorHAnsi"/>
          <w:color w:val="000000"/>
          <w:sz w:val="24"/>
          <w:szCs w:val="24"/>
        </w:rPr>
      </w:pPr>
      <w:r w:rsidRPr="00070C00">
        <w:rPr>
          <w:rFonts w:asciiTheme="minorHAnsi" w:eastAsia="Arial" w:hAnsiTheme="minorHAnsi" w:cstheme="minorHAnsi"/>
          <w:color w:val="000000"/>
          <w:sz w:val="24"/>
          <w:szCs w:val="24"/>
        </w:rPr>
        <w:t>In our example, that’d be 45.4% (or 0.454) by 32.9% (or .0329). 0.454 x 0.329 = 0.149, or 14.9%.</w:t>
      </w:r>
    </w:p>
    <w:p w14:paraId="3CF6450D" w14:textId="77777777" w:rsidR="00C92B2E" w:rsidRPr="00070C00" w:rsidRDefault="00C92B2E">
      <w:pPr>
        <w:spacing w:after="0" w:line="240" w:lineRule="auto"/>
        <w:jc w:val="both"/>
        <w:rPr>
          <w:rFonts w:asciiTheme="minorHAnsi" w:eastAsia="Arial" w:hAnsiTheme="minorHAnsi" w:cstheme="minorHAnsi"/>
          <w:color w:val="000000"/>
          <w:sz w:val="24"/>
          <w:szCs w:val="24"/>
        </w:rPr>
      </w:pPr>
    </w:p>
    <w:p w14:paraId="1AA0DF0B" w14:textId="2E1028B4" w:rsidR="00C92B2E" w:rsidRPr="00070C00" w:rsidRDefault="00C92B2E">
      <w:pPr>
        <w:spacing w:after="0" w:line="240" w:lineRule="auto"/>
        <w:jc w:val="both"/>
        <w:rPr>
          <w:rFonts w:asciiTheme="minorHAnsi" w:eastAsia="Arial" w:hAnsiTheme="minorHAnsi" w:cstheme="minorHAnsi"/>
          <w:color w:val="000000"/>
          <w:sz w:val="24"/>
          <w:szCs w:val="24"/>
        </w:rPr>
      </w:pPr>
      <w:r w:rsidRPr="00070C00">
        <w:rPr>
          <w:rFonts w:asciiTheme="minorHAnsi" w:eastAsia="Arial" w:hAnsiTheme="minorHAnsi" w:cstheme="minorHAnsi"/>
          <w:color w:val="000000"/>
          <w:sz w:val="24"/>
          <w:szCs w:val="24"/>
        </w:rPr>
        <w:t>However, if you have spaces that you exclusively use, you’ll want to add that separately and your calculation would look like this:</w:t>
      </w:r>
    </w:p>
    <w:p w14:paraId="213AC013" w14:textId="77777777" w:rsidR="00C92B2E" w:rsidRPr="00070C00" w:rsidRDefault="00C92B2E">
      <w:pPr>
        <w:spacing w:after="0" w:line="240" w:lineRule="auto"/>
        <w:jc w:val="both"/>
        <w:rPr>
          <w:rFonts w:asciiTheme="minorHAnsi" w:eastAsia="Arial" w:hAnsiTheme="minorHAnsi" w:cstheme="minorHAnsi"/>
          <w:color w:val="000000"/>
          <w:sz w:val="24"/>
          <w:szCs w:val="24"/>
        </w:rPr>
      </w:pPr>
    </w:p>
    <w:p w14:paraId="0D61AB3D" w14:textId="18604F63" w:rsidR="008F0375" w:rsidRPr="00070C00" w:rsidRDefault="00C92B2E" w:rsidP="00922EB9">
      <w:pPr>
        <w:spacing w:line="240" w:lineRule="auto"/>
        <w:jc w:val="both"/>
        <w:rPr>
          <w:rFonts w:asciiTheme="minorHAnsi" w:eastAsia="Arial" w:hAnsiTheme="minorHAnsi" w:cstheme="minorHAnsi"/>
          <w:color w:val="000000"/>
          <w:sz w:val="24"/>
          <w:szCs w:val="24"/>
        </w:rPr>
      </w:pPr>
      <w:r w:rsidRPr="00070C00">
        <w:rPr>
          <w:rFonts w:asciiTheme="minorHAnsi" w:eastAsia="Arial" w:hAnsiTheme="minorHAnsi" w:cstheme="minorHAnsi"/>
          <w:color w:val="000000"/>
          <w:sz w:val="24"/>
          <w:szCs w:val="24"/>
        </w:rPr>
        <w:t xml:space="preserve">Space percentage </w:t>
      </w:r>
      <w:r w:rsidR="008F0375" w:rsidRPr="00070C00">
        <w:rPr>
          <w:rFonts w:asciiTheme="minorHAnsi" w:eastAsia="Arial" w:hAnsiTheme="minorHAnsi" w:cstheme="minorHAnsi"/>
          <w:color w:val="000000"/>
          <w:sz w:val="24"/>
          <w:szCs w:val="24"/>
        </w:rPr>
        <w:t xml:space="preserve">(%) </w:t>
      </w:r>
      <w:r w:rsidRPr="00070C00">
        <w:rPr>
          <w:rFonts w:asciiTheme="minorHAnsi" w:eastAsia="Arial" w:hAnsiTheme="minorHAnsi" w:cstheme="minorHAnsi"/>
          <w:color w:val="000000"/>
          <w:sz w:val="24"/>
          <w:szCs w:val="24"/>
        </w:rPr>
        <w:t>of exclusive use area</w:t>
      </w:r>
      <w:r w:rsidR="008F0375" w:rsidRPr="00070C00">
        <w:rPr>
          <w:rFonts w:asciiTheme="minorHAnsi" w:eastAsia="Arial" w:hAnsiTheme="minorHAnsi" w:cstheme="minorHAnsi"/>
          <w:color w:val="000000"/>
          <w:sz w:val="24"/>
          <w:szCs w:val="24"/>
        </w:rPr>
        <w:t xml:space="preserve"> + (regular use space percentage (%) * time percentage (%)).</w:t>
      </w:r>
    </w:p>
    <w:p w14:paraId="639EA95B" w14:textId="4143DDF7" w:rsidR="008F0375" w:rsidRPr="00070C00" w:rsidRDefault="008F0375">
      <w:pPr>
        <w:spacing w:after="0" w:line="240" w:lineRule="auto"/>
        <w:jc w:val="both"/>
        <w:rPr>
          <w:rFonts w:asciiTheme="minorHAnsi" w:eastAsia="Arial" w:hAnsiTheme="minorHAnsi" w:cstheme="minorHAnsi"/>
          <w:color w:val="000000"/>
          <w:sz w:val="24"/>
          <w:szCs w:val="24"/>
        </w:rPr>
      </w:pPr>
      <w:r w:rsidRPr="00070C00">
        <w:rPr>
          <w:rFonts w:asciiTheme="minorHAnsi" w:eastAsia="Arial" w:hAnsiTheme="minorHAnsi" w:cstheme="minorHAnsi"/>
          <w:color w:val="000000"/>
          <w:sz w:val="24"/>
          <w:szCs w:val="24"/>
        </w:rPr>
        <w:t>This will weigh your exclusively use areas higher in your time/space percentage.</w:t>
      </w:r>
    </w:p>
    <w:p w14:paraId="763BEF96" w14:textId="77777777" w:rsidR="00842E36" w:rsidRPr="00070C00" w:rsidRDefault="00842E36">
      <w:pPr>
        <w:spacing w:after="0" w:line="240" w:lineRule="auto"/>
        <w:jc w:val="both"/>
        <w:rPr>
          <w:rFonts w:asciiTheme="minorHAnsi" w:eastAsia="Arial" w:hAnsiTheme="minorHAnsi" w:cstheme="minorHAnsi"/>
          <w:color w:val="000000"/>
          <w:sz w:val="24"/>
          <w:szCs w:val="24"/>
        </w:rPr>
      </w:pPr>
    </w:p>
    <w:p w14:paraId="1DFB46AA" w14:textId="11F7CFE0" w:rsidR="008F0375" w:rsidRPr="00922EB9" w:rsidRDefault="00842E36" w:rsidP="00C1501D">
      <w:pPr>
        <w:spacing w:after="0" w:line="240" w:lineRule="auto"/>
        <w:rPr>
          <w:rFonts w:asciiTheme="minorHAnsi" w:eastAsia="Times New Roman" w:hAnsiTheme="minorHAnsi" w:cstheme="minorHAnsi"/>
          <w:sz w:val="24"/>
          <w:szCs w:val="24"/>
        </w:rPr>
      </w:pPr>
      <w:r w:rsidRPr="00070C00">
        <w:rPr>
          <w:rFonts w:asciiTheme="minorHAnsi" w:eastAsia="Arial" w:hAnsiTheme="minorHAnsi" w:cstheme="minorHAnsi"/>
          <w:b/>
          <w:color w:val="000000"/>
          <w:sz w:val="24"/>
          <w:szCs w:val="24"/>
        </w:rPr>
        <w:t>This is the amount you can deduct from your home expenses for your in-home childcare service.</w:t>
      </w:r>
    </w:p>
    <w:p w14:paraId="7F6640CC" w14:textId="0CA2241E" w:rsidR="008F0375" w:rsidRDefault="001A31AA">
      <w:pPr>
        <w:rPr>
          <w:rFonts w:asciiTheme="minorHAnsi" w:hAnsiTheme="minorHAnsi" w:cstheme="minorHAnsi"/>
          <w:sz w:val="24"/>
          <w:szCs w:val="24"/>
        </w:rPr>
      </w:pPr>
      <w:r w:rsidRPr="00070C00">
        <w:rPr>
          <w:rFonts w:asciiTheme="minorHAnsi" w:hAnsiTheme="minorHAnsi" w:cstheme="minorHAnsi"/>
          <w:sz w:val="24"/>
          <w:szCs w:val="24"/>
        </w:rPr>
        <w:t>It’s important to note that the square footage for outdoor areas</w:t>
      </w:r>
      <w:r w:rsidR="00B4294D" w:rsidRPr="00070C00">
        <w:rPr>
          <w:rFonts w:asciiTheme="minorHAnsi" w:hAnsiTheme="minorHAnsi" w:cstheme="minorHAnsi"/>
          <w:sz w:val="24"/>
          <w:szCs w:val="24"/>
        </w:rPr>
        <w:t xml:space="preserve"> </w:t>
      </w:r>
      <w:r w:rsidRPr="00070C00">
        <w:rPr>
          <w:rFonts w:asciiTheme="minorHAnsi" w:hAnsiTheme="minorHAnsi" w:cstheme="minorHAnsi"/>
          <w:sz w:val="24"/>
          <w:szCs w:val="24"/>
        </w:rPr>
        <w:t xml:space="preserve">cannot be included in the time/space calculation. </w:t>
      </w:r>
      <w:r w:rsidR="00C1501D" w:rsidRPr="00070C00">
        <w:rPr>
          <w:rFonts w:asciiTheme="minorHAnsi" w:hAnsiTheme="minorHAnsi" w:cstheme="minorHAnsi"/>
          <w:sz w:val="24"/>
          <w:szCs w:val="24"/>
        </w:rPr>
        <w:t>However, e</w:t>
      </w:r>
      <w:r w:rsidR="00B4294D" w:rsidRPr="00070C00">
        <w:rPr>
          <w:rFonts w:asciiTheme="minorHAnsi" w:hAnsiTheme="minorHAnsi" w:cstheme="minorHAnsi"/>
          <w:sz w:val="24"/>
          <w:szCs w:val="24"/>
        </w:rPr>
        <w:t>xternal spaces that are physically attached to the home that are regularly used for child care (i.e. – a deck</w:t>
      </w:r>
      <w:r w:rsidR="003161C3" w:rsidRPr="00070C00">
        <w:rPr>
          <w:rFonts w:asciiTheme="minorHAnsi" w:hAnsiTheme="minorHAnsi" w:cstheme="minorHAnsi"/>
          <w:sz w:val="24"/>
          <w:szCs w:val="24"/>
        </w:rPr>
        <w:t>) can be included in your space calculation.</w:t>
      </w:r>
    </w:p>
    <w:p w14:paraId="79AB826A" w14:textId="77777777" w:rsidR="00857D35" w:rsidRPr="00857D35" w:rsidRDefault="00857D35">
      <w:pPr>
        <w:rPr>
          <w:rFonts w:asciiTheme="minorHAnsi" w:hAnsiTheme="minorHAnsi" w:cstheme="minorHAnsi"/>
          <w:sz w:val="24"/>
          <w:szCs w:val="24"/>
        </w:rPr>
      </w:pPr>
    </w:p>
    <w:p w14:paraId="35915F47" w14:textId="497410D7" w:rsidR="008F0375" w:rsidRPr="00857D35" w:rsidRDefault="008F0375" w:rsidP="008F0375">
      <w:pPr>
        <w:rPr>
          <w:rFonts w:asciiTheme="minorHAnsi" w:hAnsiTheme="minorHAnsi" w:cstheme="minorHAnsi"/>
          <w:i/>
          <w:iCs/>
          <w:sz w:val="24"/>
          <w:szCs w:val="24"/>
        </w:rPr>
      </w:pPr>
      <w:r w:rsidRPr="00857D35">
        <w:rPr>
          <w:rFonts w:asciiTheme="minorHAnsi" w:hAnsiTheme="minorHAnsi" w:cstheme="minorHAnsi"/>
          <w:i/>
          <w:iCs/>
          <w:sz w:val="24"/>
          <w:szCs w:val="24"/>
        </w:rPr>
        <w:t>Disclaimer</w:t>
      </w:r>
      <w:r w:rsidR="00857D35" w:rsidRPr="00857D35">
        <w:rPr>
          <w:rFonts w:asciiTheme="minorHAnsi" w:hAnsiTheme="minorHAnsi" w:cstheme="minorHAnsi"/>
          <w:i/>
          <w:iCs/>
          <w:sz w:val="24"/>
          <w:szCs w:val="24"/>
        </w:rPr>
        <w:t xml:space="preserve">: </w:t>
      </w:r>
      <w:r w:rsidRPr="00857D35">
        <w:rPr>
          <w:rFonts w:asciiTheme="minorHAnsi" w:hAnsiTheme="minorHAnsi" w:cstheme="minorHAnsi"/>
          <w:i/>
          <w:iCs/>
          <w:sz w:val="24"/>
          <w:szCs w:val="24"/>
        </w:rPr>
        <w:t>The information contained here has been prepared by Civitas Strategies Early Start and is not intended to constitute legal, tax, or financial advice. The Civitas Strategies Early Start team has used reasonable efforts in collecting, preparing, and providing this information, but does not guarantee its accuracy, completeness, adequacy, or currency. The publication and distribution of this information is not intended to create, and receipt does not constitute, an attorney-client or any other advisory relationship. Reproduction of this information is expressly prohibited.</w:t>
      </w:r>
    </w:p>
    <w:sectPr w:rsidR="008F0375" w:rsidRPr="00857D35">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D5DB" w14:textId="77777777" w:rsidR="00EA66A3" w:rsidRDefault="00EA66A3" w:rsidP="008F45A9">
      <w:pPr>
        <w:spacing w:after="0" w:line="240" w:lineRule="auto"/>
      </w:pPr>
      <w:r>
        <w:separator/>
      </w:r>
    </w:p>
  </w:endnote>
  <w:endnote w:type="continuationSeparator" w:id="0">
    <w:p w14:paraId="6C265AFF" w14:textId="77777777" w:rsidR="00EA66A3" w:rsidRDefault="00EA66A3" w:rsidP="008F4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D6F9" w14:textId="31313F8A" w:rsidR="008F45A9" w:rsidRDefault="008F45A9">
    <w:pPr>
      <w:pStyle w:val="Footer"/>
    </w:pPr>
    <w:r>
      <w:t xml:space="preserve">Revised </w:t>
    </w:r>
    <w:proofErr w:type="gramStart"/>
    <w:r>
      <w:t>4/13/2022</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FB96A" w14:textId="77777777" w:rsidR="00EA66A3" w:rsidRDefault="00EA66A3" w:rsidP="008F45A9">
      <w:pPr>
        <w:spacing w:after="0" w:line="240" w:lineRule="auto"/>
      </w:pPr>
      <w:r>
        <w:separator/>
      </w:r>
    </w:p>
  </w:footnote>
  <w:footnote w:type="continuationSeparator" w:id="0">
    <w:p w14:paraId="591D6211" w14:textId="77777777" w:rsidR="00EA66A3" w:rsidRDefault="00EA66A3" w:rsidP="008F45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CBF"/>
    <w:multiLevelType w:val="multilevel"/>
    <w:tmpl w:val="D026EF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B4348F8"/>
    <w:multiLevelType w:val="hybridMultilevel"/>
    <w:tmpl w:val="44FA9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3D39EB"/>
    <w:multiLevelType w:val="hybridMultilevel"/>
    <w:tmpl w:val="397A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230365">
    <w:abstractNumId w:val="0"/>
  </w:num>
  <w:num w:numId="2" w16cid:durableId="35662485">
    <w:abstractNumId w:val="2"/>
  </w:num>
  <w:num w:numId="3" w16cid:durableId="989749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2FF"/>
    <w:rsid w:val="000411E1"/>
    <w:rsid w:val="00070C00"/>
    <w:rsid w:val="0007672E"/>
    <w:rsid w:val="000875E5"/>
    <w:rsid w:val="000A02A5"/>
    <w:rsid w:val="000B149A"/>
    <w:rsid w:val="000F3BEC"/>
    <w:rsid w:val="000F650A"/>
    <w:rsid w:val="001534DB"/>
    <w:rsid w:val="001A31AA"/>
    <w:rsid w:val="0029258A"/>
    <w:rsid w:val="00295E0A"/>
    <w:rsid w:val="002B3ED0"/>
    <w:rsid w:val="003161C3"/>
    <w:rsid w:val="00453239"/>
    <w:rsid w:val="00461E6E"/>
    <w:rsid w:val="00492DA1"/>
    <w:rsid w:val="005A69B2"/>
    <w:rsid w:val="00604CF9"/>
    <w:rsid w:val="00617C63"/>
    <w:rsid w:val="00622A80"/>
    <w:rsid w:val="00641094"/>
    <w:rsid w:val="006802FF"/>
    <w:rsid w:val="006D0DA0"/>
    <w:rsid w:val="00713D55"/>
    <w:rsid w:val="00715257"/>
    <w:rsid w:val="00774CFC"/>
    <w:rsid w:val="007B59CA"/>
    <w:rsid w:val="00805379"/>
    <w:rsid w:val="00821766"/>
    <w:rsid w:val="008247CB"/>
    <w:rsid w:val="00842E36"/>
    <w:rsid w:val="00857D35"/>
    <w:rsid w:val="00866935"/>
    <w:rsid w:val="00883C4A"/>
    <w:rsid w:val="00897887"/>
    <w:rsid w:val="008F0375"/>
    <w:rsid w:val="008F45A9"/>
    <w:rsid w:val="00922EB9"/>
    <w:rsid w:val="009254AB"/>
    <w:rsid w:val="00963DCE"/>
    <w:rsid w:val="009821B8"/>
    <w:rsid w:val="00993A59"/>
    <w:rsid w:val="009E3F50"/>
    <w:rsid w:val="00A27AF7"/>
    <w:rsid w:val="00A440D7"/>
    <w:rsid w:val="00A46A52"/>
    <w:rsid w:val="00A57711"/>
    <w:rsid w:val="00AD3E77"/>
    <w:rsid w:val="00AF0C15"/>
    <w:rsid w:val="00B0660F"/>
    <w:rsid w:val="00B37BD5"/>
    <w:rsid w:val="00B4294D"/>
    <w:rsid w:val="00C1501D"/>
    <w:rsid w:val="00C27BAA"/>
    <w:rsid w:val="00C452F1"/>
    <w:rsid w:val="00C92B2E"/>
    <w:rsid w:val="00DA22F0"/>
    <w:rsid w:val="00DC5D6E"/>
    <w:rsid w:val="00E26D81"/>
    <w:rsid w:val="00E41960"/>
    <w:rsid w:val="00E76A3D"/>
    <w:rsid w:val="00EA66A3"/>
    <w:rsid w:val="00F26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E6436"/>
  <w15:docId w15:val="{A52500E6-FC3D-4CE5-92B2-F824BE26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3208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3208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32088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2088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2088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F65D3"/>
    <w:rPr>
      <w:sz w:val="16"/>
      <w:szCs w:val="16"/>
    </w:rPr>
  </w:style>
  <w:style w:type="paragraph" w:styleId="CommentText">
    <w:name w:val="annotation text"/>
    <w:basedOn w:val="Normal"/>
    <w:link w:val="CommentTextChar"/>
    <w:uiPriority w:val="99"/>
    <w:semiHidden/>
    <w:unhideWhenUsed/>
    <w:rsid w:val="00EF65D3"/>
    <w:pPr>
      <w:spacing w:line="240" w:lineRule="auto"/>
    </w:pPr>
    <w:rPr>
      <w:sz w:val="20"/>
      <w:szCs w:val="20"/>
    </w:rPr>
  </w:style>
  <w:style w:type="character" w:customStyle="1" w:styleId="CommentTextChar">
    <w:name w:val="Comment Text Char"/>
    <w:basedOn w:val="DefaultParagraphFont"/>
    <w:link w:val="CommentText"/>
    <w:uiPriority w:val="99"/>
    <w:semiHidden/>
    <w:rsid w:val="00EF65D3"/>
    <w:rPr>
      <w:sz w:val="20"/>
      <w:szCs w:val="20"/>
    </w:rPr>
  </w:style>
  <w:style w:type="paragraph" w:styleId="CommentSubject">
    <w:name w:val="annotation subject"/>
    <w:basedOn w:val="CommentText"/>
    <w:next w:val="CommentText"/>
    <w:link w:val="CommentSubjectChar"/>
    <w:uiPriority w:val="99"/>
    <w:semiHidden/>
    <w:unhideWhenUsed/>
    <w:rsid w:val="00EF65D3"/>
    <w:rPr>
      <w:b/>
      <w:bCs/>
    </w:rPr>
  </w:style>
  <w:style w:type="character" w:customStyle="1" w:styleId="CommentSubjectChar">
    <w:name w:val="Comment Subject Char"/>
    <w:basedOn w:val="CommentTextChar"/>
    <w:link w:val="CommentSubject"/>
    <w:uiPriority w:val="99"/>
    <w:semiHidden/>
    <w:rsid w:val="00EF65D3"/>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74CFC"/>
    <w:pPr>
      <w:ind w:left="720"/>
      <w:contextualSpacing/>
    </w:pPr>
  </w:style>
  <w:style w:type="character" w:styleId="Hyperlink">
    <w:name w:val="Hyperlink"/>
    <w:basedOn w:val="DefaultParagraphFont"/>
    <w:uiPriority w:val="99"/>
    <w:unhideWhenUsed/>
    <w:rsid w:val="00C27BAA"/>
    <w:rPr>
      <w:color w:val="0563C1" w:themeColor="hyperlink"/>
      <w:u w:val="single"/>
    </w:rPr>
  </w:style>
  <w:style w:type="character" w:styleId="UnresolvedMention">
    <w:name w:val="Unresolved Mention"/>
    <w:basedOn w:val="DefaultParagraphFont"/>
    <w:uiPriority w:val="99"/>
    <w:semiHidden/>
    <w:unhideWhenUsed/>
    <w:rsid w:val="00C27BAA"/>
    <w:rPr>
      <w:color w:val="605E5C"/>
      <w:shd w:val="clear" w:color="auto" w:fill="E1DFDD"/>
    </w:rPr>
  </w:style>
  <w:style w:type="paragraph" w:styleId="Header">
    <w:name w:val="header"/>
    <w:basedOn w:val="Normal"/>
    <w:link w:val="HeaderChar"/>
    <w:uiPriority w:val="99"/>
    <w:unhideWhenUsed/>
    <w:rsid w:val="008F4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5A9"/>
  </w:style>
  <w:style w:type="paragraph" w:styleId="Footer">
    <w:name w:val="footer"/>
    <w:basedOn w:val="Normal"/>
    <w:link w:val="FooterChar"/>
    <w:uiPriority w:val="99"/>
    <w:unhideWhenUsed/>
    <w:rsid w:val="008F4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ZQcBZPtVEA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gbFqrCe/Nb980AHWzWIPR7ZhVIw==">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2D6EB-F201-4ABB-B9F5-B7B6E9230983}">
  <ds:schemaRefs>
    <ds:schemaRef ds:uri="http://schemas.microsoft.com/sharepoint/v3/contenttype/forms"/>
  </ds:schemaRefs>
</ds:datastoreItem>
</file>

<file path=customXml/itemProps2.xml><?xml version="1.0" encoding="utf-8"?>
<ds:datastoreItem xmlns:ds="http://schemas.openxmlformats.org/officeDocument/2006/customXml" ds:itemID="{182BDB81-E248-4E51-BF79-344D613C9D97}">
  <ds:schemaRefs>
    <ds:schemaRef ds:uri="http://schemas.microsoft.com/office/2006/metadata/properties"/>
    <ds:schemaRef ds:uri="http://schemas.microsoft.com/office/2006/documentManagement/types"/>
    <ds:schemaRef ds:uri="http://purl.org/dc/elements/1.1/"/>
    <ds:schemaRef ds:uri="d75cc3ea-6d34-48b9-955f-209672471296"/>
    <ds:schemaRef ds:uri="http://purl.org/dc/dcmitype/"/>
    <ds:schemaRef ds:uri="http://schemas.openxmlformats.org/package/2006/metadata/core-properties"/>
    <ds:schemaRef ds:uri="http://purl.org/dc/terms/"/>
    <ds:schemaRef ds:uri="474a6763-ac05-4e28-9ae1-4058cad3e94b"/>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79B7C1A-50DC-429E-9AFA-917C612B4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Walsh</dc:creator>
  <cp:lastModifiedBy>Warner,Philip</cp:lastModifiedBy>
  <cp:revision>26</cp:revision>
  <dcterms:created xsi:type="dcterms:W3CDTF">2024-05-21T14:07:00Z</dcterms:created>
  <dcterms:modified xsi:type="dcterms:W3CDTF">2024-05-28T16:22:00Z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Order">
    <vt:r8>10400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