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C7CEF" w14:textId="7F7F7F03" w:rsidR="00CC6F14" w:rsidRDefault="00CC6F14" w:rsidP="00CC6F14">
      <w:pPr>
        <w:pStyle w:val="Heading1"/>
        <w:jc w:val="center"/>
      </w:pPr>
      <w:bookmarkStart w:id="0" w:name="_GoBack"/>
      <w:bookmarkEnd w:id="0"/>
      <w:r>
        <w:t>D</w:t>
      </w:r>
      <w:r w:rsidR="00DF6242">
        <w:t xml:space="preserve">raft of </w:t>
      </w:r>
      <w:r>
        <w:t xml:space="preserve">Proposed Measure </w:t>
      </w:r>
      <w:r w:rsidR="00DF6242">
        <w:t>Changes</w:t>
      </w:r>
    </w:p>
    <w:p w14:paraId="7D736957" w14:textId="2A6456B5" w:rsidR="00044E13" w:rsidRDefault="00044E13" w:rsidP="00CC6F14">
      <w:pPr>
        <w:pStyle w:val="Heading2"/>
      </w:pPr>
      <w:r>
        <w:t>Category 1: Director and Staff Qualifications and Training</w:t>
      </w:r>
    </w:p>
    <w:p w14:paraId="665F1C51" w14:textId="17E062DC" w:rsidR="00044E13" w:rsidRDefault="00044E13" w:rsidP="00044E13">
      <w:r>
        <w:t xml:space="preserve">Revised measures </w:t>
      </w:r>
    </w:p>
    <w:tbl>
      <w:tblPr>
        <w:tblW w:w="14583" w:type="dxa"/>
        <w:tblCellMar>
          <w:left w:w="0" w:type="dxa"/>
          <w:right w:w="0" w:type="dxa"/>
        </w:tblCellMar>
        <w:tblLook w:val="04A0" w:firstRow="1" w:lastRow="0" w:firstColumn="1" w:lastColumn="0" w:noHBand="0" w:noVBand="1"/>
      </w:tblPr>
      <w:tblGrid>
        <w:gridCol w:w="1299"/>
        <w:gridCol w:w="5994"/>
        <w:gridCol w:w="7290"/>
      </w:tblGrid>
      <w:tr w:rsidR="00044E13" w:rsidRPr="00CC6F14" w14:paraId="3563976E" w14:textId="77777777" w:rsidTr="00DF6242">
        <w:trPr>
          <w:cantSplit/>
          <w:trHeight w:val="658"/>
          <w:tblHeader/>
        </w:trPr>
        <w:tc>
          <w:tcPr>
            <w:tcW w:w="1299"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93" w:type="dxa"/>
              <w:bottom w:w="0" w:type="dxa"/>
              <w:right w:w="93" w:type="dxa"/>
            </w:tcMar>
            <w:vAlign w:val="center"/>
          </w:tcPr>
          <w:p w14:paraId="560A6EA3" w14:textId="77777777" w:rsidR="00044E13" w:rsidRPr="00CC6F14" w:rsidRDefault="00044E13" w:rsidP="000A2695">
            <w:pPr>
              <w:spacing w:after="0" w:line="240" w:lineRule="auto"/>
              <w:jc w:val="center"/>
              <w:rPr>
                <w:b/>
              </w:rPr>
            </w:pPr>
            <w:r>
              <w:rPr>
                <w:b/>
              </w:rPr>
              <w:t xml:space="preserve">Facility Type/ </w:t>
            </w:r>
            <w:r w:rsidRPr="00CC6F14">
              <w:rPr>
                <w:b/>
              </w:rPr>
              <w:t>Age</w:t>
            </w:r>
          </w:p>
        </w:tc>
        <w:tc>
          <w:tcPr>
            <w:tcW w:w="5994"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93" w:type="dxa"/>
              <w:bottom w:w="0" w:type="dxa"/>
              <w:right w:w="93" w:type="dxa"/>
            </w:tcMar>
            <w:vAlign w:val="center"/>
          </w:tcPr>
          <w:p w14:paraId="69435973" w14:textId="77777777" w:rsidR="00044E13" w:rsidRPr="00CC6F14" w:rsidRDefault="00044E13" w:rsidP="000A2695">
            <w:pPr>
              <w:spacing w:after="0" w:line="240" w:lineRule="auto"/>
              <w:jc w:val="center"/>
              <w:rPr>
                <w:b/>
                <w:bCs/>
              </w:rPr>
            </w:pPr>
            <w:r w:rsidRPr="00CC6F14">
              <w:rPr>
                <w:b/>
                <w:bCs/>
              </w:rPr>
              <w:t>Proposed Measure</w:t>
            </w:r>
          </w:p>
        </w:tc>
        <w:tc>
          <w:tcPr>
            <w:tcW w:w="7290"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93" w:type="dxa"/>
              <w:bottom w:w="0" w:type="dxa"/>
              <w:right w:w="93" w:type="dxa"/>
            </w:tcMar>
            <w:vAlign w:val="center"/>
          </w:tcPr>
          <w:p w14:paraId="57CB82BE" w14:textId="77777777" w:rsidR="00044E13" w:rsidRPr="00CC6F14" w:rsidRDefault="00044E13" w:rsidP="000A2695">
            <w:pPr>
              <w:spacing w:after="0" w:line="240" w:lineRule="auto"/>
              <w:jc w:val="center"/>
              <w:rPr>
                <w:b/>
              </w:rPr>
            </w:pPr>
            <w:r w:rsidRPr="00CC6F14">
              <w:rPr>
                <w:b/>
              </w:rPr>
              <w:t>Description and/or supporting evidence or clarification for TSM</w:t>
            </w:r>
          </w:p>
        </w:tc>
      </w:tr>
      <w:tr w:rsidR="00044E13" w:rsidRPr="00CC6F14" w14:paraId="5B5D4791" w14:textId="77777777" w:rsidTr="00296FDB">
        <w:trPr>
          <w:cantSplit/>
          <w:trHeight w:val="3203"/>
        </w:trPr>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E5AD081" w14:textId="1BF41A83" w:rsidR="00044E13" w:rsidRPr="00CC6F14" w:rsidRDefault="00635C76" w:rsidP="000A2695">
            <w:pPr>
              <w:spacing w:after="0" w:line="240" w:lineRule="auto"/>
              <w:jc w:val="center"/>
            </w:pPr>
            <w:r>
              <w:t>Center-based only</w:t>
            </w:r>
          </w:p>
        </w:tc>
        <w:tc>
          <w:tcPr>
            <w:tcW w:w="59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C62A3DC" w14:textId="4F7CB911" w:rsidR="00296FDB" w:rsidRDefault="00296FDB" w:rsidP="00296FDB">
            <w:pPr>
              <w:spacing w:after="0" w:line="240" w:lineRule="auto"/>
              <w:rPr>
                <w:b/>
              </w:rPr>
            </w:pPr>
            <w:commentRangeStart w:id="1"/>
            <w:r>
              <w:rPr>
                <w:b/>
              </w:rPr>
              <w:t xml:space="preserve">Remove </w:t>
            </w:r>
            <w:r w:rsidR="0023593F">
              <w:rPr>
                <w:b/>
              </w:rPr>
              <w:t>and place requirements within CQIP</w:t>
            </w:r>
            <w:commentRangeEnd w:id="1"/>
            <w:r w:rsidR="00A475A8">
              <w:rPr>
                <w:rStyle w:val="CommentReference"/>
              </w:rPr>
              <w:commentReference w:id="1"/>
            </w:r>
          </w:p>
          <w:p w14:paraId="331EF5AC" w14:textId="77777777" w:rsidR="00296FDB" w:rsidRDefault="00296FDB" w:rsidP="00296FDB">
            <w:pPr>
              <w:spacing w:after="0" w:line="240" w:lineRule="auto"/>
              <w:rPr>
                <w:b/>
              </w:rPr>
            </w:pPr>
          </w:p>
          <w:p w14:paraId="7101606C" w14:textId="77777777" w:rsidR="00296FDB" w:rsidRDefault="00296FDB" w:rsidP="00296FDB">
            <w:pPr>
              <w:spacing w:after="0" w:line="240" w:lineRule="auto"/>
              <w:rPr>
                <w:b/>
              </w:rPr>
            </w:pPr>
            <w:r>
              <w:rPr>
                <w:b/>
              </w:rPr>
              <w:t>Current Measures (met/Not-Met)</w:t>
            </w:r>
          </w:p>
          <w:p w14:paraId="59563427" w14:textId="28200F8D" w:rsidR="00296FDB" w:rsidRPr="00296FDB" w:rsidRDefault="00296FDB" w:rsidP="00296FDB">
            <w:pPr>
              <w:spacing w:after="0" w:line="240" w:lineRule="auto"/>
              <w:rPr>
                <w:b/>
              </w:rPr>
            </w:pPr>
            <w:r w:rsidRPr="00296FDB">
              <w:rPr>
                <w:b/>
              </w:rPr>
              <w:t>S-DQT-02: TRS Director Certification Course</w:t>
            </w:r>
          </w:p>
          <w:p w14:paraId="52B2A1B4" w14:textId="77777777" w:rsidR="0023593F" w:rsidRDefault="00296FDB" w:rsidP="00296FDB">
            <w:pPr>
              <w:spacing w:after="0" w:line="240" w:lineRule="auto"/>
            </w:pPr>
            <w:r>
              <w:t xml:space="preserve">Similar to model of Taking Charge of Change-TCC Leadership Academy can count towards annual CCL training hour requirements  </w:t>
            </w:r>
          </w:p>
          <w:p w14:paraId="4D1173FE" w14:textId="28334A35" w:rsidR="00296FDB" w:rsidRDefault="00296FDB" w:rsidP="00296FDB">
            <w:pPr>
              <w:spacing w:after="0" w:line="240" w:lineRule="auto"/>
            </w:pPr>
            <w:r>
              <w:t>*Based on availability</w:t>
            </w:r>
          </w:p>
          <w:p w14:paraId="51024D56" w14:textId="77777777" w:rsidR="0023593F" w:rsidRDefault="0023593F" w:rsidP="00296FDB">
            <w:pPr>
              <w:spacing w:after="0" w:line="240" w:lineRule="auto"/>
            </w:pPr>
          </w:p>
          <w:p w14:paraId="76ADDE58" w14:textId="605DBE3F" w:rsidR="00296FDB" w:rsidRPr="00CC6F14" w:rsidRDefault="00296FDB" w:rsidP="00296FDB">
            <w:pPr>
              <w:spacing w:after="0" w:line="240" w:lineRule="auto"/>
            </w:pPr>
            <w:r>
              <w:t>Note: The TRS Director Certification Course will be developed. Please mark N/A for this item until the course becomes available.</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61020858" w14:textId="77777777" w:rsidR="0023593F" w:rsidRDefault="0023593F" w:rsidP="00234345">
            <w:pPr>
              <w:pStyle w:val="ListParagraph"/>
              <w:numPr>
                <w:ilvl w:val="0"/>
                <w:numId w:val="9"/>
              </w:numPr>
              <w:spacing w:after="0" w:line="240" w:lineRule="auto"/>
            </w:pPr>
            <w:r>
              <w:t xml:space="preserve">Remove this measure and </w:t>
            </w:r>
            <w:r w:rsidRPr="0023593F">
              <w:t xml:space="preserve">infuse more specific training within the CQIP for participating programs or upon initial assessment.  </w:t>
            </w:r>
          </w:p>
          <w:p w14:paraId="0FAF83BB" w14:textId="763346E2" w:rsidR="00234345" w:rsidRPr="00CC6F14" w:rsidRDefault="0023593F" w:rsidP="00234345">
            <w:pPr>
              <w:pStyle w:val="ListParagraph"/>
              <w:numPr>
                <w:ilvl w:val="0"/>
                <w:numId w:val="9"/>
              </w:numPr>
              <w:spacing w:after="0" w:line="240" w:lineRule="auto"/>
            </w:pPr>
            <w:r>
              <w:t>D</w:t>
            </w:r>
            <w:r w:rsidRPr="0023593F">
              <w:t xml:space="preserve">etermine how many total hours are needed </w:t>
            </w:r>
            <w:r>
              <w:t xml:space="preserve">prior to application </w:t>
            </w:r>
            <w:r w:rsidRPr="0023593F">
              <w:t>and in what topic areas</w:t>
            </w:r>
            <w:r>
              <w:t>, such as leadership, strengths-based coaching, organizational climate and managing program operations</w:t>
            </w:r>
            <w:r w:rsidRPr="0023593F">
              <w:t>.</w:t>
            </w:r>
            <w:r w:rsidR="00234345">
              <w:t xml:space="preserve"> </w:t>
            </w:r>
          </w:p>
        </w:tc>
      </w:tr>
      <w:tr w:rsidR="00296FDB" w:rsidRPr="00CC6F14" w14:paraId="2B9C8A90" w14:textId="77777777" w:rsidTr="00DF6242">
        <w:trPr>
          <w:cantSplit/>
          <w:trHeight w:val="3203"/>
        </w:trPr>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66CAEE5" w14:textId="2D77D7AD" w:rsidR="00296FDB" w:rsidRDefault="00296FDB" w:rsidP="00296FDB">
            <w:pPr>
              <w:spacing w:after="0" w:line="240" w:lineRule="auto"/>
              <w:jc w:val="center"/>
            </w:pPr>
            <w:r>
              <w:t>Center-based only</w:t>
            </w:r>
          </w:p>
        </w:tc>
        <w:tc>
          <w:tcPr>
            <w:tcW w:w="59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999E2CF" w14:textId="77777777" w:rsidR="00296FDB" w:rsidRDefault="00296FDB" w:rsidP="00296FDB">
            <w:pPr>
              <w:spacing w:after="0" w:line="240" w:lineRule="auto"/>
              <w:rPr>
                <w:b/>
                <w:bCs/>
              </w:rPr>
            </w:pPr>
            <w:r>
              <w:rPr>
                <w:b/>
                <w:bCs/>
              </w:rPr>
              <w:t>Current Measure (Met/Not Met)</w:t>
            </w:r>
          </w:p>
          <w:p w14:paraId="4F9F182C" w14:textId="77777777" w:rsidR="00296FDB" w:rsidRDefault="00296FDB" w:rsidP="00296FDB">
            <w:pPr>
              <w:spacing w:after="0" w:line="240" w:lineRule="auto"/>
              <w:rPr>
                <w:b/>
                <w:bCs/>
              </w:rPr>
            </w:pPr>
            <w:r>
              <w:rPr>
                <w:b/>
                <w:bCs/>
              </w:rPr>
              <w:t>S-DQT-04 Director Responsibilities</w:t>
            </w:r>
          </w:p>
          <w:p w14:paraId="256F209C" w14:textId="77777777" w:rsidR="00296FDB" w:rsidRDefault="00296FDB" w:rsidP="00296FDB">
            <w:pPr>
              <w:spacing w:after="0" w:line="240" w:lineRule="auto"/>
            </w:pPr>
            <w:r>
              <w:t>Ensure all caregiver staff have a written training plan.</w:t>
            </w:r>
          </w:p>
          <w:p w14:paraId="3342C53B" w14:textId="77777777" w:rsidR="00296FDB" w:rsidRDefault="00296FDB" w:rsidP="00296FDB">
            <w:pPr>
              <w:spacing w:after="0" w:line="240" w:lineRule="auto"/>
            </w:pPr>
            <w:r>
              <w:t>Annual Caregiver Training Plans with Certificates</w:t>
            </w:r>
          </w:p>
          <w:p w14:paraId="239549FE" w14:textId="77777777" w:rsidR="00296FDB" w:rsidRDefault="00296FDB" w:rsidP="00296FDB">
            <w:pPr>
              <w:spacing w:after="0" w:line="240" w:lineRule="auto"/>
            </w:pPr>
          </w:p>
          <w:p w14:paraId="31445BC8" w14:textId="77777777" w:rsidR="00296FDB" w:rsidRPr="00044E13" w:rsidRDefault="00296FDB" w:rsidP="00296FDB">
            <w:pPr>
              <w:spacing w:after="0" w:line="240" w:lineRule="auto"/>
              <w:rPr>
                <w:b/>
              </w:rPr>
            </w:pPr>
            <w:r w:rsidRPr="00044E13">
              <w:rPr>
                <w:b/>
              </w:rPr>
              <w:t>Revised Measure (Met/Not Met)</w:t>
            </w:r>
          </w:p>
          <w:p w14:paraId="2681DE93" w14:textId="77777777" w:rsidR="00296FDB" w:rsidRPr="00044E13" w:rsidRDefault="00296FDB" w:rsidP="00296FDB">
            <w:pPr>
              <w:spacing w:after="0" w:line="240" w:lineRule="auto"/>
              <w:rPr>
                <w:b/>
              </w:rPr>
            </w:pPr>
            <w:r w:rsidRPr="00044E13">
              <w:rPr>
                <w:b/>
              </w:rPr>
              <w:t>S-DQT-04 Director Training</w:t>
            </w:r>
          </w:p>
          <w:p w14:paraId="5F447BDA" w14:textId="77777777" w:rsidR="00296FDB" w:rsidRDefault="00296FDB" w:rsidP="00296FDB">
            <w:pPr>
              <w:spacing w:after="0" w:line="240" w:lineRule="auto"/>
            </w:pPr>
            <w:r>
              <w:t>Director has a</w:t>
            </w:r>
            <w:r w:rsidRPr="00044E13">
              <w:t xml:space="preserve">n individualized plan </w:t>
            </w:r>
            <w:r>
              <w:t xml:space="preserve">that </w:t>
            </w:r>
            <w:r w:rsidRPr="00044E13">
              <w:t xml:space="preserve">provides for a minimum of </w:t>
            </w:r>
            <w:r>
              <w:t xml:space="preserve">36 clock hours of training on an annual basis, to include a minimum of 6 hours in program administration, </w:t>
            </w:r>
            <w:r w:rsidRPr="00635C76">
              <w:t>management and supervision</w:t>
            </w:r>
            <w:r>
              <w:t xml:space="preserve"> in the director’s file.</w:t>
            </w:r>
          </w:p>
          <w:p w14:paraId="61503ADA" w14:textId="77777777" w:rsidR="00296FDB" w:rsidRDefault="00296FDB" w:rsidP="00296FDB">
            <w:pPr>
              <w:spacing w:after="0" w:line="240" w:lineRule="auto"/>
            </w:pPr>
            <w:r w:rsidRPr="008B6ACD">
              <w:t>Director Training Plan with Certificates</w:t>
            </w:r>
          </w:p>
          <w:p w14:paraId="5DEEA32C" w14:textId="77777777" w:rsidR="00296FDB" w:rsidRPr="00635C76" w:rsidRDefault="00296FDB" w:rsidP="00296FDB">
            <w:pPr>
              <w:spacing w:after="0" w:line="240" w:lineRule="auto"/>
              <w:rPr>
                <w:i/>
              </w:rPr>
            </w:pPr>
            <w:commentRangeStart w:id="2"/>
            <w:r w:rsidRPr="00635C76">
              <w:rPr>
                <w:i/>
              </w:rPr>
              <w:t>N/A allowed if Director is a new hire or provider is an initial</w:t>
            </w:r>
          </w:p>
          <w:p w14:paraId="027E5F63" w14:textId="26F6B0FE" w:rsidR="00296FDB" w:rsidRDefault="00296FDB" w:rsidP="00296FDB">
            <w:pPr>
              <w:spacing w:after="0" w:line="240" w:lineRule="auto"/>
              <w:rPr>
                <w:b/>
                <w:bCs/>
              </w:rPr>
            </w:pPr>
            <w:r w:rsidRPr="00635C76">
              <w:rPr>
                <w:i/>
              </w:rPr>
              <w:t>Applicant.</w:t>
            </w:r>
            <w:commentRangeEnd w:id="2"/>
            <w:r>
              <w:rPr>
                <w:rStyle w:val="CommentReference"/>
              </w:rPr>
              <w:commentReference w:id="2"/>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108AF7A1" w14:textId="77777777" w:rsidR="00296FDB" w:rsidRDefault="00296FDB" w:rsidP="00296FDB">
            <w:pPr>
              <w:spacing w:after="0" w:line="240" w:lineRule="auto"/>
              <w:ind w:left="166"/>
            </w:pPr>
            <w:r>
              <w:t>Director will be required to obtain at least 6 hours of early learning guidelines training prior to initial assessment.  Those currently TRS will be required to obtain by next visit.</w:t>
            </w:r>
          </w:p>
          <w:p w14:paraId="3E4A85D3" w14:textId="77777777" w:rsidR="00296FDB" w:rsidRDefault="00296FDB" w:rsidP="00296FDB">
            <w:pPr>
              <w:spacing w:after="0" w:line="240" w:lineRule="auto"/>
              <w:ind w:left="166"/>
            </w:pPr>
          </w:p>
          <w:p w14:paraId="4BFCBB2E" w14:textId="77777777" w:rsidR="00296FDB" w:rsidRDefault="00296FDB" w:rsidP="00296FDB">
            <w:pPr>
              <w:spacing w:after="0" w:line="240" w:lineRule="auto"/>
              <w:ind w:left="166"/>
            </w:pPr>
            <w:r>
              <w:t xml:space="preserve">Director will provide documentation of an individualized training plan specific to topics that correspond with CCL compliance and includes a minimum of 6 hours of program administration, </w:t>
            </w:r>
            <w:r w:rsidRPr="00635C76">
              <w:rPr>
                <w:bCs/>
              </w:rPr>
              <w:t>management and supervision</w:t>
            </w:r>
            <w:r>
              <w:t xml:space="preserve"> annually.</w:t>
            </w:r>
          </w:p>
          <w:p w14:paraId="39A5B126" w14:textId="77777777" w:rsidR="00296FDB" w:rsidRDefault="00296FDB" w:rsidP="00296FDB">
            <w:pPr>
              <w:spacing w:after="0" w:line="240" w:lineRule="auto"/>
              <w:ind w:left="166"/>
            </w:pPr>
          </w:p>
          <w:p w14:paraId="2489C5B0" w14:textId="77777777" w:rsidR="00296FDB" w:rsidRDefault="00296FDB" w:rsidP="00296FDB">
            <w:pPr>
              <w:spacing w:after="0" w:line="240" w:lineRule="auto"/>
              <w:ind w:left="166"/>
            </w:pPr>
            <w:r>
              <w:t>Failure to provide an individualized plan or obtain at least 36 training hours annually (previous year) will result in the measure being marked n/a.</w:t>
            </w:r>
          </w:p>
          <w:p w14:paraId="5471C455" w14:textId="77777777" w:rsidR="00296FDB" w:rsidRDefault="00296FDB" w:rsidP="00296FDB">
            <w:pPr>
              <w:spacing w:after="0" w:line="240" w:lineRule="auto"/>
              <w:ind w:left="166"/>
            </w:pPr>
          </w:p>
          <w:p w14:paraId="2B85D117" w14:textId="77777777" w:rsidR="00296FDB" w:rsidRDefault="00296FDB" w:rsidP="00296FDB">
            <w:pPr>
              <w:spacing w:after="0" w:line="240" w:lineRule="auto"/>
              <w:ind w:left="166"/>
            </w:pPr>
            <w:r>
              <w:t>Measure must be scored and reviewed at first annual monitoring for those who receive N/A.</w:t>
            </w:r>
          </w:p>
          <w:p w14:paraId="47B31B86" w14:textId="77777777" w:rsidR="00296FDB" w:rsidRDefault="00296FDB" w:rsidP="00296FDB">
            <w:pPr>
              <w:spacing w:after="0" w:line="240" w:lineRule="auto"/>
              <w:ind w:left="166"/>
            </w:pPr>
          </w:p>
          <w:p w14:paraId="3D33B80D" w14:textId="77777777" w:rsidR="00296FDB" w:rsidRDefault="00296FDB" w:rsidP="00296FDB">
            <w:pPr>
              <w:spacing w:after="0" w:line="240" w:lineRule="auto"/>
              <w:ind w:left="166"/>
            </w:pPr>
            <w:r>
              <w:t>Documentation may include:</w:t>
            </w:r>
          </w:p>
          <w:p w14:paraId="0428926F" w14:textId="77777777" w:rsidR="00296FDB" w:rsidRDefault="00296FDB" w:rsidP="00296FDB">
            <w:pPr>
              <w:pStyle w:val="ListParagraph"/>
              <w:numPr>
                <w:ilvl w:val="0"/>
                <w:numId w:val="8"/>
              </w:numPr>
              <w:spacing w:after="0" w:line="240" w:lineRule="auto"/>
            </w:pPr>
            <w:r>
              <w:t>Training Plan</w:t>
            </w:r>
          </w:p>
          <w:p w14:paraId="23865949" w14:textId="77777777" w:rsidR="00296FDB" w:rsidRDefault="00296FDB" w:rsidP="00296FDB">
            <w:pPr>
              <w:pStyle w:val="ListParagraph"/>
              <w:numPr>
                <w:ilvl w:val="0"/>
                <w:numId w:val="8"/>
              </w:numPr>
              <w:spacing w:after="0" w:line="240" w:lineRule="auto"/>
            </w:pPr>
            <w:r>
              <w:t>Training Certificates</w:t>
            </w:r>
          </w:p>
          <w:p w14:paraId="451E046C" w14:textId="741BF865" w:rsidR="00296FDB" w:rsidRDefault="00296FDB" w:rsidP="00296FDB">
            <w:pPr>
              <w:spacing w:after="0" w:line="240" w:lineRule="auto"/>
              <w:ind w:left="166"/>
            </w:pPr>
            <w:r>
              <w:t>TECPDS Workforce Registry report</w:t>
            </w:r>
          </w:p>
        </w:tc>
      </w:tr>
      <w:tr w:rsidR="00296FDB" w:rsidRPr="00CC6F14" w14:paraId="3DC42E03" w14:textId="77777777" w:rsidTr="00DF6242">
        <w:trPr>
          <w:cantSplit/>
          <w:trHeight w:val="3203"/>
        </w:trPr>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AFA6E0C" w14:textId="29F2EBDA" w:rsidR="00296FDB" w:rsidRDefault="00296FDB" w:rsidP="00296FDB">
            <w:pPr>
              <w:spacing w:after="0" w:line="240" w:lineRule="auto"/>
              <w:jc w:val="center"/>
            </w:pPr>
            <w:r>
              <w:lastRenderedPageBreak/>
              <w:t>Center-based only</w:t>
            </w:r>
          </w:p>
        </w:tc>
        <w:tc>
          <w:tcPr>
            <w:tcW w:w="59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3D32F55" w14:textId="77777777" w:rsidR="00296FDB" w:rsidRDefault="00296FDB" w:rsidP="00296FDB">
            <w:pPr>
              <w:spacing w:after="0" w:line="240" w:lineRule="auto"/>
              <w:rPr>
                <w:b/>
                <w:bCs/>
              </w:rPr>
            </w:pPr>
            <w:r>
              <w:rPr>
                <w:b/>
                <w:bCs/>
              </w:rPr>
              <w:t>REMOVE MEASURE</w:t>
            </w:r>
          </w:p>
          <w:p w14:paraId="61027008" w14:textId="39B188D8" w:rsidR="00296FDB" w:rsidRDefault="00296FDB" w:rsidP="00296FDB">
            <w:pPr>
              <w:spacing w:after="0" w:line="240" w:lineRule="auto"/>
              <w:rPr>
                <w:b/>
                <w:bCs/>
              </w:rPr>
            </w:pPr>
            <w:r>
              <w:rPr>
                <w:b/>
                <w:bCs/>
              </w:rPr>
              <w:t>P-DEQT-06 Director Training Certificates</w:t>
            </w:r>
          </w:p>
          <w:p w14:paraId="77DAFA75" w14:textId="41A42EDB" w:rsidR="00296FDB" w:rsidRPr="00635C76" w:rsidRDefault="00296FDB" w:rsidP="00296FDB">
            <w:pPr>
              <w:spacing w:after="0" w:line="240" w:lineRule="auto"/>
              <w:rPr>
                <w:bCs/>
              </w:rPr>
            </w:pPr>
            <w:r w:rsidRPr="00635C76">
              <w:rPr>
                <w:bCs/>
              </w:rPr>
              <w:t>Score of 0: none</w:t>
            </w:r>
          </w:p>
          <w:p w14:paraId="60B77330" w14:textId="58B3F938" w:rsidR="00296FDB" w:rsidRPr="00635C76" w:rsidRDefault="00296FDB" w:rsidP="00296FDB">
            <w:pPr>
              <w:spacing w:after="0" w:line="240" w:lineRule="auto"/>
              <w:rPr>
                <w:bCs/>
              </w:rPr>
            </w:pPr>
            <w:r w:rsidRPr="00635C76">
              <w:rPr>
                <w:bCs/>
              </w:rPr>
              <w:t>Score of 1: Director has 36 hours, a minimum of 6 hours is in</w:t>
            </w:r>
          </w:p>
          <w:p w14:paraId="181FBD66" w14:textId="67647E3D" w:rsidR="00296FDB" w:rsidRPr="00635C76" w:rsidRDefault="00296FDB" w:rsidP="00296FDB">
            <w:pPr>
              <w:spacing w:after="0" w:line="240" w:lineRule="auto"/>
              <w:rPr>
                <w:bCs/>
              </w:rPr>
            </w:pPr>
            <w:r w:rsidRPr="00635C76">
              <w:rPr>
                <w:bCs/>
              </w:rPr>
              <w:t>program administration, management and supervision</w:t>
            </w:r>
          </w:p>
          <w:p w14:paraId="53EED242" w14:textId="70B731A4" w:rsidR="00296FDB" w:rsidRPr="00635C76" w:rsidRDefault="00296FDB" w:rsidP="00296FDB">
            <w:pPr>
              <w:spacing w:after="0" w:line="240" w:lineRule="auto"/>
              <w:rPr>
                <w:bCs/>
              </w:rPr>
            </w:pPr>
            <w:r w:rsidRPr="00635C76">
              <w:rPr>
                <w:bCs/>
              </w:rPr>
              <w:t xml:space="preserve">Score of 2: Director has 36 </w:t>
            </w:r>
            <w:proofErr w:type="gramStart"/>
            <w:r w:rsidRPr="00635C76">
              <w:rPr>
                <w:bCs/>
              </w:rPr>
              <w:t>hours,</w:t>
            </w:r>
            <w:proofErr w:type="gramEnd"/>
            <w:r w:rsidRPr="00635C76">
              <w:rPr>
                <w:bCs/>
              </w:rPr>
              <w:t xml:space="preserve"> a minimum of 6 hours is in program administration and 3 hours is in Infant/Toddler or Pre-K guidelines</w:t>
            </w:r>
          </w:p>
          <w:p w14:paraId="6ADB9D02" w14:textId="13E3F5DA" w:rsidR="00296FDB" w:rsidRPr="00635C76" w:rsidRDefault="00296FDB" w:rsidP="00296FDB">
            <w:pPr>
              <w:spacing w:after="0" w:line="240" w:lineRule="auto"/>
              <w:rPr>
                <w:bCs/>
              </w:rPr>
            </w:pPr>
            <w:r w:rsidRPr="00635C76">
              <w:rPr>
                <w:bCs/>
              </w:rPr>
              <w:t xml:space="preserve">Score of 3: Director has 36 </w:t>
            </w:r>
            <w:proofErr w:type="gramStart"/>
            <w:r w:rsidRPr="00635C76">
              <w:rPr>
                <w:bCs/>
              </w:rPr>
              <w:t>hours,</w:t>
            </w:r>
            <w:proofErr w:type="gramEnd"/>
            <w:r w:rsidRPr="00635C76">
              <w:rPr>
                <w:bCs/>
              </w:rPr>
              <w:t xml:space="preserve"> a minimum of 6 hours is in program administration and 6 hours is in Infant/Toddler or Pre-K guidelines</w:t>
            </w:r>
          </w:p>
          <w:p w14:paraId="745B3303" w14:textId="4D0DC2AA" w:rsidR="00296FDB" w:rsidRPr="00635C76" w:rsidRDefault="00296FDB" w:rsidP="00296FDB">
            <w:pPr>
              <w:spacing w:after="0" w:line="240" w:lineRule="auto"/>
              <w:rPr>
                <w:bCs/>
                <w:i/>
              </w:rPr>
            </w:pPr>
            <w:r w:rsidRPr="00635C76">
              <w:rPr>
                <w:bCs/>
                <w:i/>
              </w:rPr>
              <w:t>N/A allowed if Director is a new hire or provider is an initial</w:t>
            </w:r>
          </w:p>
          <w:p w14:paraId="545CA03E" w14:textId="6B020033" w:rsidR="00296FDB" w:rsidRDefault="00296FDB" w:rsidP="00296FDB">
            <w:pPr>
              <w:spacing w:after="0" w:line="240" w:lineRule="auto"/>
              <w:rPr>
                <w:b/>
                <w:bCs/>
              </w:rPr>
            </w:pPr>
            <w:r w:rsidRPr="00635C76">
              <w:rPr>
                <w:bCs/>
                <w:i/>
              </w:rPr>
              <w:t>Applicant.</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38D7B11D" w14:textId="77777777" w:rsidR="00296FDB" w:rsidRDefault="00296FDB" w:rsidP="00296FDB">
            <w:pPr>
              <w:spacing w:after="0" w:line="240" w:lineRule="auto"/>
              <w:ind w:left="166"/>
            </w:pPr>
          </w:p>
          <w:p w14:paraId="007C5B38" w14:textId="46CE852F" w:rsidR="00296FDB" w:rsidRDefault="00296FDB" w:rsidP="00296FDB">
            <w:pPr>
              <w:spacing w:after="0" w:line="240" w:lineRule="auto"/>
              <w:ind w:left="166"/>
            </w:pPr>
            <w:r>
              <w:t>Measure is removed as it was combined into S-DQT-04 and the requirement for early learning guidelines training was infused into the initial applicant requirements and/or CQIP, based on program status (initial applicant or current program)</w:t>
            </w:r>
          </w:p>
        </w:tc>
      </w:tr>
      <w:tr w:rsidR="00296FDB" w:rsidRPr="00CC6F14" w14:paraId="016414F2" w14:textId="77777777" w:rsidTr="00DF6242">
        <w:trPr>
          <w:cantSplit/>
          <w:trHeight w:val="3203"/>
        </w:trPr>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7419EB0" w14:textId="3D33DF91" w:rsidR="00296FDB" w:rsidRDefault="00296FDB" w:rsidP="00296FDB">
            <w:pPr>
              <w:spacing w:after="0" w:line="240" w:lineRule="auto"/>
              <w:jc w:val="center"/>
            </w:pPr>
            <w:r>
              <w:t>All Facilities (except School-age only)</w:t>
            </w:r>
          </w:p>
        </w:tc>
        <w:tc>
          <w:tcPr>
            <w:tcW w:w="59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4C58B03" w14:textId="77777777" w:rsidR="00296FDB" w:rsidRDefault="00296FDB" w:rsidP="00296FDB">
            <w:pPr>
              <w:spacing w:after="0" w:line="240" w:lineRule="auto"/>
              <w:rPr>
                <w:b/>
                <w:bCs/>
              </w:rPr>
            </w:pPr>
            <w:r>
              <w:rPr>
                <w:b/>
                <w:bCs/>
              </w:rPr>
              <w:t>Current Measure</w:t>
            </w:r>
          </w:p>
          <w:p w14:paraId="6EC26629" w14:textId="77777777" w:rsidR="00296FDB" w:rsidRDefault="00296FDB" w:rsidP="00296FDB">
            <w:pPr>
              <w:spacing w:after="0" w:line="240" w:lineRule="auto"/>
              <w:rPr>
                <w:b/>
                <w:bCs/>
              </w:rPr>
            </w:pPr>
            <w:r>
              <w:rPr>
                <w:b/>
                <w:bCs/>
              </w:rPr>
              <w:t>P-DEQT-04 Director Experience</w:t>
            </w:r>
          </w:p>
          <w:p w14:paraId="1BE73560" w14:textId="77777777" w:rsidR="00296FDB" w:rsidRPr="00061C88" w:rsidRDefault="00296FDB" w:rsidP="00296FDB">
            <w:pPr>
              <w:spacing w:after="0" w:line="240" w:lineRule="auto"/>
              <w:rPr>
                <w:bCs/>
              </w:rPr>
            </w:pPr>
            <w:r w:rsidRPr="00061C88">
              <w:rPr>
                <w:bCs/>
              </w:rPr>
              <w:t>Score of 0: none</w:t>
            </w:r>
          </w:p>
          <w:p w14:paraId="00C16A3C" w14:textId="77777777" w:rsidR="00296FDB" w:rsidRPr="00061C88" w:rsidRDefault="00296FDB" w:rsidP="00296FDB">
            <w:pPr>
              <w:spacing w:after="0" w:line="240" w:lineRule="auto"/>
              <w:rPr>
                <w:bCs/>
              </w:rPr>
            </w:pPr>
            <w:r w:rsidRPr="00061C88">
              <w:rPr>
                <w:bCs/>
              </w:rPr>
              <w:t>Score of 1: 2 years of experience in early childhood</w:t>
            </w:r>
          </w:p>
          <w:p w14:paraId="32111492" w14:textId="77777777" w:rsidR="00296FDB" w:rsidRPr="00061C88" w:rsidRDefault="00296FDB" w:rsidP="00296FDB">
            <w:pPr>
              <w:spacing w:after="0" w:line="240" w:lineRule="auto"/>
              <w:rPr>
                <w:bCs/>
              </w:rPr>
            </w:pPr>
            <w:r w:rsidRPr="00061C88">
              <w:rPr>
                <w:bCs/>
              </w:rPr>
              <w:t>Score of 2: 3 years of experience in early childhood</w:t>
            </w:r>
          </w:p>
          <w:p w14:paraId="2685A410" w14:textId="77777777" w:rsidR="00296FDB" w:rsidRPr="00061C88" w:rsidRDefault="00296FDB" w:rsidP="00296FDB">
            <w:pPr>
              <w:spacing w:after="0" w:line="240" w:lineRule="auto"/>
              <w:rPr>
                <w:bCs/>
              </w:rPr>
            </w:pPr>
            <w:r w:rsidRPr="00061C88">
              <w:rPr>
                <w:bCs/>
              </w:rPr>
              <w:t>Score of 3: 4 years or more experience in early childhood</w:t>
            </w:r>
          </w:p>
          <w:p w14:paraId="74D28474" w14:textId="77777777" w:rsidR="00296FDB" w:rsidRDefault="00296FDB" w:rsidP="00296FDB">
            <w:pPr>
              <w:spacing w:after="0" w:line="240" w:lineRule="auto"/>
              <w:rPr>
                <w:b/>
                <w:bCs/>
              </w:rPr>
            </w:pPr>
          </w:p>
          <w:p w14:paraId="2E3AE5BB" w14:textId="77777777" w:rsidR="00296FDB" w:rsidRDefault="00296FDB" w:rsidP="00296FDB">
            <w:pPr>
              <w:spacing w:after="0" w:line="240" w:lineRule="auto"/>
              <w:rPr>
                <w:b/>
                <w:bCs/>
              </w:rPr>
            </w:pPr>
            <w:r>
              <w:rPr>
                <w:b/>
                <w:bCs/>
              </w:rPr>
              <w:t>Revised Measure</w:t>
            </w:r>
          </w:p>
          <w:p w14:paraId="68134A94" w14:textId="77777777" w:rsidR="00296FDB" w:rsidRDefault="00296FDB" w:rsidP="00296FDB">
            <w:pPr>
              <w:spacing w:after="0" w:line="240" w:lineRule="auto"/>
              <w:rPr>
                <w:b/>
                <w:bCs/>
              </w:rPr>
            </w:pPr>
            <w:r>
              <w:rPr>
                <w:b/>
                <w:bCs/>
              </w:rPr>
              <w:t>P-DEQT-04 Director Experience</w:t>
            </w:r>
          </w:p>
          <w:p w14:paraId="4720FA9D" w14:textId="705C61A2" w:rsidR="00296FDB" w:rsidRPr="00061C88" w:rsidRDefault="00296FDB" w:rsidP="00296FDB">
            <w:pPr>
              <w:spacing w:after="0" w:line="240" w:lineRule="auto"/>
              <w:rPr>
                <w:bCs/>
              </w:rPr>
            </w:pPr>
            <w:r w:rsidRPr="00061C88">
              <w:rPr>
                <w:bCs/>
              </w:rPr>
              <w:t xml:space="preserve">Score of 0: </w:t>
            </w:r>
            <w:r>
              <w:rPr>
                <w:bCs/>
              </w:rPr>
              <w:t>less than 2 years of experience in early childhood</w:t>
            </w:r>
          </w:p>
          <w:p w14:paraId="573B339F" w14:textId="79D17A7F" w:rsidR="00296FDB" w:rsidRPr="00061C88" w:rsidRDefault="00296FDB" w:rsidP="00296FDB">
            <w:pPr>
              <w:spacing w:after="0" w:line="240" w:lineRule="auto"/>
              <w:rPr>
                <w:bCs/>
              </w:rPr>
            </w:pPr>
            <w:r w:rsidRPr="00061C88">
              <w:rPr>
                <w:bCs/>
              </w:rPr>
              <w:t xml:space="preserve">Score of 1: </w:t>
            </w:r>
            <w:r>
              <w:rPr>
                <w:bCs/>
              </w:rPr>
              <w:t>2-3 years</w:t>
            </w:r>
            <w:r w:rsidRPr="00061C88">
              <w:rPr>
                <w:bCs/>
              </w:rPr>
              <w:t xml:space="preserve"> of experience in early childhood</w:t>
            </w:r>
          </w:p>
          <w:p w14:paraId="15384BC2" w14:textId="1DB23A4F" w:rsidR="00296FDB" w:rsidRPr="00061C88" w:rsidRDefault="00296FDB" w:rsidP="00296FDB">
            <w:pPr>
              <w:spacing w:after="0" w:line="240" w:lineRule="auto"/>
              <w:rPr>
                <w:bCs/>
              </w:rPr>
            </w:pPr>
            <w:r w:rsidRPr="00061C88">
              <w:rPr>
                <w:bCs/>
              </w:rPr>
              <w:t xml:space="preserve">Score of 2: </w:t>
            </w:r>
            <w:r>
              <w:rPr>
                <w:bCs/>
              </w:rPr>
              <w:t>4-5</w:t>
            </w:r>
            <w:r w:rsidRPr="00061C88">
              <w:rPr>
                <w:bCs/>
              </w:rPr>
              <w:t xml:space="preserve"> years of experience in early childhood</w:t>
            </w:r>
          </w:p>
          <w:p w14:paraId="5B71B475" w14:textId="5432F171" w:rsidR="00296FDB" w:rsidRPr="00DF6242" w:rsidRDefault="00296FDB" w:rsidP="00296FDB">
            <w:pPr>
              <w:spacing w:after="0" w:line="240" w:lineRule="auto"/>
              <w:rPr>
                <w:bCs/>
              </w:rPr>
            </w:pPr>
            <w:r w:rsidRPr="00061C88">
              <w:rPr>
                <w:bCs/>
              </w:rPr>
              <w:t xml:space="preserve">Score of 3: </w:t>
            </w:r>
            <w:r>
              <w:rPr>
                <w:bCs/>
              </w:rPr>
              <w:t>6</w:t>
            </w:r>
            <w:r w:rsidRPr="00061C88">
              <w:rPr>
                <w:bCs/>
              </w:rPr>
              <w:t xml:space="preserve"> years or more experience in early childhood</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69CF4B89" w14:textId="77777777" w:rsidR="00296FDB" w:rsidRDefault="00296FDB" w:rsidP="00296FDB">
            <w:pPr>
              <w:spacing w:after="0" w:line="240" w:lineRule="auto"/>
              <w:ind w:left="166"/>
            </w:pPr>
            <w:r>
              <w:t>Director experience is validated via one of the following ways:</w:t>
            </w:r>
          </w:p>
          <w:p w14:paraId="1DAF7D4C" w14:textId="173B41B2" w:rsidR="00296FDB" w:rsidRDefault="00296FDB" w:rsidP="00296FDB">
            <w:pPr>
              <w:pStyle w:val="ListParagraph"/>
              <w:numPr>
                <w:ilvl w:val="0"/>
                <w:numId w:val="8"/>
              </w:numPr>
              <w:spacing w:after="0" w:line="240" w:lineRule="auto"/>
            </w:pPr>
            <w:r>
              <w:t>Date of hire within program</w:t>
            </w:r>
          </w:p>
          <w:p w14:paraId="72B1F03C" w14:textId="77777777" w:rsidR="00296FDB" w:rsidRDefault="00296FDB" w:rsidP="00296FDB">
            <w:pPr>
              <w:pStyle w:val="ListParagraph"/>
              <w:numPr>
                <w:ilvl w:val="0"/>
                <w:numId w:val="8"/>
              </w:numPr>
              <w:spacing w:after="0" w:line="240" w:lineRule="auto"/>
            </w:pPr>
            <w:r>
              <w:t>Resume/Vitae</w:t>
            </w:r>
          </w:p>
          <w:p w14:paraId="3DE690EE" w14:textId="77777777" w:rsidR="00296FDB" w:rsidRDefault="00296FDB" w:rsidP="00296FDB">
            <w:pPr>
              <w:spacing w:after="0" w:line="240" w:lineRule="auto"/>
            </w:pPr>
          </w:p>
          <w:p w14:paraId="6BE3822C" w14:textId="50C11730" w:rsidR="00296FDB" w:rsidRDefault="00296FDB" w:rsidP="00296FDB">
            <w:pPr>
              <w:spacing w:after="0" w:line="240" w:lineRule="auto"/>
            </w:pPr>
            <w:r>
              <w:t>Years of experience is within the early childhood field and may include experience as a teacher or administrator.  Defined within the FARF.</w:t>
            </w:r>
          </w:p>
          <w:p w14:paraId="0089195D" w14:textId="77777777" w:rsidR="00296FDB" w:rsidRDefault="00296FDB" w:rsidP="00296FDB">
            <w:pPr>
              <w:spacing w:after="0" w:line="240" w:lineRule="auto"/>
            </w:pPr>
          </w:p>
          <w:p w14:paraId="3424C346" w14:textId="1205B8A4" w:rsidR="00296FDB" w:rsidRDefault="00296FDB" w:rsidP="00296FDB">
            <w:pPr>
              <w:spacing w:after="0" w:line="240" w:lineRule="auto"/>
            </w:pPr>
          </w:p>
        </w:tc>
      </w:tr>
      <w:tr w:rsidR="00296FDB" w:rsidRPr="00CC6F14" w14:paraId="6A061AB5" w14:textId="77777777" w:rsidTr="00DF6242">
        <w:trPr>
          <w:cantSplit/>
          <w:trHeight w:val="3203"/>
        </w:trPr>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755EF5F" w14:textId="7FAF805C" w:rsidR="00296FDB" w:rsidRDefault="00296FDB" w:rsidP="00296FDB">
            <w:pPr>
              <w:spacing w:after="0" w:line="240" w:lineRule="auto"/>
              <w:jc w:val="center"/>
            </w:pPr>
            <w:r>
              <w:t>School-age only</w:t>
            </w:r>
          </w:p>
        </w:tc>
        <w:tc>
          <w:tcPr>
            <w:tcW w:w="59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1109624" w14:textId="77777777" w:rsidR="00296FDB" w:rsidRDefault="00296FDB" w:rsidP="00296FDB">
            <w:pPr>
              <w:spacing w:after="0" w:line="240" w:lineRule="auto"/>
              <w:rPr>
                <w:b/>
                <w:bCs/>
              </w:rPr>
            </w:pPr>
            <w:r>
              <w:rPr>
                <w:b/>
                <w:bCs/>
              </w:rPr>
              <w:t>Current Measure</w:t>
            </w:r>
          </w:p>
          <w:p w14:paraId="045CC8C3" w14:textId="423D5736" w:rsidR="00296FDB" w:rsidRDefault="00296FDB" w:rsidP="00296FDB">
            <w:pPr>
              <w:spacing w:after="0" w:line="240" w:lineRule="auto"/>
              <w:rPr>
                <w:b/>
                <w:bCs/>
              </w:rPr>
            </w:pPr>
            <w:r>
              <w:rPr>
                <w:b/>
                <w:bCs/>
              </w:rPr>
              <w:t>P-DEQT-05 Director Experience</w:t>
            </w:r>
          </w:p>
          <w:p w14:paraId="768E809B" w14:textId="77777777" w:rsidR="00296FDB" w:rsidRPr="00061C88" w:rsidRDefault="00296FDB" w:rsidP="00296FDB">
            <w:pPr>
              <w:spacing w:after="0" w:line="240" w:lineRule="auto"/>
              <w:rPr>
                <w:bCs/>
              </w:rPr>
            </w:pPr>
            <w:r w:rsidRPr="00061C88">
              <w:rPr>
                <w:bCs/>
              </w:rPr>
              <w:t>Score of 0: none</w:t>
            </w:r>
          </w:p>
          <w:p w14:paraId="53E8BB1C" w14:textId="35361D6C" w:rsidR="00296FDB" w:rsidRPr="00061C88" w:rsidRDefault="00296FDB" w:rsidP="00296FDB">
            <w:pPr>
              <w:spacing w:after="0" w:line="240" w:lineRule="auto"/>
              <w:rPr>
                <w:bCs/>
              </w:rPr>
            </w:pPr>
            <w:r w:rsidRPr="00061C88">
              <w:rPr>
                <w:bCs/>
              </w:rPr>
              <w:t xml:space="preserve">Score of 1: </w:t>
            </w:r>
            <w:r>
              <w:rPr>
                <w:bCs/>
              </w:rPr>
              <w:t>1</w:t>
            </w:r>
            <w:r w:rsidRPr="00061C88">
              <w:rPr>
                <w:bCs/>
              </w:rPr>
              <w:t xml:space="preserve"> year of experience in early childhood</w:t>
            </w:r>
          </w:p>
          <w:p w14:paraId="225F044E" w14:textId="1FAA0DAA" w:rsidR="00296FDB" w:rsidRPr="00061C88" w:rsidRDefault="00296FDB" w:rsidP="00296FDB">
            <w:pPr>
              <w:spacing w:after="0" w:line="240" w:lineRule="auto"/>
              <w:rPr>
                <w:bCs/>
              </w:rPr>
            </w:pPr>
            <w:r w:rsidRPr="00061C88">
              <w:rPr>
                <w:bCs/>
              </w:rPr>
              <w:t xml:space="preserve">Score of 2: </w:t>
            </w:r>
            <w:r>
              <w:rPr>
                <w:bCs/>
              </w:rPr>
              <w:t>2</w:t>
            </w:r>
            <w:r w:rsidRPr="00061C88">
              <w:rPr>
                <w:bCs/>
              </w:rPr>
              <w:t xml:space="preserve"> years of experience in early childhood</w:t>
            </w:r>
          </w:p>
          <w:p w14:paraId="3234E3BA" w14:textId="428226A2" w:rsidR="00296FDB" w:rsidRPr="00061C88" w:rsidRDefault="00296FDB" w:rsidP="00296FDB">
            <w:pPr>
              <w:spacing w:after="0" w:line="240" w:lineRule="auto"/>
              <w:rPr>
                <w:bCs/>
              </w:rPr>
            </w:pPr>
            <w:r w:rsidRPr="00061C88">
              <w:rPr>
                <w:bCs/>
              </w:rPr>
              <w:t xml:space="preserve">Score of 3: </w:t>
            </w:r>
            <w:r>
              <w:rPr>
                <w:bCs/>
              </w:rPr>
              <w:t>3</w:t>
            </w:r>
            <w:r w:rsidRPr="00061C88">
              <w:rPr>
                <w:bCs/>
              </w:rPr>
              <w:t xml:space="preserve"> years or more experience in early childhood</w:t>
            </w:r>
          </w:p>
          <w:p w14:paraId="321123AC" w14:textId="77777777" w:rsidR="00296FDB" w:rsidRDefault="00296FDB" w:rsidP="00296FDB">
            <w:pPr>
              <w:spacing w:after="0" w:line="240" w:lineRule="auto"/>
              <w:rPr>
                <w:b/>
                <w:bCs/>
              </w:rPr>
            </w:pPr>
          </w:p>
          <w:p w14:paraId="569253CD" w14:textId="77777777" w:rsidR="00296FDB" w:rsidRDefault="00296FDB" w:rsidP="00296FDB">
            <w:pPr>
              <w:spacing w:after="0" w:line="240" w:lineRule="auto"/>
              <w:rPr>
                <w:b/>
                <w:bCs/>
              </w:rPr>
            </w:pPr>
            <w:r>
              <w:rPr>
                <w:b/>
                <w:bCs/>
              </w:rPr>
              <w:t>Revised Measure</w:t>
            </w:r>
          </w:p>
          <w:p w14:paraId="46A5C2E7" w14:textId="41BED7DB" w:rsidR="00296FDB" w:rsidRDefault="00296FDB" w:rsidP="00296FDB">
            <w:pPr>
              <w:spacing w:after="0" w:line="240" w:lineRule="auto"/>
              <w:rPr>
                <w:b/>
                <w:bCs/>
              </w:rPr>
            </w:pPr>
            <w:r>
              <w:rPr>
                <w:b/>
                <w:bCs/>
              </w:rPr>
              <w:t>P-DEQT-05 Director Experience</w:t>
            </w:r>
          </w:p>
          <w:p w14:paraId="6032F32E" w14:textId="43610615" w:rsidR="00296FDB" w:rsidRPr="00061C88" w:rsidRDefault="00296FDB" w:rsidP="00296FDB">
            <w:pPr>
              <w:spacing w:after="0" w:line="240" w:lineRule="auto"/>
              <w:rPr>
                <w:bCs/>
              </w:rPr>
            </w:pPr>
            <w:r w:rsidRPr="00061C88">
              <w:rPr>
                <w:bCs/>
              </w:rPr>
              <w:t xml:space="preserve">Score of 0: </w:t>
            </w:r>
            <w:r>
              <w:rPr>
                <w:bCs/>
              </w:rPr>
              <w:t>less than 2 years of experience in early childhood</w:t>
            </w:r>
          </w:p>
          <w:p w14:paraId="1DA80EB2" w14:textId="46997370" w:rsidR="00296FDB" w:rsidRPr="00061C88" w:rsidRDefault="00296FDB" w:rsidP="00296FDB">
            <w:pPr>
              <w:spacing w:after="0" w:line="240" w:lineRule="auto"/>
              <w:rPr>
                <w:bCs/>
              </w:rPr>
            </w:pPr>
            <w:r w:rsidRPr="00061C88">
              <w:rPr>
                <w:bCs/>
              </w:rPr>
              <w:t xml:space="preserve">Score of 1: </w:t>
            </w:r>
            <w:r>
              <w:rPr>
                <w:bCs/>
              </w:rPr>
              <w:t>2-3 years</w:t>
            </w:r>
            <w:r w:rsidRPr="00061C88">
              <w:rPr>
                <w:bCs/>
              </w:rPr>
              <w:t xml:space="preserve"> of experience in early childhood</w:t>
            </w:r>
          </w:p>
          <w:p w14:paraId="5348741E" w14:textId="567A6FCA" w:rsidR="00296FDB" w:rsidRPr="00061C88" w:rsidRDefault="00296FDB" w:rsidP="00296FDB">
            <w:pPr>
              <w:spacing w:after="0" w:line="240" w:lineRule="auto"/>
              <w:rPr>
                <w:bCs/>
              </w:rPr>
            </w:pPr>
            <w:r w:rsidRPr="00061C88">
              <w:rPr>
                <w:bCs/>
              </w:rPr>
              <w:t xml:space="preserve">Score of 2: </w:t>
            </w:r>
            <w:r>
              <w:rPr>
                <w:bCs/>
              </w:rPr>
              <w:t>4-5</w:t>
            </w:r>
            <w:r w:rsidRPr="00061C88">
              <w:rPr>
                <w:bCs/>
              </w:rPr>
              <w:t xml:space="preserve"> years of experience in early childhood</w:t>
            </w:r>
          </w:p>
          <w:p w14:paraId="26CCCB15" w14:textId="7C333987" w:rsidR="00296FDB" w:rsidRPr="00DF6242" w:rsidRDefault="00296FDB" w:rsidP="00296FDB">
            <w:pPr>
              <w:spacing w:after="0" w:line="240" w:lineRule="auto"/>
              <w:rPr>
                <w:bCs/>
              </w:rPr>
            </w:pPr>
            <w:r w:rsidRPr="00061C88">
              <w:rPr>
                <w:bCs/>
              </w:rPr>
              <w:t xml:space="preserve">Score of 3: </w:t>
            </w:r>
            <w:r>
              <w:rPr>
                <w:bCs/>
              </w:rPr>
              <w:t>6</w:t>
            </w:r>
            <w:r w:rsidRPr="00061C88">
              <w:rPr>
                <w:bCs/>
              </w:rPr>
              <w:t xml:space="preserve"> years or more experience in early childhood</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7060B817" w14:textId="77777777" w:rsidR="00296FDB" w:rsidRDefault="00296FDB" w:rsidP="00296FDB">
            <w:pPr>
              <w:spacing w:after="0" w:line="240" w:lineRule="auto"/>
              <w:ind w:left="166"/>
            </w:pPr>
            <w:r>
              <w:t>Director experience is validated via one of the following ways:</w:t>
            </w:r>
          </w:p>
          <w:p w14:paraId="498334D4" w14:textId="77777777" w:rsidR="00296FDB" w:rsidRDefault="00296FDB" w:rsidP="00296FDB">
            <w:pPr>
              <w:pStyle w:val="ListParagraph"/>
              <w:numPr>
                <w:ilvl w:val="0"/>
                <w:numId w:val="8"/>
              </w:numPr>
              <w:spacing w:after="0" w:line="240" w:lineRule="auto"/>
            </w:pPr>
            <w:r>
              <w:t>Date of hire within program</w:t>
            </w:r>
          </w:p>
          <w:p w14:paraId="498E8733" w14:textId="77777777" w:rsidR="00296FDB" w:rsidRDefault="00296FDB" w:rsidP="00296FDB">
            <w:pPr>
              <w:pStyle w:val="ListParagraph"/>
              <w:numPr>
                <w:ilvl w:val="0"/>
                <w:numId w:val="8"/>
              </w:numPr>
              <w:spacing w:after="0" w:line="240" w:lineRule="auto"/>
            </w:pPr>
            <w:r>
              <w:t>Resume/Vitae</w:t>
            </w:r>
          </w:p>
          <w:p w14:paraId="7BE595BA" w14:textId="77777777" w:rsidR="00296FDB" w:rsidRDefault="00296FDB" w:rsidP="00296FDB">
            <w:pPr>
              <w:spacing w:after="0" w:line="240" w:lineRule="auto"/>
            </w:pPr>
          </w:p>
          <w:p w14:paraId="31ADF77C" w14:textId="626A70DA" w:rsidR="00296FDB" w:rsidRDefault="00296FDB" w:rsidP="00296FDB">
            <w:pPr>
              <w:spacing w:after="0" w:line="240" w:lineRule="auto"/>
            </w:pPr>
            <w:r>
              <w:t>Years of experience is within the early childhood field and may include experience as a teacher or administrator. Defined within the FARF.</w:t>
            </w:r>
          </w:p>
          <w:p w14:paraId="79FC0DB6" w14:textId="77777777" w:rsidR="00296FDB" w:rsidRDefault="00296FDB" w:rsidP="00296FDB">
            <w:pPr>
              <w:spacing w:after="0" w:line="240" w:lineRule="auto"/>
            </w:pPr>
          </w:p>
          <w:p w14:paraId="1997A79E" w14:textId="77777777" w:rsidR="00296FDB" w:rsidRDefault="00296FDB" w:rsidP="00296FDB">
            <w:pPr>
              <w:spacing w:after="0" w:line="240" w:lineRule="auto"/>
              <w:ind w:left="166"/>
            </w:pPr>
          </w:p>
        </w:tc>
      </w:tr>
      <w:tr w:rsidR="00296FDB" w:rsidRPr="00CC6F14" w14:paraId="5D86FB4F" w14:textId="77777777" w:rsidTr="00DF6242">
        <w:trPr>
          <w:cantSplit/>
          <w:trHeight w:val="3203"/>
        </w:trPr>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38388C1" w14:textId="5692DE58" w:rsidR="00296FDB" w:rsidRDefault="00296FDB" w:rsidP="00296FDB">
            <w:pPr>
              <w:spacing w:after="0" w:line="240" w:lineRule="auto"/>
              <w:jc w:val="center"/>
            </w:pPr>
            <w:r>
              <w:t>All Facility types except RCCH</w:t>
            </w:r>
          </w:p>
        </w:tc>
        <w:tc>
          <w:tcPr>
            <w:tcW w:w="59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ABF7729" w14:textId="77777777" w:rsidR="00296FDB" w:rsidRDefault="00296FDB" w:rsidP="00296FDB">
            <w:pPr>
              <w:spacing w:after="0" w:line="240" w:lineRule="auto"/>
              <w:rPr>
                <w:b/>
                <w:bCs/>
              </w:rPr>
            </w:pPr>
            <w:r>
              <w:rPr>
                <w:b/>
                <w:bCs/>
              </w:rPr>
              <w:t>Combine Measures S-COTQ-01 and 02</w:t>
            </w:r>
          </w:p>
          <w:p w14:paraId="7EA8B1E3" w14:textId="77777777" w:rsidR="00296FDB" w:rsidRDefault="00296FDB" w:rsidP="00296FDB">
            <w:pPr>
              <w:spacing w:after="0" w:line="240" w:lineRule="auto"/>
              <w:rPr>
                <w:b/>
                <w:bCs/>
              </w:rPr>
            </w:pPr>
          </w:p>
          <w:p w14:paraId="325263F6" w14:textId="4DB04736" w:rsidR="00296FDB" w:rsidRDefault="00296FDB" w:rsidP="00296FDB">
            <w:pPr>
              <w:spacing w:after="0" w:line="240" w:lineRule="auto"/>
              <w:rPr>
                <w:b/>
                <w:bCs/>
              </w:rPr>
            </w:pPr>
            <w:r>
              <w:rPr>
                <w:b/>
                <w:bCs/>
              </w:rPr>
              <w:t>Revised measure:</w:t>
            </w:r>
          </w:p>
          <w:p w14:paraId="6F3E1E41" w14:textId="5ADED07E" w:rsidR="00296FDB" w:rsidRPr="00061C88" w:rsidRDefault="00296FDB" w:rsidP="00296FDB">
            <w:pPr>
              <w:spacing w:after="0" w:line="240" w:lineRule="auto"/>
              <w:rPr>
                <w:b/>
                <w:bCs/>
              </w:rPr>
            </w:pPr>
            <w:r>
              <w:rPr>
                <w:b/>
                <w:bCs/>
              </w:rPr>
              <w:t xml:space="preserve">S-COTQ-01 </w:t>
            </w:r>
            <w:r w:rsidRPr="00104777">
              <w:rPr>
                <w:b/>
                <w:bCs/>
                <w:u w:val="single"/>
              </w:rPr>
              <w:t>STAFF</w:t>
            </w:r>
            <w:r w:rsidRPr="00061C88">
              <w:rPr>
                <w:b/>
                <w:bCs/>
              </w:rPr>
              <w:t xml:space="preserve"> ORIENTATION</w:t>
            </w:r>
          </w:p>
          <w:p w14:paraId="5D054637" w14:textId="4B100694" w:rsidR="00296FDB" w:rsidRPr="00061C88" w:rsidRDefault="00296FDB" w:rsidP="00296FDB">
            <w:pPr>
              <w:spacing w:after="0" w:line="240" w:lineRule="auto"/>
              <w:rPr>
                <w:bCs/>
              </w:rPr>
            </w:pPr>
            <w:r w:rsidRPr="00061C88">
              <w:rPr>
                <w:bCs/>
              </w:rPr>
              <w:t>Before beginning child care duties all staff</w:t>
            </w:r>
            <w:r>
              <w:rPr>
                <w:bCs/>
              </w:rPr>
              <w:t xml:space="preserve"> </w:t>
            </w:r>
            <w:r w:rsidRPr="00104777">
              <w:rPr>
                <w:bCs/>
                <w:u w:val="single"/>
              </w:rPr>
              <w:t>(to include volunteers or substitutes, if applicable)</w:t>
            </w:r>
            <w:r w:rsidRPr="00061C88">
              <w:rPr>
                <w:bCs/>
              </w:rPr>
              <w:t xml:space="preserve"> receives documented, in-person, interactive</w:t>
            </w:r>
            <w:r>
              <w:rPr>
                <w:bCs/>
              </w:rPr>
              <w:t xml:space="preserve"> </w:t>
            </w:r>
            <w:r w:rsidRPr="00061C88">
              <w:rPr>
                <w:bCs/>
              </w:rPr>
              <w:t>orientation with the director/administrator to improve knowledge of the child care operation,</w:t>
            </w:r>
            <w:r>
              <w:rPr>
                <w:bCs/>
              </w:rPr>
              <w:t xml:space="preserve"> </w:t>
            </w:r>
            <w:r w:rsidRPr="00061C88">
              <w:rPr>
                <w:bCs/>
              </w:rPr>
              <w:t>specific job responsibilities and needs of children.</w:t>
            </w:r>
          </w:p>
          <w:p w14:paraId="21B45841" w14:textId="77777777" w:rsidR="00296FDB" w:rsidRDefault="00296FDB" w:rsidP="00296FDB">
            <w:pPr>
              <w:spacing w:after="0" w:line="240" w:lineRule="auto"/>
              <w:rPr>
                <w:bCs/>
              </w:rPr>
            </w:pPr>
          </w:p>
          <w:p w14:paraId="3FCEA463" w14:textId="5EC75FD5" w:rsidR="00296FDB" w:rsidRPr="00061C88" w:rsidRDefault="00296FDB" w:rsidP="00296FDB">
            <w:pPr>
              <w:spacing w:after="0" w:line="240" w:lineRule="auto"/>
              <w:rPr>
                <w:bCs/>
              </w:rPr>
            </w:pPr>
            <w:r w:rsidRPr="00061C88">
              <w:rPr>
                <w:bCs/>
              </w:rPr>
              <w:t>Orientation documentation is dated on/prior to the date the caregiver starts working in the</w:t>
            </w:r>
            <w:r>
              <w:rPr>
                <w:bCs/>
              </w:rPr>
              <w:t xml:space="preserve"> </w:t>
            </w:r>
            <w:r w:rsidRPr="00061C88">
              <w:rPr>
                <w:bCs/>
              </w:rPr>
              <w:t>classroom and is observed in the caregiver’s staff file by the TRS assessor and includes the</w:t>
            </w:r>
          </w:p>
          <w:p w14:paraId="7585369D" w14:textId="77777777" w:rsidR="00296FDB" w:rsidRPr="00061C88" w:rsidRDefault="00296FDB" w:rsidP="00296FDB">
            <w:pPr>
              <w:spacing w:after="0" w:line="240" w:lineRule="auto"/>
              <w:rPr>
                <w:bCs/>
              </w:rPr>
            </w:pPr>
            <w:r w:rsidRPr="00061C88">
              <w:rPr>
                <w:bCs/>
              </w:rPr>
              <w:t>following topics:</w:t>
            </w:r>
          </w:p>
          <w:p w14:paraId="128D1E46" w14:textId="77777777" w:rsidR="00296FDB" w:rsidRPr="00061C88" w:rsidRDefault="00296FDB" w:rsidP="00296FDB">
            <w:pPr>
              <w:spacing w:after="0" w:line="240" w:lineRule="auto"/>
              <w:rPr>
                <w:bCs/>
              </w:rPr>
            </w:pPr>
            <w:r w:rsidRPr="00061C88">
              <w:rPr>
                <w:bCs/>
              </w:rPr>
              <w:t>A. Texas Rising Star (TRS) program and criteria</w:t>
            </w:r>
          </w:p>
          <w:p w14:paraId="4ACF1302" w14:textId="77777777" w:rsidR="00296FDB" w:rsidRPr="00061C88" w:rsidRDefault="00296FDB" w:rsidP="00296FDB">
            <w:pPr>
              <w:spacing w:after="0" w:line="240" w:lineRule="auto"/>
              <w:rPr>
                <w:bCs/>
              </w:rPr>
            </w:pPr>
            <w:r w:rsidRPr="00061C88">
              <w:rPr>
                <w:bCs/>
              </w:rPr>
              <w:t>B. Policies of the facility</w:t>
            </w:r>
          </w:p>
          <w:p w14:paraId="05191AAF" w14:textId="77777777" w:rsidR="00296FDB" w:rsidRPr="00061C88" w:rsidRDefault="00296FDB" w:rsidP="00296FDB">
            <w:pPr>
              <w:spacing w:after="0" w:line="240" w:lineRule="auto"/>
              <w:rPr>
                <w:bCs/>
              </w:rPr>
            </w:pPr>
            <w:r w:rsidRPr="00061C88">
              <w:rPr>
                <w:bCs/>
              </w:rPr>
              <w:t>C. An overview of the developmental needs/expectations of children in the assigned age group</w:t>
            </w:r>
          </w:p>
          <w:p w14:paraId="182252F8" w14:textId="2F214EB8" w:rsidR="00296FDB" w:rsidRDefault="00296FDB" w:rsidP="00296FDB">
            <w:pPr>
              <w:spacing w:after="0" w:line="240" w:lineRule="auto"/>
              <w:rPr>
                <w:b/>
                <w:bCs/>
              </w:rPr>
            </w:pPr>
            <w:r w:rsidRPr="00061C88">
              <w:rPr>
                <w:bCs/>
              </w:rPr>
              <w:t>D. The planned daily activities of the facility</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57DA3EF2" w14:textId="1230990C" w:rsidR="00296FDB" w:rsidRDefault="00296FDB" w:rsidP="00296FDB">
            <w:pPr>
              <w:spacing w:after="0" w:line="240" w:lineRule="auto"/>
              <w:ind w:left="166"/>
            </w:pPr>
            <w:r>
              <w:t>All staff includes any person that is counted in ratio at any time (transportation drivers, floaters, substitutes, volunteers, cook, etc.) as applicable.</w:t>
            </w:r>
          </w:p>
          <w:p w14:paraId="26A0248C" w14:textId="77777777" w:rsidR="00296FDB" w:rsidRDefault="00296FDB" w:rsidP="00296FDB">
            <w:pPr>
              <w:spacing w:after="0" w:line="240" w:lineRule="auto"/>
              <w:ind w:left="166"/>
            </w:pPr>
          </w:p>
          <w:p w14:paraId="2859B875" w14:textId="77777777" w:rsidR="00296FDB" w:rsidRDefault="00296FDB" w:rsidP="00296FDB">
            <w:pPr>
              <w:spacing w:after="0" w:line="240" w:lineRule="auto"/>
              <w:ind w:left="166"/>
            </w:pPr>
            <w:r>
              <w:t>Documentation may include:</w:t>
            </w:r>
          </w:p>
          <w:p w14:paraId="36F9CBCD" w14:textId="77777777" w:rsidR="00296FDB" w:rsidRDefault="00296FDB" w:rsidP="00296FDB">
            <w:pPr>
              <w:pStyle w:val="ListParagraph"/>
              <w:numPr>
                <w:ilvl w:val="0"/>
                <w:numId w:val="8"/>
              </w:numPr>
              <w:spacing w:after="0" w:line="240" w:lineRule="auto"/>
            </w:pPr>
            <w:r>
              <w:t xml:space="preserve">Signed orientation form/plan by staff </w:t>
            </w:r>
          </w:p>
          <w:p w14:paraId="264167B4" w14:textId="77777777" w:rsidR="00296FDB" w:rsidRDefault="00296FDB" w:rsidP="00296FDB">
            <w:pPr>
              <w:pStyle w:val="ListParagraph"/>
              <w:spacing w:after="0" w:line="240" w:lineRule="auto"/>
              <w:ind w:left="166"/>
            </w:pPr>
          </w:p>
          <w:p w14:paraId="48806DAC" w14:textId="5E17507F" w:rsidR="00296FDB" w:rsidRDefault="00296FDB" w:rsidP="00296FDB">
            <w:pPr>
              <w:pStyle w:val="ListParagraph"/>
              <w:spacing w:after="0" w:line="240" w:lineRule="auto"/>
              <w:ind w:left="166"/>
            </w:pPr>
            <w:r>
              <w:t>A written orientation process, documents or verbal explanation by administrator may be included as supplemental documentation if the form/plan is insufficient evidence of compliance.</w:t>
            </w:r>
          </w:p>
          <w:p w14:paraId="431EE31C" w14:textId="77777777" w:rsidR="00296FDB" w:rsidRDefault="00296FDB" w:rsidP="00296FDB">
            <w:pPr>
              <w:pStyle w:val="ListParagraph"/>
              <w:spacing w:after="0" w:line="240" w:lineRule="auto"/>
              <w:ind w:left="166"/>
            </w:pPr>
          </w:p>
          <w:p w14:paraId="77D5BB7F" w14:textId="387AA0F4" w:rsidR="00296FDB" w:rsidRDefault="00296FDB" w:rsidP="00296FDB">
            <w:pPr>
              <w:pStyle w:val="ListParagraph"/>
              <w:spacing w:after="0" w:line="240" w:lineRule="auto"/>
              <w:ind w:left="166"/>
            </w:pPr>
            <w:r>
              <w:t>Any staff not meeting this requirement will cause the measure to be marked not met.</w:t>
            </w:r>
          </w:p>
        </w:tc>
      </w:tr>
      <w:tr w:rsidR="00296FDB" w:rsidRPr="00CC6F14" w14:paraId="5EDAEECC" w14:textId="77777777" w:rsidTr="00A475A8">
        <w:trPr>
          <w:cantSplit/>
          <w:trHeight w:val="1252"/>
        </w:trPr>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E2207E8" w14:textId="6F6A51E5" w:rsidR="00296FDB" w:rsidRDefault="007A493E" w:rsidP="00296FDB">
            <w:pPr>
              <w:spacing w:after="0" w:line="240" w:lineRule="auto"/>
              <w:jc w:val="center"/>
            </w:pPr>
            <w:r w:rsidRPr="007A493E">
              <w:t>All facility types except RCCH</w:t>
            </w:r>
          </w:p>
        </w:tc>
        <w:tc>
          <w:tcPr>
            <w:tcW w:w="59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80C96C0" w14:textId="3B00B3AF" w:rsidR="00296FDB" w:rsidRDefault="00296FDB" w:rsidP="00296FDB">
            <w:pPr>
              <w:spacing w:after="0" w:line="240" w:lineRule="auto"/>
              <w:rPr>
                <w:b/>
                <w:bCs/>
              </w:rPr>
            </w:pPr>
            <w:r>
              <w:rPr>
                <w:b/>
                <w:bCs/>
              </w:rPr>
              <w:t>COMBINE MEASURES S-COTQ-01 and 02</w:t>
            </w:r>
          </w:p>
          <w:p w14:paraId="235B580B" w14:textId="77777777" w:rsidR="00296FDB" w:rsidRDefault="00296FDB" w:rsidP="00296FDB">
            <w:pPr>
              <w:spacing w:after="0" w:line="240" w:lineRule="auto"/>
              <w:rPr>
                <w:b/>
                <w:bCs/>
              </w:rPr>
            </w:pPr>
          </w:p>
          <w:p w14:paraId="09E284B8" w14:textId="77777777" w:rsidR="00296FDB" w:rsidRDefault="00296FDB" w:rsidP="00296FDB">
            <w:pPr>
              <w:spacing w:after="0" w:line="240" w:lineRule="auto"/>
              <w:rPr>
                <w:b/>
                <w:bCs/>
              </w:rPr>
            </w:pPr>
            <w:r>
              <w:rPr>
                <w:b/>
                <w:bCs/>
              </w:rPr>
              <w:t>S-COTQ-02</w:t>
            </w:r>
          </w:p>
          <w:p w14:paraId="7CC2A329" w14:textId="77777777" w:rsidR="007A493E" w:rsidRPr="007A493E" w:rsidRDefault="007A493E" w:rsidP="007A493E">
            <w:pPr>
              <w:spacing w:after="0" w:line="240" w:lineRule="auto"/>
              <w:rPr>
                <w:b/>
                <w:bCs/>
              </w:rPr>
            </w:pPr>
            <w:r w:rsidRPr="007A493E">
              <w:rPr>
                <w:b/>
                <w:bCs/>
              </w:rPr>
              <w:t>CAREGIVER ORIENTATION, 2</w:t>
            </w:r>
          </w:p>
          <w:p w14:paraId="094DA3A1" w14:textId="6C9EE3B3" w:rsidR="007A493E" w:rsidRPr="007A493E" w:rsidRDefault="007A493E" w:rsidP="007A493E">
            <w:pPr>
              <w:spacing w:after="0" w:line="240" w:lineRule="auto"/>
              <w:rPr>
                <w:bCs/>
              </w:rPr>
            </w:pPr>
            <w:r w:rsidRPr="007A493E">
              <w:rPr>
                <w:bCs/>
              </w:rPr>
              <w:t>Before beginning child care duties, all volunteers and substitute caregivers are provided</w:t>
            </w:r>
            <w:r>
              <w:rPr>
                <w:bCs/>
              </w:rPr>
              <w:t xml:space="preserve"> </w:t>
            </w:r>
            <w:r w:rsidRPr="007A493E">
              <w:rPr>
                <w:bCs/>
              </w:rPr>
              <w:t>orientation that defines the task to which they are assigned. Orientation documentation is observed</w:t>
            </w:r>
          </w:p>
          <w:p w14:paraId="2D77FD27" w14:textId="0C31393D" w:rsidR="007A493E" w:rsidRPr="007A493E" w:rsidRDefault="007A493E" w:rsidP="007A493E">
            <w:pPr>
              <w:spacing w:after="0" w:line="240" w:lineRule="auto"/>
              <w:rPr>
                <w:bCs/>
              </w:rPr>
            </w:pPr>
            <w:r w:rsidRPr="007A493E">
              <w:rPr>
                <w:bCs/>
              </w:rPr>
              <w:t xml:space="preserve">in the caregiver’s staff file by the TRS assessor. It is dated </w:t>
            </w:r>
            <w:r>
              <w:rPr>
                <w:bCs/>
              </w:rPr>
              <w:t>o</w:t>
            </w:r>
            <w:r w:rsidRPr="007A493E">
              <w:rPr>
                <w:bCs/>
              </w:rPr>
              <w:t>n/</w:t>
            </w:r>
            <w:r>
              <w:rPr>
                <w:bCs/>
              </w:rPr>
              <w:t xml:space="preserve"> </w:t>
            </w:r>
            <w:r w:rsidRPr="007A493E">
              <w:rPr>
                <w:bCs/>
              </w:rPr>
              <w:t>prior to the date the caregiver starts</w:t>
            </w:r>
            <w:r>
              <w:rPr>
                <w:bCs/>
              </w:rPr>
              <w:t xml:space="preserve"> </w:t>
            </w:r>
            <w:r w:rsidRPr="007A493E">
              <w:rPr>
                <w:bCs/>
              </w:rPr>
              <w:t>working in the classroom.</w:t>
            </w:r>
          </w:p>
          <w:p w14:paraId="6A961796" w14:textId="6F377B9D" w:rsidR="007A493E" w:rsidRDefault="007A493E" w:rsidP="007A493E">
            <w:pPr>
              <w:spacing w:after="0" w:line="240" w:lineRule="auto"/>
              <w:rPr>
                <w:b/>
                <w:bCs/>
              </w:rPr>
            </w:pPr>
            <w:r w:rsidRPr="007A493E">
              <w:rPr>
                <w:bCs/>
              </w:rPr>
              <w:t>Volunteer and Substitute Caregiver Orientation</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1B13BA33" w14:textId="1644DCC3" w:rsidR="00296FDB" w:rsidRDefault="00296FDB" w:rsidP="00296FDB">
            <w:pPr>
              <w:spacing w:after="0" w:line="240" w:lineRule="auto"/>
              <w:ind w:left="166"/>
            </w:pPr>
            <w:r>
              <w:t>Measure is combined to streamline the requirements for staff orientation.</w:t>
            </w:r>
          </w:p>
        </w:tc>
      </w:tr>
      <w:tr w:rsidR="00296FDB" w:rsidRPr="00CC6F14" w14:paraId="10741E0F" w14:textId="77777777" w:rsidTr="00DF6242">
        <w:trPr>
          <w:cantSplit/>
          <w:trHeight w:val="3203"/>
        </w:trPr>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5046A40" w14:textId="6075871E" w:rsidR="00296FDB" w:rsidRDefault="00296FDB" w:rsidP="00296FDB">
            <w:pPr>
              <w:spacing w:after="0" w:line="240" w:lineRule="auto"/>
              <w:jc w:val="center"/>
            </w:pPr>
            <w:r>
              <w:t>Center-based only</w:t>
            </w:r>
          </w:p>
        </w:tc>
        <w:tc>
          <w:tcPr>
            <w:tcW w:w="59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89C8F30" w14:textId="54F1C544" w:rsidR="00296FDB" w:rsidRDefault="00296FDB" w:rsidP="00296FDB">
            <w:pPr>
              <w:spacing w:after="0" w:line="240" w:lineRule="auto"/>
              <w:rPr>
                <w:b/>
                <w:bCs/>
              </w:rPr>
            </w:pPr>
            <w:r>
              <w:rPr>
                <w:b/>
                <w:bCs/>
              </w:rPr>
              <w:t>COMBINE MEASURES S-COTQ-03 and 06</w:t>
            </w:r>
          </w:p>
          <w:p w14:paraId="5A29B70A" w14:textId="77777777" w:rsidR="00296FDB" w:rsidRDefault="00296FDB" w:rsidP="00296FDB">
            <w:pPr>
              <w:spacing w:after="0" w:line="240" w:lineRule="auto"/>
              <w:rPr>
                <w:b/>
                <w:bCs/>
              </w:rPr>
            </w:pPr>
          </w:p>
          <w:p w14:paraId="4FE46AF6" w14:textId="48957454" w:rsidR="00296FDB" w:rsidRDefault="00296FDB" w:rsidP="00296FDB">
            <w:pPr>
              <w:spacing w:after="0" w:line="240" w:lineRule="auto"/>
              <w:rPr>
                <w:b/>
                <w:bCs/>
              </w:rPr>
            </w:pPr>
            <w:r>
              <w:rPr>
                <w:b/>
                <w:bCs/>
              </w:rPr>
              <w:t>Current Measure:</w:t>
            </w:r>
          </w:p>
          <w:p w14:paraId="005A58C4" w14:textId="77777777" w:rsidR="00296FDB" w:rsidRDefault="00296FDB" w:rsidP="00296FDB">
            <w:pPr>
              <w:spacing w:after="0" w:line="240" w:lineRule="auto"/>
              <w:rPr>
                <w:b/>
                <w:bCs/>
              </w:rPr>
            </w:pPr>
            <w:r>
              <w:rPr>
                <w:b/>
                <w:bCs/>
              </w:rPr>
              <w:t>S-COTQ-03 Caregiver Staff Training</w:t>
            </w:r>
          </w:p>
          <w:p w14:paraId="668B1094" w14:textId="560CF1E2" w:rsidR="00296FDB" w:rsidRPr="000A2695" w:rsidRDefault="00296FDB" w:rsidP="00296FDB">
            <w:pPr>
              <w:spacing w:after="0" w:line="240" w:lineRule="auto"/>
              <w:rPr>
                <w:bCs/>
              </w:rPr>
            </w:pPr>
            <w:r w:rsidRPr="000A2695">
              <w:rPr>
                <w:bCs/>
              </w:rPr>
              <w:t>An individualized plan provides for a minimum of 30 clock hours of child care related training specific to the age of children in their care.</w:t>
            </w:r>
          </w:p>
          <w:p w14:paraId="57416508" w14:textId="77777777" w:rsidR="00296FDB" w:rsidRDefault="00296FDB" w:rsidP="00296FDB">
            <w:pPr>
              <w:spacing w:after="0" w:line="240" w:lineRule="auto"/>
              <w:rPr>
                <w:bCs/>
              </w:rPr>
            </w:pPr>
            <w:r w:rsidRPr="000A2695">
              <w:rPr>
                <w:bCs/>
              </w:rPr>
              <w:t>Annual Caregiver Training Plans with Certificates</w:t>
            </w:r>
          </w:p>
          <w:p w14:paraId="2CC97978" w14:textId="612FDD54" w:rsidR="00296FDB" w:rsidRPr="00284161" w:rsidRDefault="00296FDB" w:rsidP="00296FDB">
            <w:pPr>
              <w:spacing w:after="0" w:line="240" w:lineRule="auto"/>
              <w:rPr>
                <w:bCs/>
                <w:i/>
              </w:rPr>
            </w:pPr>
            <w:r w:rsidRPr="00284161">
              <w:rPr>
                <w:bCs/>
                <w:i/>
              </w:rPr>
              <w:t>N/A allowed if provider is an initial applicant or has all new staff</w:t>
            </w:r>
          </w:p>
          <w:p w14:paraId="044AC87E" w14:textId="77777777" w:rsidR="00296FDB" w:rsidRDefault="00296FDB" w:rsidP="00296FDB">
            <w:pPr>
              <w:spacing w:after="0" w:line="240" w:lineRule="auto"/>
              <w:rPr>
                <w:bCs/>
              </w:rPr>
            </w:pPr>
          </w:p>
          <w:p w14:paraId="41446BC5" w14:textId="77777777" w:rsidR="00296FDB" w:rsidRDefault="00296FDB" w:rsidP="00296FDB">
            <w:pPr>
              <w:spacing w:after="0" w:line="240" w:lineRule="auto"/>
              <w:rPr>
                <w:bCs/>
              </w:rPr>
            </w:pPr>
            <w:r>
              <w:rPr>
                <w:bCs/>
              </w:rPr>
              <w:t>Revised Measure:</w:t>
            </w:r>
          </w:p>
          <w:p w14:paraId="44C4A48E" w14:textId="0DFBD0F3" w:rsidR="00296FDB" w:rsidRDefault="00296FDB" w:rsidP="00296FDB">
            <w:pPr>
              <w:spacing w:after="0" w:line="240" w:lineRule="auto"/>
              <w:rPr>
                <w:b/>
                <w:bCs/>
              </w:rPr>
            </w:pPr>
            <w:r>
              <w:rPr>
                <w:b/>
                <w:bCs/>
              </w:rPr>
              <w:t>S-COTQ-03 Staff Training</w:t>
            </w:r>
          </w:p>
          <w:p w14:paraId="46E9A4A4" w14:textId="2B65F16E" w:rsidR="00296FDB" w:rsidRPr="000A2695" w:rsidRDefault="00296FDB" w:rsidP="00296FDB">
            <w:pPr>
              <w:spacing w:after="0" w:line="240" w:lineRule="auto"/>
              <w:rPr>
                <w:bCs/>
              </w:rPr>
            </w:pPr>
            <w:r w:rsidRPr="000A2695">
              <w:rPr>
                <w:bCs/>
              </w:rPr>
              <w:t>An individualized plan provides for a minimum of 30 clock hours of child care related training specific to the age of children in their care.</w:t>
            </w:r>
            <w:r>
              <w:t xml:space="preserve"> </w:t>
            </w:r>
            <w:r w:rsidRPr="000A2695">
              <w:rPr>
                <w:bCs/>
              </w:rPr>
              <w:t xml:space="preserve">All child care staff participates in training according to the </w:t>
            </w:r>
            <w:r>
              <w:rPr>
                <w:bCs/>
              </w:rPr>
              <w:t xml:space="preserve">approved </w:t>
            </w:r>
            <w:r w:rsidRPr="000A2695">
              <w:rPr>
                <w:bCs/>
              </w:rPr>
              <w:t xml:space="preserve">plan. </w:t>
            </w:r>
            <w:r>
              <w:rPr>
                <w:bCs/>
              </w:rPr>
              <w:t xml:space="preserve"> </w:t>
            </w:r>
            <w:r w:rsidRPr="002A383E">
              <w:rPr>
                <w:bCs/>
              </w:rPr>
              <w:t>The training certificates do align to the individualized written training plan.</w:t>
            </w:r>
          </w:p>
          <w:p w14:paraId="74CCD23C" w14:textId="77777777" w:rsidR="00296FDB" w:rsidRDefault="00296FDB" w:rsidP="00296FDB">
            <w:pPr>
              <w:spacing w:after="0" w:line="240" w:lineRule="auto"/>
              <w:rPr>
                <w:bCs/>
              </w:rPr>
            </w:pPr>
            <w:r w:rsidRPr="000A2695">
              <w:rPr>
                <w:bCs/>
              </w:rPr>
              <w:t>Annual Caregiver Training Plans with Certificates</w:t>
            </w:r>
          </w:p>
          <w:p w14:paraId="656CD2CB" w14:textId="6CF2307F" w:rsidR="00296FDB" w:rsidRPr="000A2695" w:rsidRDefault="00296FDB" w:rsidP="00296FDB">
            <w:pPr>
              <w:spacing w:after="0" w:line="240" w:lineRule="auto"/>
              <w:rPr>
                <w:bCs/>
              </w:rPr>
            </w:pPr>
            <w:r w:rsidRPr="00284161">
              <w:rPr>
                <w:i/>
              </w:rPr>
              <w:t>N/A allowed if provider is an initial applicant or has all new staff</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7889263B" w14:textId="77777777" w:rsidR="00296FDB" w:rsidRDefault="00296FDB" w:rsidP="00296FDB">
            <w:pPr>
              <w:spacing w:after="0" w:line="240" w:lineRule="auto"/>
              <w:ind w:left="166"/>
            </w:pPr>
            <w:r>
              <w:t>All Staff must have and participate in an individualized training plan that includes a minimum of 30 training hours specific to the age group the staff works with.</w:t>
            </w:r>
          </w:p>
          <w:p w14:paraId="6BB5F2D3" w14:textId="77777777" w:rsidR="00296FDB" w:rsidRDefault="00296FDB" w:rsidP="00296FDB">
            <w:pPr>
              <w:spacing w:after="0" w:line="240" w:lineRule="auto"/>
              <w:ind w:left="166"/>
            </w:pPr>
          </w:p>
          <w:p w14:paraId="6D297C87" w14:textId="2A933AC9" w:rsidR="00296FDB" w:rsidRDefault="00296FDB" w:rsidP="00296FDB">
            <w:pPr>
              <w:spacing w:after="0" w:line="240" w:lineRule="auto"/>
              <w:ind w:left="166"/>
            </w:pPr>
            <w:r>
              <w:t>Trainings that do not align with the age group the staff have in their care do not count in the total.</w:t>
            </w:r>
          </w:p>
          <w:p w14:paraId="3A82A1AD" w14:textId="77777777" w:rsidR="00296FDB" w:rsidRDefault="00296FDB" w:rsidP="00296FDB">
            <w:pPr>
              <w:spacing w:after="0" w:line="240" w:lineRule="auto"/>
              <w:ind w:left="166"/>
            </w:pPr>
          </w:p>
          <w:p w14:paraId="46915FD3" w14:textId="77777777" w:rsidR="00296FDB" w:rsidRDefault="00296FDB" w:rsidP="00296FDB">
            <w:pPr>
              <w:spacing w:after="0" w:line="240" w:lineRule="auto"/>
              <w:ind w:left="166"/>
            </w:pPr>
            <w:r>
              <w:t>Training hours reviewed are the previous anniversary year (allowance provided for current year if previous year is not met).</w:t>
            </w:r>
          </w:p>
          <w:p w14:paraId="3112FA4D" w14:textId="77777777" w:rsidR="00296FDB" w:rsidRDefault="00296FDB" w:rsidP="00296FDB">
            <w:pPr>
              <w:spacing w:after="0" w:line="240" w:lineRule="auto"/>
              <w:ind w:left="166"/>
            </w:pPr>
          </w:p>
          <w:p w14:paraId="39FCDE43" w14:textId="223B671C" w:rsidR="00296FDB" w:rsidRDefault="00296FDB" w:rsidP="00296FDB">
            <w:pPr>
              <w:spacing w:after="0" w:line="240" w:lineRule="auto"/>
              <w:ind w:left="166"/>
            </w:pPr>
            <w:r>
              <w:t>Staff hired within 90 days of review are noted as not applicable and will be reviewed at the next monitoring visit.</w:t>
            </w:r>
          </w:p>
          <w:p w14:paraId="5BEF5119" w14:textId="07070134" w:rsidR="00296FDB" w:rsidRDefault="00296FDB" w:rsidP="00296FDB">
            <w:pPr>
              <w:spacing w:after="0" w:line="240" w:lineRule="auto"/>
              <w:ind w:left="166"/>
            </w:pPr>
          </w:p>
          <w:p w14:paraId="32C5E88E" w14:textId="45A1DDD4" w:rsidR="00296FDB" w:rsidRDefault="00296FDB" w:rsidP="00296FDB">
            <w:pPr>
              <w:spacing w:after="0" w:line="240" w:lineRule="auto"/>
              <w:ind w:left="166"/>
            </w:pPr>
            <w:commentRangeStart w:id="3"/>
            <w:r>
              <w:t>Initial applicants will be reviewed at the next monitoring visit.</w:t>
            </w:r>
            <w:commentRangeEnd w:id="3"/>
            <w:r>
              <w:rPr>
                <w:rStyle w:val="CommentReference"/>
              </w:rPr>
              <w:commentReference w:id="3"/>
            </w:r>
          </w:p>
          <w:p w14:paraId="2F3194F7" w14:textId="77777777" w:rsidR="00296FDB" w:rsidRDefault="00296FDB" w:rsidP="00296FDB">
            <w:pPr>
              <w:spacing w:after="0" w:line="240" w:lineRule="auto"/>
              <w:ind w:left="166"/>
            </w:pPr>
          </w:p>
          <w:p w14:paraId="1ADFA2C5" w14:textId="0D7D4609" w:rsidR="00296FDB" w:rsidRDefault="00296FDB" w:rsidP="00296FDB">
            <w:pPr>
              <w:spacing w:after="0" w:line="240" w:lineRule="auto"/>
              <w:ind w:left="166"/>
            </w:pPr>
            <w:r>
              <w:t>Any staff that does not have a training plan on file or obtained the minimum training hours will cause the measure to be marked not met.</w:t>
            </w:r>
          </w:p>
        </w:tc>
      </w:tr>
      <w:tr w:rsidR="00296FDB" w:rsidRPr="00CC6F14" w14:paraId="5BD52082" w14:textId="77777777" w:rsidTr="00DF6242">
        <w:trPr>
          <w:cantSplit/>
          <w:trHeight w:val="3203"/>
        </w:trPr>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1EDA8BD" w14:textId="7168B456" w:rsidR="00296FDB" w:rsidRDefault="00296FDB" w:rsidP="00296FDB">
            <w:pPr>
              <w:spacing w:after="0" w:line="240" w:lineRule="auto"/>
              <w:jc w:val="center"/>
            </w:pPr>
            <w:r>
              <w:t>Center-based only</w:t>
            </w:r>
          </w:p>
        </w:tc>
        <w:tc>
          <w:tcPr>
            <w:tcW w:w="59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8DB4A97" w14:textId="77777777" w:rsidR="00296FDB" w:rsidRDefault="00296FDB" w:rsidP="00296FDB">
            <w:pPr>
              <w:spacing w:after="0" w:line="240" w:lineRule="auto"/>
              <w:rPr>
                <w:b/>
                <w:bCs/>
              </w:rPr>
            </w:pPr>
            <w:r>
              <w:rPr>
                <w:b/>
                <w:bCs/>
              </w:rPr>
              <w:t>COMBINE MEASURES S-COTQ-03 and 06</w:t>
            </w:r>
          </w:p>
          <w:p w14:paraId="6FC96CBA" w14:textId="77777777" w:rsidR="00296FDB" w:rsidRDefault="00296FDB" w:rsidP="00296FDB">
            <w:pPr>
              <w:spacing w:after="0" w:line="240" w:lineRule="auto"/>
              <w:rPr>
                <w:b/>
                <w:bCs/>
              </w:rPr>
            </w:pPr>
          </w:p>
          <w:p w14:paraId="1D5D0EAA" w14:textId="77777777" w:rsidR="00296FDB" w:rsidRDefault="00296FDB" w:rsidP="00296FDB">
            <w:pPr>
              <w:spacing w:after="0" w:line="240" w:lineRule="auto"/>
              <w:rPr>
                <w:b/>
                <w:bCs/>
              </w:rPr>
            </w:pPr>
            <w:r>
              <w:rPr>
                <w:b/>
                <w:bCs/>
              </w:rPr>
              <w:t>Current Measure:</w:t>
            </w:r>
          </w:p>
          <w:p w14:paraId="1608433D" w14:textId="5BC0D332" w:rsidR="00296FDB" w:rsidRDefault="00296FDB" w:rsidP="00296FDB">
            <w:pPr>
              <w:spacing w:after="0" w:line="240" w:lineRule="auto"/>
              <w:rPr>
                <w:b/>
                <w:bCs/>
              </w:rPr>
            </w:pPr>
            <w:r>
              <w:rPr>
                <w:b/>
                <w:bCs/>
              </w:rPr>
              <w:t>S-COTQ-06 Caregiver Staff Training</w:t>
            </w:r>
          </w:p>
          <w:p w14:paraId="34BB79C2" w14:textId="77777777" w:rsidR="00296FDB" w:rsidRPr="00284161" w:rsidRDefault="00296FDB" w:rsidP="00296FDB">
            <w:pPr>
              <w:spacing w:after="0" w:line="240" w:lineRule="auto"/>
              <w:rPr>
                <w:bCs/>
              </w:rPr>
            </w:pPr>
            <w:r w:rsidRPr="00284161">
              <w:rPr>
                <w:bCs/>
              </w:rPr>
              <w:t>All child care staff participates in training according to the approved plan. The training certificates</w:t>
            </w:r>
          </w:p>
          <w:p w14:paraId="228ADB31" w14:textId="77777777" w:rsidR="00296FDB" w:rsidRDefault="00296FDB" w:rsidP="00296FDB">
            <w:pPr>
              <w:spacing w:after="0" w:line="240" w:lineRule="auto"/>
              <w:rPr>
                <w:bCs/>
              </w:rPr>
            </w:pPr>
            <w:r w:rsidRPr="00284161">
              <w:rPr>
                <w:bCs/>
              </w:rPr>
              <w:t>do align to the individualized written training plan.</w:t>
            </w:r>
          </w:p>
          <w:p w14:paraId="11B8A2FD" w14:textId="72C24981" w:rsidR="00296FDB" w:rsidRDefault="00296FDB" w:rsidP="00296FDB">
            <w:pPr>
              <w:spacing w:after="0" w:line="240" w:lineRule="auto"/>
              <w:rPr>
                <w:bCs/>
              </w:rPr>
            </w:pPr>
            <w:r w:rsidRPr="000A2695">
              <w:rPr>
                <w:bCs/>
              </w:rPr>
              <w:t>Annual Caregiver Training Plans with Certificates</w:t>
            </w:r>
          </w:p>
          <w:p w14:paraId="73516BC5" w14:textId="77777777" w:rsidR="00296FDB" w:rsidRPr="00284161" w:rsidRDefault="00296FDB" w:rsidP="00296FDB">
            <w:pPr>
              <w:spacing w:after="0" w:line="240" w:lineRule="auto"/>
              <w:rPr>
                <w:bCs/>
                <w:i/>
              </w:rPr>
            </w:pPr>
            <w:r w:rsidRPr="00284161">
              <w:rPr>
                <w:bCs/>
                <w:i/>
              </w:rPr>
              <w:t>N/A allowed if provider is an initial applicant or has all new staff</w:t>
            </w:r>
          </w:p>
          <w:p w14:paraId="15A056AF" w14:textId="77777777" w:rsidR="00296FDB" w:rsidRDefault="00296FDB" w:rsidP="00296FDB">
            <w:pPr>
              <w:spacing w:after="0" w:line="240" w:lineRule="auto"/>
              <w:rPr>
                <w:bCs/>
              </w:rPr>
            </w:pPr>
          </w:p>
          <w:p w14:paraId="432A43A0" w14:textId="77777777" w:rsidR="00296FDB" w:rsidRDefault="00296FDB" w:rsidP="00296FDB">
            <w:pPr>
              <w:spacing w:after="0" w:line="240" w:lineRule="auto"/>
              <w:rPr>
                <w:bCs/>
              </w:rPr>
            </w:pPr>
            <w:r>
              <w:rPr>
                <w:bCs/>
              </w:rPr>
              <w:t>Revised Measure:</w:t>
            </w:r>
          </w:p>
          <w:p w14:paraId="456F4DAD" w14:textId="1E59F177" w:rsidR="00296FDB" w:rsidRDefault="00296FDB" w:rsidP="00296FDB">
            <w:pPr>
              <w:spacing w:after="0" w:line="240" w:lineRule="auto"/>
              <w:rPr>
                <w:b/>
                <w:bCs/>
              </w:rPr>
            </w:pPr>
            <w:r>
              <w:rPr>
                <w:b/>
                <w:bCs/>
              </w:rPr>
              <w:t>See above</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5A03B8CB" w14:textId="31899EB5" w:rsidR="00296FDB" w:rsidRDefault="00296FDB" w:rsidP="00296FDB">
            <w:pPr>
              <w:spacing w:after="0" w:line="240" w:lineRule="auto"/>
              <w:ind w:left="166"/>
            </w:pPr>
            <w:r>
              <w:t>Measure is combined to streamline the requirements for staff training plans and training hours obtained.</w:t>
            </w:r>
          </w:p>
        </w:tc>
      </w:tr>
      <w:tr w:rsidR="00296FDB" w:rsidRPr="00CC6F14" w14:paraId="3E18EDC6" w14:textId="77777777" w:rsidTr="00DF6242">
        <w:trPr>
          <w:cantSplit/>
          <w:trHeight w:val="3203"/>
        </w:trPr>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8ABE521" w14:textId="5E5D8260" w:rsidR="00296FDB" w:rsidRDefault="00296FDB" w:rsidP="00296FDB">
            <w:pPr>
              <w:spacing w:after="0" w:line="240" w:lineRule="auto"/>
              <w:jc w:val="center"/>
            </w:pPr>
            <w:r>
              <w:t>All Facilities except Homes</w:t>
            </w:r>
          </w:p>
        </w:tc>
        <w:tc>
          <w:tcPr>
            <w:tcW w:w="59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1ED277A" w14:textId="77777777" w:rsidR="00296FDB" w:rsidRDefault="00296FDB" w:rsidP="00296FDB">
            <w:pPr>
              <w:spacing w:after="0" w:line="240" w:lineRule="auto"/>
              <w:rPr>
                <w:b/>
                <w:bCs/>
              </w:rPr>
            </w:pPr>
            <w:r>
              <w:rPr>
                <w:b/>
                <w:bCs/>
              </w:rPr>
              <w:t>REMOVE MEASURE</w:t>
            </w:r>
          </w:p>
          <w:p w14:paraId="037051F9" w14:textId="77777777" w:rsidR="00296FDB" w:rsidRDefault="00296FDB" w:rsidP="00296FDB">
            <w:pPr>
              <w:spacing w:after="0" w:line="240" w:lineRule="auto"/>
              <w:rPr>
                <w:b/>
                <w:bCs/>
              </w:rPr>
            </w:pPr>
          </w:p>
          <w:p w14:paraId="4A70C3CA" w14:textId="77777777" w:rsidR="00296FDB" w:rsidRDefault="00296FDB" w:rsidP="00296FDB">
            <w:pPr>
              <w:spacing w:after="0" w:line="240" w:lineRule="auto"/>
              <w:rPr>
                <w:b/>
                <w:bCs/>
              </w:rPr>
            </w:pPr>
            <w:r>
              <w:rPr>
                <w:b/>
                <w:bCs/>
              </w:rPr>
              <w:t>Current Measure:</w:t>
            </w:r>
          </w:p>
          <w:p w14:paraId="1355B6F6" w14:textId="77777777" w:rsidR="00296FDB" w:rsidRDefault="00296FDB" w:rsidP="00296FDB">
            <w:pPr>
              <w:spacing w:after="0" w:line="240" w:lineRule="auto"/>
              <w:rPr>
                <w:b/>
                <w:bCs/>
              </w:rPr>
            </w:pPr>
            <w:r>
              <w:rPr>
                <w:b/>
                <w:bCs/>
              </w:rPr>
              <w:t>P-CQT-03 Caregiver Staff Training</w:t>
            </w:r>
          </w:p>
          <w:p w14:paraId="75822583" w14:textId="3A6F5DBF" w:rsidR="00296FDB" w:rsidRPr="00284161" w:rsidRDefault="00296FDB" w:rsidP="00296FDB">
            <w:pPr>
              <w:spacing w:after="0" w:line="240" w:lineRule="auto"/>
              <w:rPr>
                <w:bCs/>
              </w:rPr>
            </w:pPr>
            <w:r w:rsidRPr="00284161">
              <w:rPr>
                <w:bCs/>
              </w:rPr>
              <w:t>Caregiver training topics are aligned with core competencies</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40D5A7C6" w14:textId="77777777" w:rsidR="00296FDB" w:rsidRDefault="00296FDB" w:rsidP="00296FDB">
            <w:pPr>
              <w:spacing w:after="0" w:line="240" w:lineRule="auto"/>
              <w:ind w:left="166"/>
            </w:pPr>
            <w:r>
              <w:t>Remove this measure as the alignment of training certificates is burdensome.</w:t>
            </w:r>
          </w:p>
          <w:p w14:paraId="074E9CC4" w14:textId="77777777" w:rsidR="00296FDB" w:rsidRDefault="00296FDB" w:rsidP="00296FDB">
            <w:pPr>
              <w:spacing w:after="0" w:line="240" w:lineRule="auto"/>
              <w:ind w:left="166"/>
            </w:pPr>
          </w:p>
          <w:p w14:paraId="777A42E7" w14:textId="23315BF1" w:rsidR="00296FDB" w:rsidRDefault="00296FDB" w:rsidP="00296FDB">
            <w:pPr>
              <w:spacing w:after="0" w:line="240" w:lineRule="auto"/>
              <w:ind w:left="166"/>
            </w:pPr>
            <w:r>
              <w:t>TRS programs will be required to have staff place education, experience and training information into the Workforce Registry (WFR) which will be reviewed at the annual monitoring. Those trainings that do not meet validation requirements of the Registry will not apply to the annual total training hours.</w:t>
            </w:r>
          </w:p>
          <w:p w14:paraId="59F48CC1" w14:textId="77777777" w:rsidR="00296FDB" w:rsidRDefault="00296FDB" w:rsidP="00296FDB">
            <w:pPr>
              <w:spacing w:after="0" w:line="240" w:lineRule="auto"/>
              <w:ind w:left="166"/>
            </w:pPr>
          </w:p>
          <w:p w14:paraId="7681F0E2" w14:textId="32DEA13B" w:rsidR="00296FDB" w:rsidRDefault="00296FDB" w:rsidP="00296FDB">
            <w:pPr>
              <w:spacing w:after="0" w:line="240" w:lineRule="auto"/>
              <w:ind w:left="166"/>
            </w:pPr>
            <w:r>
              <w:t>TRS programs will be given a timeframe for WFR compliance (prior to initial, star level evaluation or recertification assessment)</w:t>
            </w:r>
          </w:p>
          <w:p w14:paraId="763DC6A3" w14:textId="77777777" w:rsidR="00296FDB" w:rsidRDefault="00296FDB" w:rsidP="00296FDB">
            <w:pPr>
              <w:spacing w:after="0" w:line="240" w:lineRule="auto"/>
              <w:ind w:left="166"/>
            </w:pPr>
          </w:p>
          <w:p w14:paraId="1CE5FC9E" w14:textId="4827A658" w:rsidR="00296FDB" w:rsidRDefault="00296FDB" w:rsidP="00296FDB">
            <w:pPr>
              <w:spacing w:after="0" w:line="240" w:lineRule="auto"/>
              <w:ind w:left="166"/>
            </w:pPr>
            <w:r>
              <w:t>Onboarding programs into the WFR will be done at the Board level and based on priority of assessment noted (initial, recertification and star level evaluation.)</w:t>
            </w:r>
          </w:p>
        </w:tc>
      </w:tr>
    </w:tbl>
    <w:p w14:paraId="163D5789" w14:textId="77777777" w:rsidR="00044E13" w:rsidRPr="00044E13" w:rsidRDefault="00044E13" w:rsidP="00044E13"/>
    <w:p w14:paraId="3AC7F824" w14:textId="77777777" w:rsidR="00284161" w:rsidRDefault="00284161">
      <w:pPr>
        <w:rPr>
          <w:rFonts w:asciiTheme="majorHAnsi" w:eastAsiaTheme="majorEastAsia" w:hAnsiTheme="majorHAnsi" w:cstheme="majorBidi"/>
          <w:color w:val="365F91" w:themeColor="accent1" w:themeShade="BF"/>
          <w:sz w:val="26"/>
          <w:szCs w:val="26"/>
        </w:rPr>
      </w:pPr>
      <w:r>
        <w:br w:type="page"/>
      </w:r>
    </w:p>
    <w:p w14:paraId="2EE1B385" w14:textId="349B097E" w:rsidR="000A2695" w:rsidRDefault="00CC6F14" w:rsidP="00CC6F14">
      <w:pPr>
        <w:pStyle w:val="Heading2"/>
      </w:pPr>
      <w:r>
        <w:t>Category 3: Lesson Plan and Curriculum</w:t>
      </w:r>
    </w:p>
    <w:p w14:paraId="23B0AEDD" w14:textId="77777777" w:rsidR="00CC6F14" w:rsidRPr="00CC6F14" w:rsidRDefault="00CC6F14" w:rsidP="00CC6F14">
      <w:r>
        <w:t>These measures would replace LPC 02 through 15</w:t>
      </w:r>
    </w:p>
    <w:tbl>
      <w:tblPr>
        <w:tblW w:w="14583" w:type="dxa"/>
        <w:tblCellMar>
          <w:left w:w="0" w:type="dxa"/>
          <w:right w:w="0" w:type="dxa"/>
        </w:tblCellMar>
        <w:tblLook w:val="04A0" w:firstRow="1" w:lastRow="0" w:firstColumn="1" w:lastColumn="0" w:noHBand="0" w:noVBand="1"/>
      </w:tblPr>
      <w:tblGrid>
        <w:gridCol w:w="1299"/>
        <w:gridCol w:w="5994"/>
        <w:gridCol w:w="7290"/>
      </w:tblGrid>
      <w:tr w:rsidR="00CC6F14" w:rsidRPr="00CC6F14" w14:paraId="773BEE50" w14:textId="77777777" w:rsidTr="00DF6242">
        <w:trPr>
          <w:cantSplit/>
          <w:trHeight w:val="658"/>
          <w:tblHeader/>
        </w:trPr>
        <w:tc>
          <w:tcPr>
            <w:tcW w:w="1299"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93" w:type="dxa"/>
              <w:bottom w:w="0" w:type="dxa"/>
              <w:right w:w="93" w:type="dxa"/>
            </w:tcMar>
            <w:vAlign w:val="center"/>
          </w:tcPr>
          <w:p w14:paraId="4C311AF1" w14:textId="77777777" w:rsidR="00CC6F14" w:rsidRPr="00CC6F14" w:rsidRDefault="00CC6F14" w:rsidP="00CC6F14">
            <w:pPr>
              <w:spacing w:after="0" w:line="240" w:lineRule="auto"/>
              <w:jc w:val="center"/>
              <w:rPr>
                <w:b/>
              </w:rPr>
            </w:pPr>
            <w:r>
              <w:rPr>
                <w:b/>
              </w:rPr>
              <w:t xml:space="preserve">Facility Type/ </w:t>
            </w:r>
            <w:r w:rsidRPr="00CC6F14">
              <w:rPr>
                <w:b/>
              </w:rPr>
              <w:t>Age</w:t>
            </w:r>
          </w:p>
        </w:tc>
        <w:tc>
          <w:tcPr>
            <w:tcW w:w="5994"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93" w:type="dxa"/>
              <w:bottom w:w="0" w:type="dxa"/>
              <w:right w:w="93" w:type="dxa"/>
            </w:tcMar>
            <w:vAlign w:val="center"/>
          </w:tcPr>
          <w:p w14:paraId="12E37468" w14:textId="77777777" w:rsidR="00CC6F14" w:rsidRPr="00CC6F14" w:rsidRDefault="00CC6F14" w:rsidP="00CC6F14">
            <w:pPr>
              <w:spacing w:after="0" w:line="240" w:lineRule="auto"/>
              <w:jc w:val="center"/>
              <w:rPr>
                <w:b/>
                <w:bCs/>
              </w:rPr>
            </w:pPr>
            <w:r w:rsidRPr="00CC6F14">
              <w:rPr>
                <w:b/>
                <w:bCs/>
              </w:rPr>
              <w:t>Proposed Measure</w:t>
            </w:r>
          </w:p>
        </w:tc>
        <w:tc>
          <w:tcPr>
            <w:tcW w:w="7290"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93" w:type="dxa"/>
              <w:bottom w:w="0" w:type="dxa"/>
              <w:right w:w="93" w:type="dxa"/>
            </w:tcMar>
            <w:vAlign w:val="center"/>
          </w:tcPr>
          <w:p w14:paraId="3AF57FFD" w14:textId="77777777" w:rsidR="00CC6F14" w:rsidRPr="00CC6F14" w:rsidRDefault="00CC6F14" w:rsidP="00CC6F14">
            <w:pPr>
              <w:spacing w:after="0" w:line="240" w:lineRule="auto"/>
              <w:jc w:val="center"/>
              <w:rPr>
                <w:b/>
              </w:rPr>
            </w:pPr>
            <w:r w:rsidRPr="00CC6F14">
              <w:rPr>
                <w:b/>
              </w:rPr>
              <w:t>Description and/or supporting evidence or clarification for TSM</w:t>
            </w:r>
          </w:p>
        </w:tc>
      </w:tr>
      <w:tr w:rsidR="00CC6F14" w:rsidRPr="00CC6F14" w14:paraId="3C4BEB9C" w14:textId="77777777" w:rsidTr="00DF6242">
        <w:trPr>
          <w:cantSplit/>
          <w:trHeight w:val="3203"/>
        </w:trPr>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132785C" w14:textId="77777777" w:rsidR="00CC6F14" w:rsidRPr="00CC6F14" w:rsidRDefault="00CC6F14" w:rsidP="00CC6F14">
            <w:pPr>
              <w:spacing w:after="0" w:line="240" w:lineRule="auto"/>
              <w:jc w:val="center"/>
            </w:pPr>
            <w:r w:rsidRPr="00CC6F14">
              <w:t>All</w:t>
            </w:r>
          </w:p>
          <w:p w14:paraId="184040A9" w14:textId="77777777" w:rsidR="00CC6F14" w:rsidRPr="00CC6F14" w:rsidRDefault="00CC6F14" w:rsidP="00CC6F14">
            <w:pPr>
              <w:spacing w:after="0" w:line="240" w:lineRule="auto"/>
              <w:jc w:val="center"/>
            </w:pPr>
            <w:r w:rsidRPr="00CC6F14">
              <w:t>Facility</w:t>
            </w:r>
          </w:p>
          <w:p w14:paraId="73FD41B3" w14:textId="77777777" w:rsidR="00CC6F14" w:rsidRPr="00CC6F14" w:rsidRDefault="00CC6F14" w:rsidP="00CC6F14">
            <w:pPr>
              <w:spacing w:after="0" w:line="240" w:lineRule="auto"/>
              <w:jc w:val="center"/>
            </w:pPr>
            <w:r w:rsidRPr="00CC6F14">
              <w:t>Types</w:t>
            </w:r>
          </w:p>
        </w:tc>
        <w:tc>
          <w:tcPr>
            <w:tcW w:w="59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5CE539B" w14:textId="77777777" w:rsidR="00CC6F14" w:rsidRPr="00CC6F14" w:rsidRDefault="00CC6F14" w:rsidP="00CC6F14">
            <w:pPr>
              <w:spacing w:after="0" w:line="240" w:lineRule="auto"/>
            </w:pPr>
            <w:r w:rsidRPr="00CC6F14">
              <w:rPr>
                <w:b/>
                <w:bCs/>
              </w:rPr>
              <w:t xml:space="preserve">Curriculum </w:t>
            </w:r>
          </w:p>
          <w:p w14:paraId="676A4A95" w14:textId="77777777" w:rsidR="00CC6F14" w:rsidRDefault="00CC6F14" w:rsidP="00CC6F14">
            <w:pPr>
              <w:spacing w:after="0" w:line="240" w:lineRule="auto"/>
            </w:pPr>
            <w:r w:rsidRPr="00CC6F14">
              <w:t>Program utilizes a developmentally appropriate curriculum that aligns with early learning guidelines/standards.</w:t>
            </w:r>
          </w:p>
          <w:p w14:paraId="73BC17D5" w14:textId="77777777" w:rsidR="00CC6F14" w:rsidRPr="00CC6F14" w:rsidRDefault="00CC6F14" w:rsidP="00CC6F14">
            <w:pPr>
              <w:spacing w:after="0" w:line="240" w:lineRule="auto"/>
            </w:pPr>
          </w:p>
          <w:p w14:paraId="11EB4131" w14:textId="66868AB5" w:rsidR="00CC6F14" w:rsidRPr="00CC6F14" w:rsidRDefault="00CC6F14" w:rsidP="00CC6F14">
            <w:pPr>
              <w:spacing w:after="0" w:line="240" w:lineRule="auto"/>
            </w:pPr>
            <w:r w:rsidRPr="00CC6F14">
              <w:t xml:space="preserve">Score of 0: 0-25% of </w:t>
            </w:r>
            <w:r w:rsidR="003B7309">
              <w:t>age groups</w:t>
            </w:r>
            <w:r w:rsidRPr="00CC6F14">
              <w:t xml:space="preserve"> use curriculum when planning</w:t>
            </w:r>
          </w:p>
          <w:p w14:paraId="09309D31" w14:textId="52E3E68E" w:rsidR="00CC6F14" w:rsidRPr="00CC6F14" w:rsidRDefault="00CC6F14" w:rsidP="00CC6F14">
            <w:pPr>
              <w:spacing w:after="0" w:line="240" w:lineRule="auto"/>
            </w:pPr>
            <w:r w:rsidRPr="00CC6F14">
              <w:t xml:space="preserve">Score of 1: 26–50% of </w:t>
            </w:r>
            <w:r w:rsidR="003B7309">
              <w:t>age groups</w:t>
            </w:r>
            <w:r w:rsidRPr="00CC6F14">
              <w:t xml:space="preserve"> use curriculum when planning</w:t>
            </w:r>
          </w:p>
          <w:p w14:paraId="290B109B" w14:textId="678F7B31" w:rsidR="00CC6F14" w:rsidRPr="00CC6F14" w:rsidRDefault="00CC6F14" w:rsidP="00CC6F14">
            <w:pPr>
              <w:spacing w:after="0" w:line="240" w:lineRule="auto"/>
            </w:pPr>
            <w:r w:rsidRPr="00CC6F14">
              <w:t xml:space="preserve">Score of 2: 51-75% of </w:t>
            </w:r>
            <w:r w:rsidR="003B7309">
              <w:t>age groups</w:t>
            </w:r>
            <w:r w:rsidRPr="00CC6F14">
              <w:t xml:space="preserve"> use curriculum when planning</w:t>
            </w:r>
          </w:p>
          <w:p w14:paraId="2888DFCE" w14:textId="4600CD45" w:rsidR="00CC6F14" w:rsidRPr="00CC6F14" w:rsidRDefault="00CC6F14" w:rsidP="00CC6F14">
            <w:pPr>
              <w:spacing w:after="0" w:line="240" w:lineRule="auto"/>
            </w:pPr>
            <w:r w:rsidRPr="00CC6F14">
              <w:t xml:space="preserve">Score of 3: 76-100% of </w:t>
            </w:r>
            <w:r w:rsidR="003B7309">
              <w:t>age group</w:t>
            </w:r>
            <w:r w:rsidRPr="00CC6F14">
              <w:t>s use curriculum when planning</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14:paraId="25FE9EFB" w14:textId="5011A26A" w:rsidR="00CC6F14" w:rsidRPr="00CC6F14" w:rsidRDefault="00CC6F14" w:rsidP="00CC6F14">
            <w:pPr>
              <w:spacing w:after="0" w:line="240" w:lineRule="auto"/>
            </w:pPr>
            <w:r w:rsidRPr="00CC6F14">
              <w:t xml:space="preserve">Provider can provide documentation, </w:t>
            </w:r>
            <w:r>
              <w:t>as</w:t>
            </w:r>
            <w:r w:rsidRPr="00CC6F14">
              <w:t xml:space="preserve"> reference</w:t>
            </w:r>
            <w:r>
              <w:t>d</w:t>
            </w:r>
            <w:r w:rsidRPr="00CC6F14">
              <w:t xml:space="preserve">, </w:t>
            </w:r>
            <w:r w:rsidR="003B7309">
              <w:t>that specified age groups</w:t>
            </w:r>
            <w:r w:rsidRPr="00CC6F14">
              <w:t xml:space="preserve"> utiliz</w:t>
            </w:r>
            <w:r w:rsidR="003B7309">
              <w:t>e</w:t>
            </w:r>
            <w:r w:rsidRPr="00CC6F14">
              <w:t xml:space="preserve"> a developmentally appropriate curriculum that aligns with early learning guidelines/ standards</w:t>
            </w:r>
            <w:r w:rsidR="003B7309">
              <w:t xml:space="preserve"> to create lesson plans.</w:t>
            </w:r>
          </w:p>
          <w:p w14:paraId="236F9BFF" w14:textId="77777777" w:rsidR="007A493E" w:rsidRDefault="007A493E" w:rsidP="00CC6F14">
            <w:pPr>
              <w:numPr>
                <w:ilvl w:val="0"/>
                <w:numId w:val="1"/>
              </w:numPr>
              <w:spacing w:after="0" w:line="240" w:lineRule="auto"/>
            </w:pPr>
            <w:r w:rsidRPr="007A493E">
              <w:t>Curriculum is deemed appropriate by completing the rubric (to be developed).</w:t>
            </w:r>
          </w:p>
          <w:p w14:paraId="271F3495" w14:textId="721ED21D" w:rsidR="00FC4D9C" w:rsidRPr="00CC6F14" w:rsidRDefault="001D42EF" w:rsidP="00CC6F14">
            <w:pPr>
              <w:numPr>
                <w:ilvl w:val="0"/>
                <w:numId w:val="1"/>
              </w:numPr>
              <w:spacing w:after="0" w:line="240" w:lineRule="auto"/>
            </w:pPr>
            <w:r w:rsidRPr="00CC6F14">
              <w:t>For emergent curriculum, provider would have to show documentation that teachers use the guidelines (citing objective from them) when planning</w:t>
            </w:r>
            <w:r w:rsidR="00CC6F14">
              <w:t xml:space="preserve"> on a </w:t>
            </w:r>
            <w:commentRangeStart w:id="4"/>
            <w:r w:rsidR="00CC6F14">
              <w:t xml:space="preserve">consistent </w:t>
            </w:r>
            <w:commentRangeEnd w:id="4"/>
            <w:r w:rsidR="00CC6F14">
              <w:rPr>
                <w:rStyle w:val="CommentReference"/>
              </w:rPr>
              <w:commentReference w:id="4"/>
            </w:r>
            <w:r w:rsidR="00CC6F14">
              <w:t>basis</w:t>
            </w:r>
          </w:p>
          <w:p w14:paraId="73311051" w14:textId="5C757D1D" w:rsidR="00FC4D9C" w:rsidRPr="00CC6F14" w:rsidRDefault="001D42EF" w:rsidP="00CC6F14">
            <w:pPr>
              <w:numPr>
                <w:ilvl w:val="0"/>
                <w:numId w:val="1"/>
              </w:numPr>
              <w:spacing w:after="0" w:line="240" w:lineRule="auto"/>
            </w:pPr>
            <w:r w:rsidRPr="00CC6F14">
              <w:t xml:space="preserve">Documentation </w:t>
            </w:r>
            <w:r w:rsidR="003B7309">
              <w:t>c</w:t>
            </w:r>
            <w:r w:rsidRPr="00CC6F14">
              <w:t xml:space="preserve">ould include curriculum on site, </w:t>
            </w:r>
            <w:r w:rsidR="003B7309">
              <w:t xml:space="preserve">review of current classrooms </w:t>
            </w:r>
            <w:r w:rsidRPr="00CC6F14">
              <w:t>lesson plan</w:t>
            </w:r>
            <w:r w:rsidR="003B7309">
              <w:t>s</w:t>
            </w:r>
            <w:r w:rsidRPr="00CC6F14">
              <w:t xml:space="preserve">, and/or employee handbook discussing </w:t>
            </w:r>
            <w:r w:rsidR="003B7309">
              <w:t xml:space="preserve">curriculum and/or </w:t>
            </w:r>
            <w:r w:rsidRPr="00CC6F14">
              <w:t>lesson planning process.</w:t>
            </w:r>
          </w:p>
        </w:tc>
      </w:tr>
      <w:tr w:rsidR="00516C63" w:rsidRPr="00CC6F14" w14:paraId="4FCE8181" w14:textId="77777777" w:rsidTr="00DF6242">
        <w:trPr>
          <w:cantSplit/>
          <w:trHeight w:val="3203"/>
        </w:trPr>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6A66DD4" w14:textId="77777777" w:rsidR="00516C63" w:rsidRPr="00516C63" w:rsidRDefault="00516C63" w:rsidP="00516C63">
            <w:pPr>
              <w:spacing w:after="0" w:line="240" w:lineRule="auto"/>
              <w:jc w:val="center"/>
            </w:pPr>
            <w:r w:rsidRPr="00516C63">
              <w:t>Facility</w:t>
            </w:r>
            <w:r>
              <w:t xml:space="preserve"> Types -</w:t>
            </w:r>
          </w:p>
          <w:p w14:paraId="69D05B12" w14:textId="77777777" w:rsidR="00516C63" w:rsidRPr="00516C63" w:rsidRDefault="00516C63" w:rsidP="00516C63">
            <w:pPr>
              <w:spacing w:after="0" w:line="240" w:lineRule="auto"/>
              <w:jc w:val="center"/>
            </w:pPr>
            <w:r w:rsidRPr="00516C63">
              <w:t>LCCC</w:t>
            </w:r>
          </w:p>
          <w:p w14:paraId="7942A185" w14:textId="77777777" w:rsidR="00516C63" w:rsidRDefault="00516C63" w:rsidP="00516C63">
            <w:pPr>
              <w:spacing w:after="0" w:line="240" w:lineRule="auto"/>
              <w:jc w:val="center"/>
            </w:pPr>
            <w:r w:rsidRPr="00516C63">
              <w:t>SAP</w:t>
            </w:r>
          </w:p>
          <w:p w14:paraId="0C3B5F4F" w14:textId="77777777" w:rsidR="00516C63" w:rsidRDefault="00516C63" w:rsidP="00516C63">
            <w:pPr>
              <w:spacing w:after="0" w:line="240" w:lineRule="auto"/>
              <w:jc w:val="center"/>
            </w:pPr>
          </w:p>
          <w:p w14:paraId="5CC41411" w14:textId="77777777" w:rsidR="00516C63" w:rsidRDefault="00516C63" w:rsidP="00516C63">
            <w:pPr>
              <w:spacing w:after="0" w:line="240" w:lineRule="auto"/>
              <w:jc w:val="center"/>
            </w:pPr>
            <w:r>
              <w:t>Homes – N/A</w:t>
            </w:r>
          </w:p>
        </w:tc>
        <w:tc>
          <w:tcPr>
            <w:tcW w:w="59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942BD1F" w14:textId="77777777" w:rsidR="00516C63" w:rsidRPr="00516C63" w:rsidRDefault="00516C63" w:rsidP="00516C63">
            <w:pPr>
              <w:spacing w:after="0" w:line="240" w:lineRule="auto"/>
              <w:rPr>
                <w:b/>
                <w:bCs/>
              </w:rPr>
            </w:pPr>
            <w:r w:rsidRPr="00516C63">
              <w:rPr>
                <w:b/>
                <w:bCs/>
              </w:rPr>
              <w:t>Curriculum Planning Supports</w:t>
            </w:r>
          </w:p>
          <w:p w14:paraId="405E2C26" w14:textId="77777777" w:rsidR="00516C63" w:rsidRDefault="00516C63" w:rsidP="00516C63">
            <w:pPr>
              <w:spacing w:after="0" w:line="240" w:lineRule="auto"/>
              <w:rPr>
                <w:bCs/>
              </w:rPr>
            </w:pPr>
            <w:r w:rsidRPr="00516C63">
              <w:rPr>
                <w:bCs/>
              </w:rPr>
              <w:t>Program provides support to teachers for curriculum planning</w:t>
            </w:r>
          </w:p>
          <w:p w14:paraId="77D07821" w14:textId="77777777" w:rsidR="00516C63" w:rsidRPr="00516C63" w:rsidRDefault="00516C63" w:rsidP="00516C63">
            <w:pPr>
              <w:spacing w:after="0" w:line="240" w:lineRule="auto"/>
              <w:rPr>
                <w:bCs/>
              </w:rPr>
            </w:pPr>
          </w:p>
          <w:p w14:paraId="139D9163" w14:textId="4AA89975" w:rsidR="00516C63" w:rsidRPr="00516C63" w:rsidRDefault="00516C63" w:rsidP="00516C63">
            <w:pPr>
              <w:spacing w:after="0" w:line="240" w:lineRule="auto"/>
              <w:rPr>
                <w:bCs/>
              </w:rPr>
            </w:pPr>
            <w:r w:rsidRPr="00516C63">
              <w:rPr>
                <w:bCs/>
              </w:rPr>
              <w:t>Score of 0: no evidence of additional supports</w:t>
            </w:r>
            <w:r w:rsidR="003B7309">
              <w:rPr>
                <w:bCs/>
              </w:rPr>
              <w:t xml:space="preserve"> or d</w:t>
            </w:r>
            <w:r w:rsidR="003B7309">
              <w:t>irector</w:t>
            </w:r>
            <w:r w:rsidR="003B7309" w:rsidRPr="00516C63">
              <w:t xml:space="preserve"> </w:t>
            </w:r>
            <w:r w:rsidR="003B7309">
              <w:t xml:space="preserve">completes </w:t>
            </w:r>
            <w:r w:rsidR="003B7309" w:rsidRPr="00516C63">
              <w:t>lesson plan</w:t>
            </w:r>
            <w:r w:rsidR="003B7309">
              <w:t>s</w:t>
            </w:r>
            <w:r w:rsidR="003B7309" w:rsidRPr="00516C63">
              <w:t xml:space="preserve"> for </w:t>
            </w:r>
            <w:r w:rsidR="003B7309">
              <w:t xml:space="preserve">the </w:t>
            </w:r>
            <w:r w:rsidR="003B7309" w:rsidRPr="00516C63">
              <w:t>teachers</w:t>
            </w:r>
          </w:p>
          <w:p w14:paraId="1EDF3F22" w14:textId="77777777" w:rsidR="00516C63" w:rsidRPr="00516C63" w:rsidRDefault="00516C63" w:rsidP="00516C63">
            <w:pPr>
              <w:spacing w:after="0" w:line="240" w:lineRule="auto"/>
              <w:rPr>
                <w:bCs/>
              </w:rPr>
            </w:pPr>
            <w:r w:rsidRPr="00516C63">
              <w:rPr>
                <w:bCs/>
              </w:rPr>
              <w:t>Score of 1: 1 support is provided consistently</w:t>
            </w:r>
          </w:p>
          <w:p w14:paraId="7585CFB8" w14:textId="77777777" w:rsidR="00516C63" w:rsidRPr="00516C63" w:rsidRDefault="00516C63" w:rsidP="00516C63">
            <w:pPr>
              <w:spacing w:after="0" w:line="240" w:lineRule="auto"/>
              <w:rPr>
                <w:bCs/>
              </w:rPr>
            </w:pPr>
            <w:r w:rsidRPr="00516C63">
              <w:rPr>
                <w:bCs/>
              </w:rPr>
              <w:t>Score of 2: 2-3 supports are provided consistently</w:t>
            </w:r>
          </w:p>
          <w:p w14:paraId="297EB3EA" w14:textId="77777777" w:rsidR="00516C63" w:rsidRPr="00516C63" w:rsidRDefault="00516C63" w:rsidP="00516C63">
            <w:pPr>
              <w:spacing w:after="0" w:line="240" w:lineRule="auto"/>
              <w:rPr>
                <w:b/>
                <w:bCs/>
              </w:rPr>
            </w:pPr>
            <w:r w:rsidRPr="00516C63">
              <w:rPr>
                <w:bCs/>
              </w:rPr>
              <w:t>Score of 3: at least 4 supports are provided consistently</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7CC8EB66" w14:textId="77777777" w:rsidR="00516C63" w:rsidRDefault="00516C63" w:rsidP="00516C63">
            <w:pPr>
              <w:spacing w:after="0" w:line="240" w:lineRule="auto"/>
            </w:pPr>
            <w:r w:rsidRPr="00516C63">
              <w:t xml:space="preserve">Program would provide documentation to attest to the supports provided to teachers when planning. </w:t>
            </w:r>
          </w:p>
          <w:p w14:paraId="42FBAEA0" w14:textId="77777777" w:rsidR="00516C63" w:rsidRDefault="00516C63" w:rsidP="00516C63">
            <w:pPr>
              <w:spacing w:after="0" w:line="240" w:lineRule="auto"/>
            </w:pPr>
          </w:p>
          <w:p w14:paraId="6C43435E" w14:textId="77777777" w:rsidR="003B7309" w:rsidRPr="00516C63" w:rsidRDefault="003B7309" w:rsidP="003B7309">
            <w:pPr>
              <w:spacing w:after="0" w:line="240" w:lineRule="auto"/>
            </w:pPr>
            <w:r w:rsidRPr="00516C63">
              <w:t xml:space="preserve">Directors that </w:t>
            </w:r>
            <w:r>
              <w:t xml:space="preserve">complete </w:t>
            </w:r>
            <w:r w:rsidRPr="00516C63">
              <w:t>lesson plan</w:t>
            </w:r>
            <w:r>
              <w:t>s</w:t>
            </w:r>
            <w:r w:rsidRPr="00516C63">
              <w:t xml:space="preserve"> for </w:t>
            </w:r>
            <w:r>
              <w:t xml:space="preserve">the </w:t>
            </w:r>
            <w:r w:rsidRPr="00516C63">
              <w:t>teachers would score a 0.</w:t>
            </w:r>
          </w:p>
          <w:p w14:paraId="1CB8C742" w14:textId="77777777" w:rsidR="003B7309" w:rsidRDefault="003B7309" w:rsidP="00516C63">
            <w:pPr>
              <w:spacing w:after="0" w:line="240" w:lineRule="auto"/>
            </w:pPr>
          </w:p>
          <w:p w14:paraId="1F47B620" w14:textId="6B7C5AEB" w:rsidR="00516C63" w:rsidRPr="00516C63" w:rsidRDefault="00516C63" w:rsidP="00516C63">
            <w:pPr>
              <w:spacing w:after="0" w:line="240" w:lineRule="auto"/>
            </w:pPr>
            <w:r w:rsidRPr="00516C63">
              <w:t>Consistently is defined as weekly or monthly for all teachers depending on support.</w:t>
            </w:r>
          </w:p>
          <w:p w14:paraId="1D22BCF3" w14:textId="77777777" w:rsidR="00516C63" w:rsidRPr="00516C63" w:rsidRDefault="00516C63" w:rsidP="00516C63">
            <w:pPr>
              <w:spacing w:after="0" w:line="240" w:lineRule="auto"/>
            </w:pPr>
            <w:r w:rsidRPr="00516C63">
              <w:t> </w:t>
            </w:r>
          </w:p>
          <w:p w14:paraId="58B76927" w14:textId="77777777" w:rsidR="00516C63" w:rsidRPr="00516C63" w:rsidRDefault="00516C63" w:rsidP="00516C63">
            <w:pPr>
              <w:spacing w:after="0" w:line="240" w:lineRule="auto"/>
            </w:pPr>
            <w:r w:rsidRPr="00516C63">
              <w:t>Support examples below:</w:t>
            </w:r>
          </w:p>
          <w:p w14:paraId="0F49E3D3" w14:textId="77777777" w:rsidR="00516C63" w:rsidRPr="00516C63" w:rsidRDefault="00516C63" w:rsidP="00516C63">
            <w:pPr>
              <w:pStyle w:val="ListParagraph"/>
              <w:numPr>
                <w:ilvl w:val="0"/>
                <w:numId w:val="5"/>
              </w:numPr>
              <w:spacing w:after="0" w:line="240" w:lineRule="auto"/>
            </w:pPr>
            <w:r w:rsidRPr="00516C63">
              <w:t>Planning time (consistent weekly/monthly outside of the classroom)</w:t>
            </w:r>
          </w:p>
          <w:p w14:paraId="20B5C349" w14:textId="77777777" w:rsidR="00516C63" w:rsidRPr="00516C63" w:rsidRDefault="00516C63" w:rsidP="00516C63">
            <w:pPr>
              <w:pStyle w:val="ListParagraph"/>
              <w:numPr>
                <w:ilvl w:val="0"/>
                <w:numId w:val="5"/>
              </w:numPr>
              <w:spacing w:after="0" w:line="240" w:lineRule="auto"/>
            </w:pPr>
            <w:r w:rsidRPr="00516C63">
              <w:t>Resources (tangible/ not online)</w:t>
            </w:r>
          </w:p>
          <w:p w14:paraId="781192BF" w14:textId="77777777" w:rsidR="00516C63" w:rsidRPr="00516C63" w:rsidRDefault="00516C63" w:rsidP="00516C63">
            <w:pPr>
              <w:pStyle w:val="ListParagraph"/>
              <w:numPr>
                <w:ilvl w:val="0"/>
                <w:numId w:val="5"/>
              </w:numPr>
              <w:spacing w:after="0" w:line="240" w:lineRule="auto"/>
            </w:pPr>
            <w:r w:rsidRPr="00516C63">
              <w:t>Feedback on lesson planning (i.e. curriculum coordinator on staff, team meetings, planning meetings, etc.)</w:t>
            </w:r>
          </w:p>
          <w:p w14:paraId="55379150" w14:textId="62F5B4F9" w:rsidR="00516C63" w:rsidRPr="00CC6F14" w:rsidRDefault="00516C63" w:rsidP="00516C63">
            <w:pPr>
              <w:pStyle w:val="ListParagraph"/>
              <w:numPr>
                <w:ilvl w:val="0"/>
                <w:numId w:val="5"/>
              </w:numPr>
              <w:spacing w:after="0" w:line="240" w:lineRule="auto"/>
            </w:pPr>
            <w:r w:rsidRPr="00516C63">
              <w:t>Professional Development (trainings in-house or out) specific to curriculum planning</w:t>
            </w:r>
            <w:r>
              <w:t xml:space="preserve"> within current</w:t>
            </w:r>
            <w:r w:rsidR="00DF6242">
              <w:t xml:space="preserve"> and/or previous</w:t>
            </w:r>
            <w:r>
              <w:t xml:space="preserve"> training year</w:t>
            </w:r>
          </w:p>
        </w:tc>
      </w:tr>
      <w:tr w:rsidR="00516C63" w:rsidRPr="00CC6F14" w14:paraId="2A940E9A" w14:textId="77777777" w:rsidTr="00DF6242">
        <w:trPr>
          <w:cantSplit/>
          <w:trHeight w:val="3203"/>
        </w:trPr>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04B0ABB" w14:textId="77777777" w:rsidR="00516C63" w:rsidRPr="00516C63" w:rsidRDefault="00516C63" w:rsidP="00516C63">
            <w:pPr>
              <w:spacing w:after="0" w:line="240" w:lineRule="auto"/>
              <w:jc w:val="center"/>
            </w:pPr>
            <w:r w:rsidRPr="00516C63">
              <w:t>Infant</w:t>
            </w:r>
          </w:p>
          <w:p w14:paraId="19E76BBF" w14:textId="77777777" w:rsidR="00516C63" w:rsidRPr="00516C63" w:rsidRDefault="00516C63" w:rsidP="00516C63">
            <w:pPr>
              <w:spacing w:after="0" w:line="240" w:lineRule="auto"/>
              <w:jc w:val="center"/>
            </w:pPr>
            <w:r w:rsidRPr="00516C63">
              <w:t>Toddler</w:t>
            </w:r>
          </w:p>
          <w:p w14:paraId="5E1D409F" w14:textId="77777777" w:rsidR="00516C63" w:rsidRDefault="00516C63" w:rsidP="00516C63">
            <w:pPr>
              <w:spacing w:after="0" w:line="240" w:lineRule="auto"/>
              <w:jc w:val="center"/>
            </w:pPr>
            <w:r w:rsidRPr="00516C63">
              <w:t>Preschool</w:t>
            </w:r>
          </w:p>
          <w:p w14:paraId="2345037B" w14:textId="77777777" w:rsidR="00516C63" w:rsidRDefault="00516C63" w:rsidP="00516C63">
            <w:pPr>
              <w:spacing w:after="0" w:line="240" w:lineRule="auto"/>
              <w:jc w:val="center"/>
            </w:pPr>
          </w:p>
          <w:p w14:paraId="29A358DB" w14:textId="77777777" w:rsidR="00516C63" w:rsidRPr="00516C63" w:rsidRDefault="00516C63" w:rsidP="00516C63">
            <w:pPr>
              <w:spacing w:after="0" w:line="240" w:lineRule="auto"/>
              <w:jc w:val="center"/>
            </w:pPr>
            <w:r>
              <w:t>School Age – N/A</w:t>
            </w:r>
          </w:p>
        </w:tc>
        <w:tc>
          <w:tcPr>
            <w:tcW w:w="59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A9494DC" w14:textId="77777777" w:rsidR="00516C63" w:rsidRPr="00516C63" w:rsidRDefault="00516C63" w:rsidP="00516C63">
            <w:pPr>
              <w:spacing w:after="0" w:line="240" w:lineRule="auto"/>
              <w:rPr>
                <w:b/>
                <w:bCs/>
              </w:rPr>
            </w:pPr>
            <w:r w:rsidRPr="00516C63">
              <w:rPr>
                <w:b/>
                <w:bCs/>
              </w:rPr>
              <w:t>Child Assessments</w:t>
            </w:r>
          </w:p>
          <w:p w14:paraId="311FAAD1" w14:textId="77777777" w:rsidR="00516C63" w:rsidRPr="00516C63" w:rsidRDefault="00516C63" w:rsidP="00516C63">
            <w:pPr>
              <w:spacing w:after="0" w:line="240" w:lineRule="auto"/>
              <w:rPr>
                <w:bCs/>
              </w:rPr>
            </w:pPr>
            <w:r w:rsidRPr="00516C63">
              <w:rPr>
                <w:bCs/>
              </w:rPr>
              <w:t>Program supports the use of assessments (formal and/or informal) that measure children’s developmental progress.</w:t>
            </w:r>
          </w:p>
          <w:p w14:paraId="26E8E72C" w14:textId="77777777" w:rsidR="00516C63" w:rsidRPr="00516C63" w:rsidRDefault="00516C63" w:rsidP="00516C63">
            <w:pPr>
              <w:spacing w:after="0" w:line="240" w:lineRule="auto"/>
              <w:rPr>
                <w:bCs/>
              </w:rPr>
            </w:pPr>
          </w:p>
          <w:p w14:paraId="4FF95541" w14:textId="77777777" w:rsidR="00516C63" w:rsidRPr="00516C63" w:rsidRDefault="00516C63" w:rsidP="00516C63">
            <w:pPr>
              <w:spacing w:after="0" w:line="240" w:lineRule="auto"/>
              <w:rPr>
                <w:bCs/>
              </w:rPr>
            </w:pPr>
            <w:r w:rsidRPr="00516C63">
              <w:rPr>
                <w:bCs/>
              </w:rPr>
              <w:t>Score of 0: no evidence of assessments (formal or informal) is used.</w:t>
            </w:r>
          </w:p>
          <w:p w14:paraId="2B488963" w14:textId="77777777" w:rsidR="00516C63" w:rsidRPr="00516C63" w:rsidRDefault="00516C63" w:rsidP="00516C63">
            <w:pPr>
              <w:spacing w:after="0" w:line="240" w:lineRule="auto"/>
              <w:rPr>
                <w:bCs/>
              </w:rPr>
            </w:pPr>
            <w:r w:rsidRPr="00516C63">
              <w:rPr>
                <w:bCs/>
              </w:rPr>
              <w:t>Score of 1: Teachers only observe developmental progress (there is no formal documentation of this observation).</w:t>
            </w:r>
          </w:p>
          <w:p w14:paraId="18CB6E96" w14:textId="77777777" w:rsidR="00516C63" w:rsidRPr="00516C63" w:rsidRDefault="00516C63" w:rsidP="00516C63">
            <w:pPr>
              <w:spacing w:after="0" w:line="240" w:lineRule="auto"/>
              <w:rPr>
                <w:bCs/>
              </w:rPr>
            </w:pPr>
            <w:r w:rsidRPr="00516C63">
              <w:rPr>
                <w:bCs/>
              </w:rPr>
              <w:t>Score of 2: Teachers use an informal assessment for observing developmental progress.</w:t>
            </w:r>
          </w:p>
          <w:p w14:paraId="4F5E3F3E" w14:textId="77777777" w:rsidR="00516C63" w:rsidRPr="00516C63" w:rsidRDefault="00516C63" w:rsidP="00516C63">
            <w:pPr>
              <w:spacing w:after="0" w:line="240" w:lineRule="auto"/>
              <w:rPr>
                <w:b/>
                <w:bCs/>
              </w:rPr>
            </w:pPr>
            <w:r w:rsidRPr="00516C63">
              <w:rPr>
                <w:bCs/>
              </w:rPr>
              <w:t>Score of 3: Teachers use a formal assessment for observing developmental progress.</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021906F6" w14:textId="77777777" w:rsidR="003B7309" w:rsidRPr="003B7309" w:rsidRDefault="003B7309" w:rsidP="003B7309">
            <w:pPr>
              <w:spacing w:after="0" w:line="240" w:lineRule="auto"/>
            </w:pPr>
            <w:r w:rsidRPr="003B7309">
              <w:t>Program provides teachers with the supports to conduct formal and/or informal assessments, as defined, that measure children’s developmental progress.</w:t>
            </w:r>
          </w:p>
          <w:p w14:paraId="152CC571" w14:textId="77777777" w:rsidR="003B7309" w:rsidRPr="003B7309" w:rsidRDefault="003B7309" w:rsidP="003B7309">
            <w:pPr>
              <w:spacing w:after="0" w:line="240" w:lineRule="auto"/>
            </w:pPr>
            <w:r w:rsidRPr="003B7309">
              <w:t xml:space="preserve"> </w:t>
            </w:r>
          </w:p>
          <w:p w14:paraId="719F2AC2" w14:textId="0BC04A0D" w:rsidR="003B7309" w:rsidRPr="003B7309" w:rsidRDefault="003B7309" w:rsidP="003B7309">
            <w:pPr>
              <w:spacing w:after="0" w:line="240" w:lineRule="auto"/>
            </w:pPr>
            <w:r w:rsidRPr="003B7309">
              <w:t xml:space="preserve">Formal assessments are pre-planned, data-based tests that measure what and how well the students have learned. They consist of formal questionnaires or checklists based on research. Training to complete these should be conducted. </w:t>
            </w:r>
          </w:p>
          <w:p w14:paraId="023859DA" w14:textId="77777777" w:rsidR="003B7309" w:rsidRPr="003B7309" w:rsidRDefault="003B7309" w:rsidP="003B7309">
            <w:pPr>
              <w:spacing w:after="0" w:line="240" w:lineRule="auto"/>
            </w:pPr>
          </w:p>
          <w:p w14:paraId="46DBBFF6" w14:textId="77777777" w:rsidR="003B7309" w:rsidRPr="003B7309" w:rsidRDefault="003B7309" w:rsidP="003B7309">
            <w:pPr>
              <w:spacing w:after="0" w:line="240" w:lineRule="auto"/>
            </w:pPr>
            <w:r w:rsidRPr="003B7309">
              <w:t>Informal assessments those spontaneous forms of assessments that can be easily be incorporated in activities and measure the student progress. They evaluate progress and comprehension of skills and typically do not require training to be conducted.  Examples are checklists, program generated assessments, portfolios or anecdotal observations. They evaluate progress and comprehension of skills and typically do not require training to be conducted.</w:t>
            </w:r>
          </w:p>
          <w:p w14:paraId="776009F2" w14:textId="77777777" w:rsidR="003B7309" w:rsidRPr="003B7309" w:rsidRDefault="003B7309" w:rsidP="003B7309">
            <w:pPr>
              <w:spacing w:after="0" w:line="240" w:lineRule="auto"/>
            </w:pPr>
            <w:r w:rsidRPr="003B7309">
              <w:t xml:space="preserve"> </w:t>
            </w:r>
          </w:p>
          <w:p w14:paraId="5EB03FFF" w14:textId="6AE581FA" w:rsidR="00516C63" w:rsidRPr="00516C63" w:rsidRDefault="003B7309" w:rsidP="0075024A">
            <w:pPr>
              <w:spacing w:after="0" w:line="240" w:lineRule="auto"/>
            </w:pPr>
            <w:r w:rsidRPr="003B7309">
              <w:t>Documentation would be completed assessments for a sampling of children within each classroom within the current and/or previous school year (as defined by the program).</w:t>
            </w:r>
          </w:p>
        </w:tc>
      </w:tr>
      <w:tr w:rsidR="00516C63" w:rsidRPr="00CC6F14" w14:paraId="22614FD7" w14:textId="77777777" w:rsidTr="00DF6242">
        <w:trPr>
          <w:cantSplit/>
          <w:trHeight w:val="3203"/>
        </w:trPr>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6AE50D3" w14:textId="41E873F6" w:rsidR="00516C63" w:rsidRPr="00516C63" w:rsidRDefault="0075024A" w:rsidP="00516C63">
            <w:pPr>
              <w:spacing w:after="0" w:line="240" w:lineRule="auto"/>
              <w:jc w:val="center"/>
            </w:pPr>
            <w:r>
              <w:t>All Facility Types</w:t>
            </w:r>
          </w:p>
        </w:tc>
        <w:tc>
          <w:tcPr>
            <w:tcW w:w="59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85F7ADB" w14:textId="489AF314" w:rsidR="00516C63" w:rsidRPr="00516C63" w:rsidRDefault="0075024A" w:rsidP="00516C63">
            <w:pPr>
              <w:spacing w:after="0" w:line="240" w:lineRule="auto"/>
              <w:rPr>
                <w:b/>
                <w:bCs/>
              </w:rPr>
            </w:pPr>
            <w:r>
              <w:rPr>
                <w:b/>
                <w:bCs/>
              </w:rPr>
              <w:t>Child Assessment Policy</w:t>
            </w:r>
          </w:p>
          <w:p w14:paraId="71F8F2FB" w14:textId="71D36A1A" w:rsidR="00516C63" w:rsidRDefault="0075024A" w:rsidP="00516C63">
            <w:pPr>
              <w:spacing w:after="0" w:line="240" w:lineRule="auto"/>
              <w:rPr>
                <w:bCs/>
              </w:rPr>
            </w:pPr>
            <w:r w:rsidRPr="0075024A">
              <w:rPr>
                <w:bCs/>
              </w:rPr>
              <w:t>Program encourages and supports teachers to use assessments to guide their instructional planning for the children in their class.</w:t>
            </w:r>
          </w:p>
          <w:p w14:paraId="768E75B3" w14:textId="77777777" w:rsidR="00516C63" w:rsidRPr="00516C63" w:rsidRDefault="00516C63" w:rsidP="00516C63">
            <w:pPr>
              <w:spacing w:after="0" w:line="240" w:lineRule="auto"/>
              <w:rPr>
                <w:bCs/>
              </w:rPr>
            </w:pPr>
          </w:p>
          <w:p w14:paraId="5246513B" w14:textId="7B18DBC1" w:rsidR="00516C63" w:rsidRPr="00516C63" w:rsidRDefault="00516C63" w:rsidP="00516C63">
            <w:pPr>
              <w:spacing w:after="0" w:line="240" w:lineRule="auto"/>
              <w:rPr>
                <w:bCs/>
              </w:rPr>
            </w:pPr>
            <w:r w:rsidRPr="00516C63">
              <w:rPr>
                <w:bCs/>
              </w:rPr>
              <w:t xml:space="preserve">Score of 0: </w:t>
            </w:r>
            <w:r w:rsidR="0075024A">
              <w:rPr>
                <w:bCs/>
              </w:rPr>
              <w:t>Program</w:t>
            </w:r>
            <w:r w:rsidRPr="00516C63">
              <w:rPr>
                <w:bCs/>
              </w:rPr>
              <w:t xml:space="preserve"> does not use assessments.</w:t>
            </w:r>
          </w:p>
          <w:p w14:paraId="6EA7325A" w14:textId="4A25247E" w:rsidR="00516C63" w:rsidRPr="00516C63" w:rsidRDefault="00516C63" w:rsidP="00516C63">
            <w:pPr>
              <w:spacing w:after="0" w:line="240" w:lineRule="auto"/>
              <w:rPr>
                <w:bCs/>
              </w:rPr>
            </w:pPr>
            <w:r w:rsidRPr="00516C63">
              <w:rPr>
                <w:bCs/>
              </w:rPr>
              <w:t xml:space="preserve">Score of 1: </w:t>
            </w:r>
            <w:r w:rsidR="0075024A" w:rsidRPr="0075024A">
              <w:rPr>
                <w:bCs/>
              </w:rPr>
              <w:t>Evidence of program having a written process for using assessments, but it is not used to inform instruction.</w:t>
            </w:r>
          </w:p>
          <w:p w14:paraId="1F439272" w14:textId="7C057229" w:rsidR="00516C63" w:rsidRPr="00516C63" w:rsidRDefault="00516C63" w:rsidP="00516C63">
            <w:pPr>
              <w:spacing w:after="0" w:line="240" w:lineRule="auto"/>
              <w:rPr>
                <w:bCs/>
              </w:rPr>
            </w:pPr>
            <w:r w:rsidRPr="00516C63">
              <w:rPr>
                <w:bCs/>
              </w:rPr>
              <w:t xml:space="preserve">Score of 2: </w:t>
            </w:r>
            <w:r w:rsidR="0075024A" w:rsidRPr="0075024A">
              <w:rPr>
                <w:bCs/>
              </w:rPr>
              <w:t xml:space="preserve">Evidence of program having a formal/written process for using informal assessments, </w:t>
            </w:r>
            <w:r w:rsidR="0075024A">
              <w:rPr>
                <w:bCs/>
              </w:rPr>
              <w:t>and</w:t>
            </w:r>
            <w:r w:rsidR="0075024A" w:rsidRPr="0075024A">
              <w:rPr>
                <w:bCs/>
              </w:rPr>
              <w:t xml:space="preserve"> it is used to inform instruction.</w:t>
            </w:r>
          </w:p>
          <w:p w14:paraId="7E55DAAE" w14:textId="2A65AEC5" w:rsidR="00516C63" w:rsidRPr="00516C63" w:rsidRDefault="00516C63" w:rsidP="00516C63">
            <w:pPr>
              <w:spacing w:after="0" w:line="240" w:lineRule="auto"/>
              <w:rPr>
                <w:b/>
                <w:bCs/>
              </w:rPr>
            </w:pPr>
            <w:r w:rsidRPr="00516C63">
              <w:rPr>
                <w:bCs/>
              </w:rPr>
              <w:t xml:space="preserve">Score of 3: </w:t>
            </w:r>
            <w:r w:rsidR="0075024A">
              <w:rPr>
                <w:bCs/>
              </w:rPr>
              <w:t>Evidence of program having a formal/written process for using formal assessments, and it is used to inform instruction.</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3EB3390D" w14:textId="7D9ED6D1" w:rsidR="00516C63" w:rsidRPr="00516C63" w:rsidRDefault="0075024A" w:rsidP="00516C63">
            <w:pPr>
              <w:spacing w:after="0" w:line="240" w:lineRule="auto"/>
            </w:pPr>
            <w:r w:rsidRPr="00516C63">
              <w:t xml:space="preserve">Program </w:t>
            </w:r>
            <w:r>
              <w:t>has a formal/written process for using child assessments to inform instruction.</w:t>
            </w:r>
          </w:p>
          <w:p w14:paraId="7CA07AAA" w14:textId="77777777" w:rsidR="00516C63" w:rsidRPr="00516C63" w:rsidRDefault="00516C63" w:rsidP="00516C63">
            <w:pPr>
              <w:spacing w:after="0" w:line="240" w:lineRule="auto"/>
            </w:pPr>
            <w:r w:rsidRPr="00516C63">
              <w:t> </w:t>
            </w:r>
          </w:p>
          <w:p w14:paraId="338ECEE2" w14:textId="165E6A51" w:rsidR="00516C63" w:rsidRPr="00516C63" w:rsidRDefault="0075024A" w:rsidP="0075024A">
            <w:pPr>
              <w:spacing w:after="0" w:line="240" w:lineRule="auto"/>
            </w:pPr>
            <w:r>
              <w:t>Director/</w:t>
            </w:r>
            <w:r w:rsidR="00516C63" w:rsidRPr="00516C63">
              <w:t>Teacher would need to articulate well how they use assessments to inform instruction.</w:t>
            </w:r>
            <w:r>
              <w:t xml:space="preserve"> (What developmental screenings or assessments do you use?  How is this information used?)</w:t>
            </w:r>
          </w:p>
          <w:p w14:paraId="08A38926" w14:textId="77777777" w:rsidR="00516C63" w:rsidRPr="00516C63" w:rsidRDefault="00516C63" w:rsidP="00516C63">
            <w:pPr>
              <w:spacing w:after="0" w:line="240" w:lineRule="auto"/>
            </w:pPr>
            <w:r w:rsidRPr="00516C63">
              <w:t> </w:t>
            </w:r>
          </w:p>
          <w:p w14:paraId="7CD30FEC" w14:textId="77777777" w:rsidR="00516C63" w:rsidRDefault="00516C63" w:rsidP="00516C63">
            <w:pPr>
              <w:spacing w:after="0" w:line="240" w:lineRule="auto"/>
            </w:pPr>
            <w:r w:rsidRPr="00516C63">
              <w:t xml:space="preserve">To score a 3, there would need to be written documentation of this process and </w:t>
            </w:r>
            <w:r w:rsidR="00175AA7">
              <w:t>documented evidence</w:t>
            </w:r>
            <w:r w:rsidRPr="00516C63">
              <w:t xml:space="preserve"> by the assessor to confirm.</w:t>
            </w:r>
          </w:p>
          <w:p w14:paraId="2C26F249" w14:textId="77777777" w:rsidR="00175AA7" w:rsidRDefault="00175AA7" w:rsidP="00516C63">
            <w:pPr>
              <w:spacing w:after="0" w:line="240" w:lineRule="auto"/>
            </w:pPr>
          </w:p>
          <w:p w14:paraId="3ED23C55" w14:textId="7EBC4CC1" w:rsidR="00175AA7" w:rsidRPr="00516C63" w:rsidRDefault="00175AA7" w:rsidP="00516C63">
            <w:pPr>
              <w:spacing w:after="0" w:line="240" w:lineRule="auto"/>
            </w:pPr>
            <w:r w:rsidRPr="00175AA7">
              <w:t>Evidence could include: written policy in employee/parent handbook, notetaking on lesson plans, and program forms.</w:t>
            </w:r>
          </w:p>
        </w:tc>
      </w:tr>
    </w:tbl>
    <w:p w14:paraId="0A409F1C" w14:textId="77777777" w:rsidR="00CC6F14" w:rsidRDefault="00CC6F14"/>
    <w:p w14:paraId="15D2CF12" w14:textId="77777777" w:rsidR="007A493E" w:rsidRDefault="007A493E">
      <w:pPr>
        <w:rPr>
          <w:rFonts w:asciiTheme="majorHAnsi" w:eastAsiaTheme="majorEastAsia" w:hAnsiTheme="majorHAnsi" w:cstheme="majorBidi"/>
          <w:color w:val="365F91" w:themeColor="accent1" w:themeShade="BF"/>
          <w:sz w:val="26"/>
          <w:szCs w:val="26"/>
        </w:rPr>
      </w:pPr>
      <w:r>
        <w:br w:type="page"/>
      </w:r>
    </w:p>
    <w:p w14:paraId="6C24AAE5" w14:textId="01B848F0" w:rsidR="00516C63" w:rsidRDefault="00516C63" w:rsidP="00516C63">
      <w:pPr>
        <w:pStyle w:val="Heading2"/>
      </w:pPr>
      <w:r>
        <w:t>Category 3: Planning for Special Needs and Respecting Diversity</w:t>
      </w:r>
    </w:p>
    <w:p w14:paraId="55BCF619" w14:textId="77777777" w:rsidR="00516C63" w:rsidRDefault="00516C63" w:rsidP="00516C63">
      <w:r>
        <w:t>These measures would replace P-PSNRD -01 through 03; could be placed in Category 5</w:t>
      </w:r>
    </w:p>
    <w:tbl>
      <w:tblPr>
        <w:tblW w:w="14583" w:type="dxa"/>
        <w:tblCellMar>
          <w:left w:w="0" w:type="dxa"/>
          <w:right w:w="0" w:type="dxa"/>
        </w:tblCellMar>
        <w:tblLook w:val="04A0" w:firstRow="1" w:lastRow="0" w:firstColumn="1" w:lastColumn="0" w:noHBand="0" w:noVBand="1"/>
      </w:tblPr>
      <w:tblGrid>
        <w:gridCol w:w="1299"/>
        <w:gridCol w:w="5994"/>
        <w:gridCol w:w="7290"/>
      </w:tblGrid>
      <w:tr w:rsidR="00516C63" w:rsidRPr="00CC6F14" w14:paraId="29F5D5E1" w14:textId="77777777" w:rsidTr="000A2695">
        <w:trPr>
          <w:trHeight w:val="658"/>
        </w:trPr>
        <w:tc>
          <w:tcPr>
            <w:tcW w:w="1299"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93" w:type="dxa"/>
              <w:bottom w:w="0" w:type="dxa"/>
              <w:right w:w="93" w:type="dxa"/>
            </w:tcMar>
            <w:vAlign w:val="center"/>
          </w:tcPr>
          <w:p w14:paraId="4D39EDEE" w14:textId="77777777" w:rsidR="00516C63" w:rsidRPr="00CC6F14" w:rsidRDefault="00516C63" w:rsidP="000A2695">
            <w:pPr>
              <w:spacing w:after="0" w:line="240" w:lineRule="auto"/>
              <w:jc w:val="center"/>
              <w:rPr>
                <w:b/>
              </w:rPr>
            </w:pPr>
            <w:r>
              <w:rPr>
                <w:b/>
              </w:rPr>
              <w:t xml:space="preserve">Facility Type/ </w:t>
            </w:r>
            <w:r w:rsidRPr="00CC6F14">
              <w:rPr>
                <w:b/>
              </w:rPr>
              <w:t>Age</w:t>
            </w:r>
          </w:p>
        </w:tc>
        <w:tc>
          <w:tcPr>
            <w:tcW w:w="5994"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93" w:type="dxa"/>
              <w:bottom w:w="0" w:type="dxa"/>
              <w:right w:w="93" w:type="dxa"/>
            </w:tcMar>
            <w:vAlign w:val="center"/>
          </w:tcPr>
          <w:p w14:paraId="42699CED" w14:textId="77777777" w:rsidR="00516C63" w:rsidRPr="00CC6F14" w:rsidRDefault="00516C63" w:rsidP="000A2695">
            <w:pPr>
              <w:spacing w:after="0" w:line="240" w:lineRule="auto"/>
              <w:jc w:val="center"/>
              <w:rPr>
                <w:b/>
                <w:bCs/>
              </w:rPr>
            </w:pPr>
            <w:r w:rsidRPr="00CC6F14">
              <w:rPr>
                <w:b/>
                <w:bCs/>
              </w:rPr>
              <w:t>Proposed Measure</w:t>
            </w:r>
          </w:p>
        </w:tc>
        <w:tc>
          <w:tcPr>
            <w:tcW w:w="7290"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93" w:type="dxa"/>
              <w:bottom w:w="0" w:type="dxa"/>
              <w:right w:w="93" w:type="dxa"/>
            </w:tcMar>
            <w:vAlign w:val="center"/>
          </w:tcPr>
          <w:p w14:paraId="68B6054A" w14:textId="77777777" w:rsidR="00516C63" w:rsidRPr="00CC6F14" w:rsidRDefault="00516C63" w:rsidP="000A2695">
            <w:pPr>
              <w:spacing w:after="0" w:line="240" w:lineRule="auto"/>
              <w:jc w:val="center"/>
              <w:rPr>
                <w:b/>
              </w:rPr>
            </w:pPr>
            <w:r w:rsidRPr="00CC6F14">
              <w:rPr>
                <w:b/>
              </w:rPr>
              <w:t>Description and/or supporting evidence or clarification for TSM</w:t>
            </w:r>
          </w:p>
        </w:tc>
      </w:tr>
      <w:tr w:rsidR="00516C63" w:rsidRPr="00CC6F14" w14:paraId="6EB8B06E" w14:textId="77777777" w:rsidTr="00516C63">
        <w:trPr>
          <w:trHeight w:val="3203"/>
        </w:trPr>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71AE517" w14:textId="77777777" w:rsidR="00516C63" w:rsidRPr="00516C63" w:rsidRDefault="00516C63" w:rsidP="00516C63">
            <w:pPr>
              <w:spacing w:after="0" w:line="240" w:lineRule="auto"/>
              <w:jc w:val="center"/>
            </w:pPr>
            <w:r w:rsidRPr="00516C63">
              <w:t>All</w:t>
            </w:r>
          </w:p>
          <w:p w14:paraId="3DD380B7" w14:textId="77777777" w:rsidR="00516C63" w:rsidRPr="00516C63" w:rsidRDefault="00516C63" w:rsidP="00516C63">
            <w:pPr>
              <w:spacing w:after="0" w:line="240" w:lineRule="auto"/>
              <w:jc w:val="center"/>
            </w:pPr>
            <w:r w:rsidRPr="00516C63">
              <w:t>Facility Types</w:t>
            </w:r>
          </w:p>
          <w:p w14:paraId="75FDD2C1" w14:textId="77777777" w:rsidR="00516C63" w:rsidRPr="00CC6F14" w:rsidRDefault="00516C63" w:rsidP="000A2695">
            <w:pPr>
              <w:spacing w:after="0" w:line="240" w:lineRule="auto"/>
              <w:jc w:val="center"/>
            </w:pPr>
          </w:p>
        </w:tc>
        <w:tc>
          <w:tcPr>
            <w:tcW w:w="59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58B33FF" w14:textId="77777777" w:rsidR="00516C63" w:rsidRPr="00516C63" w:rsidRDefault="00516C63" w:rsidP="00516C63">
            <w:pPr>
              <w:spacing w:after="0" w:line="240" w:lineRule="auto"/>
              <w:rPr>
                <w:b/>
              </w:rPr>
            </w:pPr>
            <w:r w:rsidRPr="00516C63">
              <w:rPr>
                <w:b/>
              </w:rPr>
              <w:t>Accommodating Families and Children</w:t>
            </w:r>
          </w:p>
          <w:p w14:paraId="6856771B" w14:textId="77777777" w:rsidR="00516C63" w:rsidRDefault="00516C63" w:rsidP="00516C63">
            <w:pPr>
              <w:spacing w:after="0" w:line="240" w:lineRule="auto"/>
            </w:pPr>
            <w:r w:rsidRPr="00516C63">
              <w:t>Program supports families and children who may need additional accommodations, to include home language, special needs/differing abilities and cultural backgrounds.</w:t>
            </w:r>
          </w:p>
          <w:p w14:paraId="58242CDC" w14:textId="77777777" w:rsidR="00516C63" w:rsidRDefault="00516C63" w:rsidP="00516C63">
            <w:pPr>
              <w:spacing w:after="0" w:line="240" w:lineRule="auto"/>
            </w:pPr>
          </w:p>
          <w:p w14:paraId="7ED9DCE5" w14:textId="77777777" w:rsidR="00516C63" w:rsidRPr="00CC6F14" w:rsidRDefault="00516C63" w:rsidP="00516C63">
            <w:pPr>
              <w:spacing w:after="0" w:line="240" w:lineRule="auto"/>
            </w:pPr>
            <w:r>
              <w:t>Met/Not Met</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4F1EE15E" w14:textId="69CE59EF" w:rsidR="00516C63" w:rsidRPr="00CC6F14" w:rsidRDefault="00516C63" w:rsidP="00516C63">
            <w:pPr>
              <w:spacing w:after="0" w:line="240" w:lineRule="auto"/>
              <w:ind w:left="1"/>
            </w:pPr>
            <w:r w:rsidRPr="00516C63">
              <w:t xml:space="preserve">Program </w:t>
            </w:r>
            <w:r w:rsidR="00DF6242">
              <w:t>h</w:t>
            </w:r>
            <w:r w:rsidRPr="00516C63">
              <w:t>ave a written policy or process in reference to supporting families and children who may need additional accommodations, to include home language, special needs/differing abilities and cultural backgrounds.  These policies/processes should include programmatic policies and classroom accommodations (lesson planning strategies) as applicable.</w:t>
            </w:r>
          </w:p>
        </w:tc>
      </w:tr>
    </w:tbl>
    <w:p w14:paraId="3E5571A2" w14:textId="77777777" w:rsidR="00516C63" w:rsidRDefault="00516C63" w:rsidP="00516C63"/>
    <w:p w14:paraId="6EF52F7C" w14:textId="77777777" w:rsidR="00516C63" w:rsidRDefault="00516C63">
      <w:pPr>
        <w:rPr>
          <w:rFonts w:asciiTheme="majorHAnsi" w:eastAsiaTheme="majorEastAsia" w:hAnsiTheme="majorHAnsi" w:cstheme="majorBidi"/>
          <w:color w:val="365F91" w:themeColor="accent1" w:themeShade="BF"/>
          <w:sz w:val="26"/>
          <w:szCs w:val="26"/>
        </w:rPr>
      </w:pPr>
      <w:r>
        <w:br w:type="page"/>
      </w:r>
    </w:p>
    <w:p w14:paraId="4F2BADDE" w14:textId="77777777" w:rsidR="00516C63" w:rsidRDefault="00516C63" w:rsidP="00516C63">
      <w:pPr>
        <w:pStyle w:val="Heading2"/>
      </w:pPr>
      <w:r>
        <w:t>Category 3: Instructional Formats for Approaches to Learning</w:t>
      </w:r>
    </w:p>
    <w:p w14:paraId="59BA075F" w14:textId="77777777" w:rsidR="00516C63" w:rsidRDefault="001D42EF" w:rsidP="00516C63">
      <w:r>
        <w:t>These</w:t>
      </w:r>
      <w:r w:rsidR="00516C63">
        <w:t xml:space="preserve"> measure</w:t>
      </w:r>
      <w:r>
        <w:t>s</w:t>
      </w:r>
      <w:r w:rsidR="00516C63">
        <w:t xml:space="preserve"> would revise P-IFAL-02 into 2 separate measures.</w:t>
      </w:r>
    </w:p>
    <w:tbl>
      <w:tblPr>
        <w:tblW w:w="14673" w:type="dxa"/>
        <w:tblCellMar>
          <w:left w:w="0" w:type="dxa"/>
          <w:right w:w="0" w:type="dxa"/>
        </w:tblCellMar>
        <w:tblLook w:val="04A0" w:firstRow="1" w:lastRow="0" w:firstColumn="1" w:lastColumn="0" w:noHBand="0" w:noVBand="1"/>
      </w:tblPr>
      <w:tblGrid>
        <w:gridCol w:w="1300"/>
        <w:gridCol w:w="5993"/>
        <w:gridCol w:w="7380"/>
      </w:tblGrid>
      <w:tr w:rsidR="00FA6D6F" w:rsidRPr="00516C63" w14:paraId="170D00FA" w14:textId="77777777" w:rsidTr="00FA6D6F">
        <w:trPr>
          <w:trHeight w:val="370"/>
        </w:trPr>
        <w:tc>
          <w:tcPr>
            <w:tcW w:w="1300"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93" w:type="dxa"/>
              <w:bottom w:w="0" w:type="dxa"/>
              <w:right w:w="93" w:type="dxa"/>
            </w:tcMar>
            <w:vAlign w:val="center"/>
            <w:hideMark/>
          </w:tcPr>
          <w:p w14:paraId="50B9ACAA" w14:textId="77777777" w:rsidR="00FA6D6F" w:rsidRPr="00CC6F14" w:rsidRDefault="00FA6D6F" w:rsidP="00FA6D6F">
            <w:pPr>
              <w:spacing w:after="0" w:line="240" w:lineRule="auto"/>
              <w:jc w:val="center"/>
              <w:rPr>
                <w:b/>
              </w:rPr>
            </w:pPr>
            <w:r>
              <w:rPr>
                <w:b/>
              </w:rPr>
              <w:t xml:space="preserve">Facility Type/ </w:t>
            </w:r>
            <w:r w:rsidRPr="00CC6F14">
              <w:rPr>
                <w:b/>
              </w:rPr>
              <w:t>Age</w:t>
            </w:r>
          </w:p>
        </w:tc>
        <w:tc>
          <w:tcPr>
            <w:tcW w:w="5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93" w:type="dxa"/>
              <w:bottom w:w="0" w:type="dxa"/>
              <w:right w:w="93" w:type="dxa"/>
            </w:tcMar>
            <w:vAlign w:val="center"/>
            <w:hideMark/>
          </w:tcPr>
          <w:p w14:paraId="7E21D7D6" w14:textId="77777777" w:rsidR="00FA6D6F" w:rsidRPr="00CC6F14" w:rsidRDefault="00FA6D6F" w:rsidP="00FA6D6F">
            <w:pPr>
              <w:spacing w:after="0" w:line="240" w:lineRule="auto"/>
              <w:jc w:val="center"/>
              <w:rPr>
                <w:b/>
                <w:bCs/>
              </w:rPr>
            </w:pPr>
            <w:r w:rsidRPr="00CC6F14">
              <w:rPr>
                <w:b/>
                <w:bCs/>
              </w:rPr>
              <w:t>Proposed Measure</w:t>
            </w:r>
          </w:p>
        </w:tc>
        <w:tc>
          <w:tcPr>
            <w:tcW w:w="7380"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93" w:type="dxa"/>
              <w:bottom w:w="0" w:type="dxa"/>
              <w:right w:w="93" w:type="dxa"/>
            </w:tcMar>
            <w:vAlign w:val="center"/>
            <w:hideMark/>
          </w:tcPr>
          <w:p w14:paraId="73622406" w14:textId="77777777" w:rsidR="00FA6D6F" w:rsidRPr="00CC6F14" w:rsidRDefault="00FA6D6F" w:rsidP="00FA6D6F">
            <w:pPr>
              <w:spacing w:after="0" w:line="240" w:lineRule="auto"/>
              <w:jc w:val="center"/>
              <w:rPr>
                <w:b/>
              </w:rPr>
            </w:pPr>
            <w:r w:rsidRPr="00CC6F14">
              <w:rPr>
                <w:b/>
              </w:rPr>
              <w:t>Description and/or supporting evidence or clarification for TSM</w:t>
            </w:r>
          </w:p>
        </w:tc>
      </w:tr>
      <w:tr w:rsidR="00516C63" w:rsidRPr="00516C63" w14:paraId="32ABE536" w14:textId="77777777" w:rsidTr="00FA6D6F">
        <w:trPr>
          <w:trHeight w:val="3133"/>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8EB47F7" w14:textId="77777777" w:rsidR="00516C63" w:rsidRPr="00516C63" w:rsidRDefault="00516C63" w:rsidP="00FA6D6F">
            <w:pPr>
              <w:jc w:val="center"/>
            </w:pPr>
            <w:r w:rsidRPr="00516C63">
              <w:t>All Ages</w:t>
            </w:r>
          </w:p>
        </w:tc>
        <w:tc>
          <w:tcPr>
            <w:tcW w:w="5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534C412" w14:textId="77777777" w:rsidR="00516C63" w:rsidRDefault="00516C63" w:rsidP="00FA6D6F">
            <w:pPr>
              <w:spacing w:after="0" w:line="240" w:lineRule="auto"/>
              <w:rPr>
                <w:b/>
                <w:bCs/>
              </w:rPr>
            </w:pPr>
            <w:r w:rsidRPr="00516C63">
              <w:rPr>
                <w:b/>
                <w:bCs/>
              </w:rPr>
              <w:t>Revise the current measure into 2 measures</w:t>
            </w:r>
          </w:p>
          <w:p w14:paraId="7452AB3F" w14:textId="77777777" w:rsidR="00FA6D6F" w:rsidRPr="00516C63" w:rsidRDefault="00FA6D6F" w:rsidP="00FA6D6F">
            <w:pPr>
              <w:spacing w:after="0" w:line="240" w:lineRule="auto"/>
            </w:pPr>
          </w:p>
          <w:p w14:paraId="22807F62" w14:textId="77777777" w:rsidR="00516C63" w:rsidRPr="00516C63" w:rsidRDefault="00516C63" w:rsidP="00FA6D6F">
            <w:pPr>
              <w:spacing w:after="0" w:line="240" w:lineRule="auto"/>
            </w:pPr>
            <w:r w:rsidRPr="00516C63">
              <w:rPr>
                <w:b/>
                <w:bCs/>
              </w:rPr>
              <w:t> P-IFAL-02</w:t>
            </w:r>
            <w:r w:rsidR="00FA6D6F">
              <w:rPr>
                <w:b/>
                <w:bCs/>
              </w:rPr>
              <w:t>a</w:t>
            </w:r>
            <w:r w:rsidRPr="00516C63">
              <w:rPr>
                <w:b/>
                <w:bCs/>
              </w:rPr>
              <w:t xml:space="preserve">: </w:t>
            </w:r>
          </w:p>
          <w:p w14:paraId="36A390DE" w14:textId="77777777" w:rsidR="00516C63" w:rsidRDefault="00516C63" w:rsidP="00FA6D6F">
            <w:pPr>
              <w:spacing w:after="0" w:line="240" w:lineRule="auto"/>
            </w:pPr>
            <w:r w:rsidRPr="00516C63">
              <w:t xml:space="preserve">Intentional instructional activities </w:t>
            </w:r>
            <w:r w:rsidRPr="00104777">
              <w:rPr>
                <w:strike/>
              </w:rPr>
              <w:t>that are both caregiver and child initiated</w:t>
            </w:r>
            <w:r w:rsidRPr="00516C63">
              <w:t xml:space="preserve"> are </w:t>
            </w:r>
            <w:r w:rsidRPr="00104777">
              <w:rPr>
                <w:strike/>
              </w:rPr>
              <w:t>balanced</w:t>
            </w:r>
            <w:r w:rsidRPr="00516C63">
              <w:t xml:space="preserve"> </w:t>
            </w:r>
            <w:r w:rsidRPr="00516C63">
              <w:rPr>
                <w:u w:val="single"/>
              </w:rPr>
              <w:t xml:space="preserve">observed </w:t>
            </w:r>
            <w:r w:rsidRPr="00516C63">
              <w:t xml:space="preserve">throughout the </w:t>
            </w:r>
            <w:r w:rsidRPr="00104777">
              <w:rPr>
                <w:strike/>
              </w:rPr>
              <w:t>planned daily activities</w:t>
            </w:r>
            <w:r w:rsidRPr="00516C63">
              <w:t xml:space="preserve"> </w:t>
            </w:r>
            <w:r w:rsidRPr="00516C63">
              <w:rPr>
                <w:u w:val="single"/>
              </w:rPr>
              <w:t>observation</w:t>
            </w:r>
            <w:r w:rsidRPr="00516C63">
              <w:t>.</w:t>
            </w:r>
          </w:p>
          <w:p w14:paraId="3BF96C51" w14:textId="77777777" w:rsidR="00FA6D6F" w:rsidRPr="00516C63" w:rsidRDefault="00FA6D6F" w:rsidP="00FA6D6F">
            <w:pPr>
              <w:spacing w:after="0" w:line="240" w:lineRule="auto"/>
            </w:pPr>
          </w:p>
          <w:p w14:paraId="70C2E1BA" w14:textId="77777777" w:rsidR="00D37ED3" w:rsidRDefault="00D37ED3" w:rsidP="00D37ED3">
            <w:pPr>
              <w:spacing w:after="0" w:line="240" w:lineRule="auto"/>
            </w:pPr>
            <w:r>
              <w:t>Score of 0: No or rare evidence</w:t>
            </w:r>
          </w:p>
          <w:p w14:paraId="7F5A80F8" w14:textId="77777777" w:rsidR="00D37ED3" w:rsidRDefault="00D37ED3" w:rsidP="00D37ED3">
            <w:pPr>
              <w:spacing w:after="0" w:line="240" w:lineRule="auto"/>
            </w:pPr>
            <w:r>
              <w:t>Score of 1: There is some evidence of intentional instructional activities.</w:t>
            </w:r>
          </w:p>
          <w:p w14:paraId="4E12B995" w14:textId="77777777" w:rsidR="00D37ED3" w:rsidRDefault="00D37ED3" w:rsidP="00D37ED3">
            <w:pPr>
              <w:spacing w:after="0" w:line="240" w:lineRule="auto"/>
            </w:pPr>
            <w:r>
              <w:t>Score of 2: There is moderate evidence or consistent evidence, but no balance of teacher and child-initiated activities.</w:t>
            </w:r>
          </w:p>
          <w:p w14:paraId="7853681F" w14:textId="3F665CF9" w:rsidR="00516C63" w:rsidRPr="00516C63" w:rsidRDefault="00D37ED3" w:rsidP="00D37ED3">
            <w:pPr>
              <w:spacing w:after="0" w:line="240" w:lineRule="auto"/>
            </w:pPr>
            <w:r>
              <w:t>Score of 3: There is consistent evidence and a balance of both teacher and child-initiated activities.</w:t>
            </w:r>
          </w:p>
        </w:tc>
        <w:tc>
          <w:tcPr>
            <w:tcW w:w="7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14:paraId="32CE5663" w14:textId="64FAC9E6" w:rsidR="00516C63" w:rsidRPr="00516C63" w:rsidRDefault="00D37ED3" w:rsidP="00FA6D6F">
            <w:pPr>
              <w:spacing w:after="0" w:line="240" w:lineRule="auto"/>
            </w:pPr>
            <w:r>
              <w:t xml:space="preserve">Rare, </w:t>
            </w:r>
            <w:r w:rsidR="00516C63" w:rsidRPr="00516C63">
              <w:t>Some, and consistent would be defined.</w:t>
            </w:r>
          </w:p>
          <w:p w14:paraId="30D4E7D0" w14:textId="77777777" w:rsidR="00FA6D6F" w:rsidRDefault="00FA6D6F" w:rsidP="00FA6D6F">
            <w:pPr>
              <w:spacing w:after="0" w:line="240" w:lineRule="auto"/>
            </w:pPr>
          </w:p>
          <w:p w14:paraId="72CDD3DA" w14:textId="1F12CCB6" w:rsidR="00516C63" w:rsidRPr="00516C63" w:rsidRDefault="00516C63" w:rsidP="00FA6D6F">
            <w:pPr>
              <w:spacing w:after="0" w:line="240" w:lineRule="auto"/>
            </w:pPr>
            <w:r w:rsidRPr="00516C63">
              <w:t xml:space="preserve">Teacher implements intentional instructional activities consistently during the observation. </w:t>
            </w:r>
            <w:r w:rsidR="00D37ED3" w:rsidRPr="00D37ED3">
              <w:t>These can be teacher-initiated or activities that the teacher has set up for the children to do.</w:t>
            </w:r>
          </w:p>
          <w:p w14:paraId="335CAC74" w14:textId="0550BECD" w:rsidR="00D37ED3" w:rsidRDefault="00D37ED3" w:rsidP="00FA6D6F">
            <w:pPr>
              <w:spacing w:after="0" w:line="240" w:lineRule="auto"/>
            </w:pPr>
          </w:p>
          <w:p w14:paraId="0857E83B" w14:textId="4CD61595" w:rsidR="00516C63" w:rsidRPr="00516C63" w:rsidRDefault="00D37ED3" w:rsidP="00FA6D6F">
            <w:pPr>
              <w:spacing w:after="0" w:line="240" w:lineRule="auto"/>
            </w:pPr>
            <w:r>
              <w:t xml:space="preserve">Evidence: Assessor will list activities that are observed in the observation and note whether teacher or child-initiated.  Then compare the list to the lesson plan.  Assessor can consider any of the weeks of the lesson plans. </w:t>
            </w:r>
            <w:r w:rsidRPr="00516C63">
              <w:t> Interviewing may be allowed to determine why implementation may not be occurring as planned.</w:t>
            </w:r>
          </w:p>
          <w:p w14:paraId="2F74E618" w14:textId="77777777" w:rsidR="00516C63" w:rsidRPr="00516C63" w:rsidRDefault="00516C63" w:rsidP="00FA6D6F">
            <w:pPr>
              <w:spacing w:after="0" w:line="240" w:lineRule="auto"/>
            </w:pPr>
            <w:r w:rsidRPr="00516C63">
              <w:t> </w:t>
            </w:r>
          </w:p>
        </w:tc>
      </w:tr>
      <w:tr w:rsidR="00FA6D6F" w:rsidRPr="00516C63" w14:paraId="0D35799E" w14:textId="77777777" w:rsidTr="00FA6D6F">
        <w:trPr>
          <w:trHeight w:val="4015"/>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7850ED4" w14:textId="77777777" w:rsidR="00FA6D6F" w:rsidRPr="00516C63" w:rsidRDefault="00FA6D6F" w:rsidP="00FA6D6F">
            <w:pPr>
              <w:jc w:val="center"/>
            </w:pPr>
            <w:r w:rsidRPr="00516C63">
              <w:t>All Ages</w:t>
            </w:r>
          </w:p>
        </w:tc>
        <w:tc>
          <w:tcPr>
            <w:tcW w:w="5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6969610" w14:textId="77777777" w:rsidR="00FA6D6F" w:rsidRDefault="00FA6D6F" w:rsidP="00FA6D6F">
            <w:pPr>
              <w:spacing w:after="0" w:line="240" w:lineRule="auto"/>
              <w:rPr>
                <w:b/>
                <w:bCs/>
              </w:rPr>
            </w:pPr>
            <w:r w:rsidRPr="00FA6D6F">
              <w:rPr>
                <w:b/>
                <w:bCs/>
              </w:rPr>
              <w:t>Adding the following measure</w:t>
            </w:r>
          </w:p>
          <w:p w14:paraId="2A079C63" w14:textId="77777777" w:rsidR="00FA6D6F" w:rsidRPr="00FA6D6F" w:rsidRDefault="00FA6D6F" w:rsidP="00FA6D6F">
            <w:pPr>
              <w:spacing w:after="0" w:line="240" w:lineRule="auto"/>
              <w:rPr>
                <w:b/>
                <w:bCs/>
              </w:rPr>
            </w:pPr>
          </w:p>
          <w:p w14:paraId="01073AC4" w14:textId="77777777" w:rsidR="00FA6D6F" w:rsidRPr="00FA6D6F" w:rsidRDefault="00FA6D6F" w:rsidP="00FA6D6F">
            <w:pPr>
              <w:spacing w:after="0" w:line="240" w:lineRule="auto"/>
              <w:rPr>
                <w:b/>
                <w:bCs/>
              </w:rPr>
            </w:pPr>
            <w:r>
              <w:rPr>
                <w:b/>
                <w:bCs/>
              </w:rPr>
              <w:t>P-IFAL-02b:</w:t>
            </w:r>
          </w:p>
          <w:p w14:paraId="0D66188B" w14:textId="0468D48A" w:rsidR="00FA6D6F" w:rsidRDefault="00FA6D6F" w:rsidP="00FA6D6F">
            <w:pPr>
              <w:spacing w:after="0" w:line="240" w:lineRule="auto"/>
              <w:rPr>
                <w:bCs/>
              </w:rPr>
            </w:pPr>
            <w:r w:rsidRPr="00104777">
              <w:rPr>
                <w:bCs/>
                <w:strike/>
              </w:rPr>
              <w:t>Intentional instructional activities</w:t>
            </w:r>
            <w:r w:rsidRPr="00D37ED3">
              <w:rPr>
                <w:bCs/>
                <w:color w:val="FF0000"/>
              </w:rPr>
              <w:t xml:space="preserve"> </w:t>
            </w:r>
            <w:r w:rsidR="00D37ED3">
              <w:rPr>
                <w:bCs/>
              </w:rPr>
              <w:t>D</w:t>
            </w:r>
            <w:r w:rsidRPr="00FA6D6F">
              <w:rPr>
                <w:bCs/>
                <w:u w:val="single"/>
              </w:rPr>
              <w:t>aily schedule demonstrates</w:t>
            </w:r>
            <w:r w:rsidRPr="00FA6D6F">
              <w:rPr>
                <w:bCs/>
              </w:rPr>
              <w:t xml:space="preserve"> a balance </w:t>
            </w:r>
            <w:r w:rsidRPr="00104777">
              <w:rPr>
                <w:bCs/>
                <w:strike/>
              </w:rPr>
              <w:t>that are</w:t>
            </w:r>
            <w:r w:rsidRPr="00FA6D6F">
              <w:rPr>
                <w:bCs/>
                <w:color w:val="FF0000"/>
              </w:rPr>
              <w:t xml:space="preserve"> </w:t>
            </w:r>
            <w:r w:rsidRPr="00FA6D6F">
              <w:rPr>
                <w:bCs/>
              </w:rPr>
              <w:t xml:space="preserve">of both </w:t>
            </w:r>
            <w:r w:rsidRPr="00104777">
              <w:rPr>
                <w:bCs/>
                <w:strike/>
              </w:rPr>
              <w:t>caregiver</w:t>
            </w:r>
            <w:r w:rsidRPr="00FA6D6F">
              <w:rPr>
                <w:bCs/>
                <w:color w:val="FF0000"/>
              </w:rPr>
              <w:t xml:space="preserve"> </w:t>
            </w:r>
            <w:r w:rsidRPr="00FA6D6F">
              <w:rPr>
                <w:bCs/>
              </w:rPr>
              <w:t xml:space="preserve">teacher and child initiated </w:t>
            </w:r>
            <w:r w:rsidRPr="00104777">
              <w:rPr>
                <w:bCs/>
                <w:strike/>
              </w:rPr>
              <w:t>are balanced throughout the</w:t>
            </w:r>
            <w:r w:rsidRPr="00FA6D6F">
              <w:rPr>
                <w:bCs/>
                <w:color w:val="FF0000"/>
              </w:rPr>
              <w:t xml:space="preserve"> </w:t>
            </w:r>
            <w:r w:rsidRPr="00FA6D6F">
              <w:rPr>
                <w:bCs/>
              </w:rPr>
              <w:t>planned daily activities.</w:t>
            </w:r>
          </w:p>
          <w:p w14:paraId="20C84DD6" w14:textId="77777777" w:rsidR="00FA6D6F" w:rsidRPr="00FA6D6F" w:rsidRDefault="00FA6D6F" w:rsidP="00FA6D6F">
            <w:pPr>
              <w:spacing w:after="0" w:line="240" w:lineRule="auto"/>
              <w:rPr>
                <w:bCs/>
              </w:rPr>
            </w:pPr>
          </w:p>
          <w:p w14:paraId="3F5ED8B5" w14:textId="70D477DF" w:rsidR="00FA6D6F" w:rsidRPr="00FA6D6F" w:rsidRDefault="00FA6D6F" w:rsidP="00FA6D6F">
            <w:pPr>
              <w:spacing w:after="0" w:line="240" w:lineRule="auto"/>
              <w:rPr>
                <w:bCs/>
              </w:rPr>
            </w:pPr>
            <w:r w:rsidRPr="00FA6D6F">
              <w:rPr>
                <w:bCs/>
              </w:rPr>
              <w:t>Score of 0: there is no schedule posted</w:t>
            </w:r>
          </w:p>
          <w:p w14:paraId="34AC5E4D" w14:textId="195E0ADE" w:rsidR="00FA6D6F" w:rsidRPr="00FA6D6F" w:rsidRDefault="00FA6D6F" w:rsidP="00FA6D6F">
            <w:pPr>
              <w:spacing w:after="0" w:line="240" w:lineRule="auto"/>
              <w:rPr>
                <w:bCs/>
              </w:rPr>
            </w:pPr>
            <w:r w:rsidRPr="00FA6D6F">
              <w:rPr>
                <w:bCs/>
              </w:rPr>
              <w:t>Score of 1: Schedule does not show a balance of activities</w:t>
            </w:r>
          </w:p>
          <w:p w14:paraId="53AA7727" w14:textId="56137F67" w:rsidR="00FA6D6F" w:rsidRPr="00FA6D6F" w:rsidRDefault="00FA6D6F" w:rsidP="00FA6D6F">
            <w:pPr>
              <w:spacing w:after="0" w:line="240" w:lineRule="auto"/>
              <w:rPr>
                <w:bCs/>
              </w:rPr>
            </w:pPr>
            <w:r w:rsidRPr="00FA6D6F">
              <w:rPr>
                <w:bCs/>
              </w:rPr>
              <w:t>Score of 2: Schedule shows a balance</w:t>
            </w:r>
            <w:r w:rsidR="00D37ED3">
              <w:rPr>
                <w:bCs/>
              </w:rPr>
              <w:t xml:space="preserve"> of teacher and child-initiated activities</w:t>
            </w:r>
            <w:r w:rsidR="00D37ED3" w:rsidRPr="00FA6D6F">
              <w:rPr>
                <w:bCs/>
              </w:rPr>
              <w:t>,</w:t>
            </w:r>
            <w:r w:rsidRPr="00FA6D6F">
              <w:rPr>
                <w:bCs/>
              </w:rPr>
              <w:t xml:space="preserve"> but teacher is inconsistently following it.</w:t>
            </w:r>
          </w:p>
          <w:p w14:paraId="4DAA0270" w14:textId="4B58E679" w:rsidR="00FA6D6F" w:rsidRPr="00516C63" w:rsidRDefault="00FA6D6F" w:rsidP="00FA6D6F">
            <w:pPr>
              <w:spacing w:after="0" w:line="240" w:lineRule="auto"/>
              <w:rPr>
                <w:b/>
                <w:bCs/>
              </w:rPr>
            </w:pPr>
            <w:r w:rsidRPr="00FA6D6F">
              <w:rPr>
                <w:bCs/>
              </w:rPr>
              <w:t xml:space="preserve">Score of 3: Schedule shows a balance </w:t>
            </w:r>
            <w:r w:rsidR="00D37ED3">
              <w:rPr>
                <w:bCs/>
              </w:rPr>
              <w:t>of teacher and child-initiated activities</w:t>
            </w:r>
            <w:r w:rsidR="00D37ED3" w:rsidRPr="00FA6D6F">
              <w:rPr>
                <w:bCs/>
              </w:rPr>
              <w:t>,</w:t>
            </w:r>
            <w:r w:rsidR="00D37ED3">
              <w:rPr>
                <w:bCs/>
              </w:rPr>
              <w:t xml:space="preserve"> </w:t>
            </w:r>
            <w:r w:rsidRPr="00FA6D6F">
              <w:rPr>
                <w:bCs/>
              </w:rPr>
              <w:t>and teacher is consistently following it.</w:t>
            </w:r>
          </w:p>
        </w:tc>
        <w:tc>
          <w:tcPr>
            <w:tcW w:w="7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0E2C526A" w14:textId="77777777" w:rsidR="00FA6D6F" w:rsidRDefault="00FA6D6F" w:rsidP="00FA6D6F">
            <w:pPr>
              <w:spacing w:after="0" w:line="240" w:lineRule="auto"/>
            </w:pPr>
            <w:r w:rsidRPr="00FA6D6F">
              <w:t>Teacher plans and schedules the daily routine/activities to provide a balance of teacher- and child-initiated activities.</w:t>
            </w:r>
          </w:p>
          <w:p w14:paraId="55626A2C" w14:textId="77777777" w:rsidR="00FA6D6F" w:rsidRPr="00FA6D6F" w:rsidRDefault="00FA6D6F" w:rsidP="00FA6D6F">
            <w:pPr>
              <w:spacing w:after="0" w:line="240" w:lineRule="auto"/>
            </w:pPr>
          </w:p>
          <w:p w14:paraId="3B9006A2" w14:textId="2C8E9C4E" w:rsidR="00FA6D6F" w:rsidRPr="00FA6D6F" w:rsidRDefault="00FA6D6F" w:rsidP="00FA6D6F">
            <w:pPr>
              <w:spacing w:after="0" w:line="240" w:lineRule="auto"/>
            </w:pPr>
            <w:r w:rsidRPr="00FA6D6F">
              <w:t>Documentation of daily schedule is reviewed for compliance.</w:t>
            </w:r>
          </w:p>
          <w:p w14:paraId="1F5B36DE" w14:textId="77777777" w:rsidR="00FA6D6F" w:rsidRPr="00FA6D6F" w:rsidRDefault="00FA6D6F" w:rsidP="00FA6D6F">
            <w:pPr>
              <w:spacing w:after="0" w:line="240" w:lineRule="auto"/>
            </w:pPr>
            <w:r w:rsidRPr="00FA6D6F">
              <w:t> </w:t>
            </w:r>
          </w:p>
          <w:p w14:paraId="7ED3AE62" w14:textId="77777777" w:rsidR="00FA6D6F" w:rsidRDefault="00FA6D6F" w:rsidP="00FA6D6F">
            <w:pPr>
              <w:spacing w:after="0" w:line="240" w:lineRule="auto"/>
            </w:pPr>
            <w:r w:rsidRPr="00FA6D6F">
              <w:t>Consistent and inconsistent would be defined.</w:t>
            </w:r>
          </w:p>
          <w:p w14:paraId="3DB5A365" w14:textId="77777777" w:rsidR="00D37ED3" w:rsidRDefault="00D37ED3" w:rsidP="00FA6D6F">
            <w:pPr>
              <w:spacing w:after="0" w:line="240" w:lineRule="auto"/>
            </w:pPr>
          </w:p>
          <w:p w14:paraId="0954971A" w14:textId="7AB2EDF8" w:rsidR="00D37ED3" w:rsidRPr="00516C63" w:rsidRDefault="00D37ED3" w:rsidP="00FA6D6F">
            <w:pPr>
              <w:spacing w:after="0" w:line="240" w:lineRule="auto"/>
            </w:pPr>
            <w:r>
              <w:t xml:space="preserve">Assessor should note the times of the settings (e.g, whole group, transition, meal time, outdoor time, etc.) and compare to the written daily schedule to see if it is being implemented.  Assessor will also need to determine whether there is a balance of teacher and child-initiated activities.  </w:t>
            </w:r>
            <w:r w:rsidRPr="00516C63">
              <w:t>Interviewing may be allowed to determine why implementation may not be occurring as planned.</w:t>
            </w:r>
          </w:p>
        </w:tc>
      </w:tr>
    </w:tbl>
    <w:p w14:paraId="57876C94" w14:textId="77777777" w:rsidR="00516C63" w:rsidRDefault="00516C63" w:rsidP="00516C63"/>
    <w:p w14:paraId="015D3CDE" w14:textId="77777777" w:rsidR="00FA6D6F" w:rsidRDefault="00FA6D6F">
      <w:pPr>
        <w:rPr>
          <w:rFonts w:asciiTheme="majorHAnsi" w:eastAsiaTheme="majorEastAsia" w:hAnsiTheme="majorHAnsi" w:cstheme="majorBidi"/>
          <w:color w:val="365F91" w:themeColor="accent1" w:themeShade="BF"/>
          <w:sz w:val="26"/>
          <w:szCs w:val="26"/>
        </w:rPr>
      </w:pPr>
      <w:r>
        <w:br w:type="page"/>
      </w:r>
    </w:p>
    <w:p w14:paraId="70F4AE9E" w14:textId="77777777" w:rsidR="00FA6D6F" w:rsidRDefault="00FA6D6F" w:rsidP="00FA6D6F">
      <w:pPr>
        <w:pStyle w:val="Heading2"/>
      </w:pPr>
      <w:r>
        <w:t>Category 4: Nutrition</w:t>
      </w:r>
    </w:p>
    <w:p w14:paraId="75DBD669" w14:textId="77777777" w:rsidR="00FA6D6F" w:rsidRDefault="00FA6D6F" w:rsidP="00FA6D6F">
      <w:r>
        <w:t>These measures would replace</w:t>
      </w:r>
      <w:r w:rsidR="001D42EF">
        <w:t>/revise</w:t>
      </w:r>
      <w:r>
        <w:t xml:space="preserve"> S-N-01 through 04; these </w:t>
      </w:r>
      <w:r w:rsidR="001D42EF">
        <w:t xml:space="preserve">measures </w:t>
      </w:r>
      <w:r>
        <w:t>would be placed in Category 5: Parent Education subcategory</w:t>
      </w:r>
    </w:p>
    <w:tbl>
      <w:tblPr>
        <w:tblW w:w="14673" w:type="dxa"/>
        <w:tblCellMar>
          <w:left w:w="0" w:type="dxa"/>
          <w:right w:w="0" w:type="dxa"/>
        </w:tblCellMar>
        <w:tblLook w:val="04A0" w:firstRow="1" w:lastRow="0" w:firstColumn="1" w:lastColumn="0" w:noHBand="0" w:noVBand="1"/>
      </w:tblPr>
      <w:tblGrid>
        <w:gridCol w:w="1300"/>
        <w:gridCol w:w="5993"/>
        <w:gridCol w:w="7380"/>
      </w:tblGrid>
      <w:tr w:rsidR="00FA6D6F" w:rsidRPr="00CC6F14" w14:paraId="6092FDCD" w14:textId="77777777" w:rsidTr="000A2695">
        <w:trPr>
          <w:trHeight w:val="370"/>
        </w:trPr>
        <w:tc>
          <w:tcPr>
            <w:tcW w:w="1300"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93" w:type="dxa"/>
              <w:bottom w:w="0" w:type="dxa"/>
              <w:right w:w="93" w:type="dxa"/>
            </w:tcMar>
            <w:vAlign w:val="center"/>
            <w:hideMark/>
          </w:tcPr>
          <w:p w14:paraId="0DBD7EFF" w14:textId="77777777" w:rsidR="00FA6D6F" w:rsidRPr="00CC6F14" w:rsidRDefault="00FA6D6F" w:rsidP="000A2695">
            <w:pPr>
              <w:spacing w:after="0" w:line="240" w:lineRule="auto"/>
              <w:jc w:val="center"/>
              <w:rPr>
                <w:b/>
              </w:rPr>
            </w:pPr>
            <w:r>
              <w:rPr>
                <w:b/>
              </w:rPr>
              <w:t xml:space="preserve">Facility Type/ </w:t>
            </w:r>
            <w:r w:rsidRPr="00CC6F14">
              <w:rPr>
                <w:b/>
              </w:rPr>
              <w:t>Age</w:t>
            </w:r>
          </w:p>
        </w:tc>
        <w:tc>
          <w:tcPr>
            <w:tcW w:w="5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93" w:type="dxa"/>
              <w:bottom w:w="0" w:type="dxa"/>
              <w:right w:w="93" w:type="dxa"/>
            </w:tcMar>
            <w:vAlign w:val="center"/>
            <w:hideMark/>
          </w:tcPr>
          <w:p w14:paraId="39BDB210" w14:textId="77777777" w:rsidR="00FA6D6F" w:rsidRPr="00CC6F14" w:rsidRDefault="00FA6D6F" w:rsidP="000A2695">
            <w:pPr>
              <w:spacing w:after="0" w:line="240" w:lineRule="auto"/>
              <w:jc w:val="center"/>
              <w:rPr>
                <w:b/>
                <w:bCs/>
              </w:rPr>
            </w:pPr>
            <w:r w:rsidRPr="00CC6F14">
              <w:rPr>
                <w:b/>
                <w:bCs/>
              </w:rPr>
              <w:t>Proposed Measure</w:t>
            </w:r>
          </w:p>
        </w:tc>
        <w:tc>
          <w:tcPr>
            <w:tcW w:w="7380"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15" w:type="dxa"/>
              <w:left w:w="93" w:type="dxa"/>
              <w:bottom w:w="0" w:type="dxa"/>
              <w:right w:w="93" w:type="dxa"/>
            </w:tcMar>
            <w:vAlign w:val="center"/>
            <w:hideMark/>
          </w:tcPr>
          <w:p w14:paraId="3D64D6D8" w14:textId="77777777" w:rsidR="00FA6D6F" w:rsidRPr="00CC6F14" w:rsidRDefault="00FA6D6F" w:rsidP="000A2695">
            <w:pPr>
              <w:spacing w:after="0" w:line="240" w:lineRule="auto"/>
              <w:jc w:val="center"/>
              <w:rPr>
                <w:b/>
              </w:rPr>
            </w:pPr>
            <w:r w:rsidRPr="00CC6F14">
              <w:rPr>
                <w:b/>
              </w:rPr>
              <w:t>Description and/or supporting evidence or clarification for TSM</w:t>
            </w:r>
          </w:p>
        </w:tc>
      </w:tr>
      <w:tr w:rsidR="00FA6D6F" w:rsidRPr="00516C63" w14:paraId="52935A12" w14:textId="77777777" w:rsidTr="000A2695">
        <w:trPr>
          <w:trHeight w:val="3133"/>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21F7971" w14:textId="77777777" w:rsidR="00FA6D6F" w:rsidRPr="00516C63" w:rsidRDefault="00FA6D6F" w:rsidP="000A2695">
            <w:pPr>
              <w:jc w:val="center"/>
            </w:pPr>
            <w:r w:rsidRPr="00516C63">
              <w:t xml:space="preserve">All </w:t>
            </w:r>
            <w:r>
              <w:t>Facility types</w:t>
            </w:r>
          </w:p>
        </w:tc>
        <w:tc>
          <w:tcPr>
            <w:tcW w:w="5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C82A0F9" w14:textId="77777777" w:rsidR="00FA6D6F" w:rsidRDefault="00FA6D6F" w:rsidP="00FA6D6F">
            <w:pPr>
              <w:spacing w:after="0" w:line="240" w:lineRule="auto"/>
              <w:rPr>
                <w:b/>
                <w:bCs/>
              </w:rPr>
            </w:pPr>
            <w:r w:rsidRPr="00FA6D6F">
              <w:rPr>
                <w:b/>
                <w:bCs/>
              </w:rPr>
              <w:t>Revise the current measure (paraphrased below)</w:t>
            </w:r>
          </w:p>
          <w:p w14:paraId="0A66176D" w14:textId="77777777" w:rsidR="00FA6D6F" w:rsidRPr="00FA6D6F" w:rsidRDefault="00FA6D6F" w:rsidP="00FA6D6F">
            <w:pPr>
              <w:spacing w:after="0" w:line="240" w:lineRule="auto"/>
              <w:rPr>
                <w:b/>
                <w:bCs/>
              </w:rPr>
            </w:pPr>
          </w:p>
          <w:p w14:paraId="099D6617" w14:textId="77777777" w:rsidR="00FA6D6F" w:rsidRPr="00FA6D6F" w:rsidRDefault="00FA6D6F" w:rsidP="00FA6D6F">
            <w:pPr>
              <w:spacing w:after="0" w:line="240" w:lineRule="auto"/>
              <w:rPr>
                <w:b/>
                <w:bCs/>
              </w:rPr>
            </w:pPr>
            <w:r w:rsidRPr="00FA6D6F">
              <w:rPr>
                <w:b/>
                <w:bCs/>
              </w:rPr>
              <w:t>S-N-01: Program Practices</w:t>
            </w:r>
          </w:p>
          <w:p w14:paraId="76623F18" w14:textId="77777777" w:rsidR="00FA6D6F" w:rsidRPr="00FA6D6F" w:rsidRDefault="00FA6D6F" w:rsidP="00FA6D6F">
            <w:pPr>
              <w:spacing w:after="0" w:line="240" w:lineRule="auto"/>
              <w:rPr>
                <w:bCs/>
              </w:rPr>
            </w:pPr>
            <w:r w:rsidRPr="00FA6D6F">
              <w:rPr>
                <w:bCs/>
              </w:rPr>
              <w:t xml:space="preserve">Written policies </w:t>
            </w:r>
            <w:r w:rsidRPr="00F34736">
              <w:rPr>
                <w:bCs/>
                <w:u w:val="single"/>
              </w:rPr>
              <w:t>are shared with parents and staff to encourage education on nutrition practices, and</w:t>
            </w:r>
            <w:r>
              <w:rPr>
                <w:bCs/>
              </w:rPr>
              <w:t xml:space="preserve"> </w:t>
            </w:r>
            <w:r w:rsidRPr="00FA6D6F">
              <w:rPr>
                <w:bCs/>
              </w:rPr>
              <w:t>include the following:</w:t>
            </w:r>
          </w:p>
          <w:p w14:paraId="321B849B" w14:textId="77777777" w:rsidR="00FA6D6F" w:rsidRPr="00FA6D6F" w:rsidRDefault="00FA6D6F" w:rsidP="00FA6D6F">
            <w:pPr>
              <w:spacing w:after="0" w:line="240" w:lineRule="auto"/>
              <w:rPr>
                <w:bCs/>
              </w:rPr>
            </w:pPr>
            <w:r w:rsidRPr="00FA6D6F">
              <w:rPr>
                <w:bCs/>
              </w:rPr>
              <w:t>a)</w:t>
            </w:r>
            <w:r w:rsidRPr="00FA6D6F">
              <w:rPr>
                <w:bCs/>
              </w:rPr>
              <w:tab/>
              <w:t>liquids and food hotter than 110 degrees F</w:t>
            </w:r>
          </w:p>
          <w:p w14:paraId="64BAF377" w14:textId="77777777" w:rsidR="00FA6D6F" w:rsidRPr="00FA6D6F" w:rsidRDefault="00FA6D6F" w:rsidP="00FA6D6F">
            <w:pPr>
              <w:spacing w:after="0" w:line="240" w:lineRule="auto"/>
              <w:rPr>
                <w:bCs/>
              </w:rPr>
            </w:pPr>
            <w:r w:rsidRPr="00FA6D6F">
              <w:rPr>
                <w:bCs/>
              </w:rPr>
              <w:t>b)</w:t>
            </w:r>
            <w:r w:rsidRPr="00FA6D6F">
              <w:rPr>
                <w:bCs/>
              </w:rPr>
              <w:tab/>
              <w:t>All staff are educated on food allergies</w:t>
            </w:r>
          </w:p>
          <w:p w14:paraId="731B0F2B" w14:textId="77777777" w:rsidR="00FA6D6F" w:rsidRPr="00FA6D6F" w:rsidRDefault="00FA6D6F" w:rsidP="00FA6D6F">
            <w:pPr>
              <w:spacing w:after="0" w:line="240" w:lineRule="auto"/>
              <w:rPr>
                <w:bCs/>
              </w:rPr>
            </w:pPr>
            <w:r w:rsidRPr="00FA6D6F">
              <w:rPr>
                <w:bCs/>
              </w:rPr>
              <w:t>c)</w:t>
            </w:r>
            <w:r w:rsidRPr="00FA6D6F">
              <w:rPr>
                <w:bCs/>
              </w:rPr>
              <w:tab/>
              <w:t>commercially prepared or prepared in a kitchen that is inspected by local health officials.</w:t>
            </w:r>
          </w:p>
          <w:p w14:paraId="7021D6E2" w14:textId="77777777" w:rsidR="00FA6D6F" w:rsidRPr="00FA6D6F" w:rsidRDefault="00FA6D6F" w:rsidP="00FA6D6F">
            <w:pPr>
              <w:spacing w:after="0" w:line="240" w:lineRule="auto"/>
              <w:rPr>
                <w:bCs/>
              </w:rPr>
            </w:pPr>
            <w:r w:rsidRPr="00FA6D6F">
              <w:rPr>
                <w:bCs/>
              </w:rPr>
              <w:t>d)</w:t>
            </w:r>
            <w:r w:rsidRPr="00FA6D6F">
              <w:rPr>
                <w:bCs/>
              </w:rPr>
              <w:tab/>
              <w:t>That healthy snacks are available for school aged children.</w:t>
            </w:r>
          </w:p>
          <w:p w14:paraId="5D3D9C74" w14:textId="77777777" w:rsidR="00FA6D6F" w:rsidRPr="00516C63" w:rsidRDefault="00FA6D6F" w:rsidP="00FA6D6F">
            <w:pPr>
              <w:spacing w:after="0" w:line="240" w:lineRule="auto"/>
            </w:pPr>
            <w:r w:rsidRPr="00FA6D6F">
              <w:rPr>
                <w:bCs/>
              </w:rPr>
              <w:t>e)</w:t>
            </w:r>
            <w:r w:rsidRPr="00FA6D6F">
              <w:rPr>
                <w:bCs/>
              </w:rPr>
              <w:tab/>
              <w:t>On days that providers serve meals, milk, fresh fruit and vegetables are available for children who bring lunches from home</w:t>
            </w:r>
          </w:p>
        </w:tc>
        <w:tc>
          <w:tcPr>
            <w:tcW w:w="7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14:paraId="1FA7EDD4" w14:textId="77777777" w:rsidR="00FA6D6F" w:rsidRDefault="00FA6D6F" w:rsidP="000A2695">
            <w:pPr>
              <w:spacing w:after="0" w:line="240" w:lineRule="auto"/>
            </w:pPr>
            <w:r>
              <w:t>Parent and Staff Handbook are reviewed to determine information denoted is provided.</w:t>
            </w:r>
          </w:p>
          <w:p w14:paraId="085B8FC6" w14:textId="77777777" w:rsidR="00FA6D6F" w:rsidRDefault="00FA6D6F" w:rsidP="000A2695">
            <w:pPr>
              <w:spacing w:after="0" w:line="240" w:lineRule="auto"/>
            </w:pPr>
          </w:p>
          <w:p w14:paraId="3BA7436C" w14:textId="77777777" w:rsidR="00FA6D6F" w:rsidRDefault="00FA6D6F" w:rsidP="000A2695">
            <w:pPr>
              <w:spacing w:after="0" w:line="240" w:lineRule="auto"/>
            </w:pPr>
            <w:r>
              <w:t>Additional documentation can be reviewed, such as postings in the program/classroom, articles provided, resource information provided, etc.</w:t>
            </w:r>
          </w:p>
          <w:p w14:paraId="1AD24B52" w14:textId="77777777" w:rsidR="00FA6D6F" w:rsidRDefault="00FA6D6F" w:rsidP="000A2695">
            <w:pPr>
              <w:spacing w:after="0" w:line="240" w:lineRule="auto"/>
            </w:pPr>
          </w:p>
          <w:p w14:paraId="70EC6F13" w14:textId="5DB556A5" w:rsidR="00FA6D6F" w:rsidRPr="0002558E" w:rsidRDefault="00FA6D6F" w:rsidP="000A2695">
            <w:pPr>
              <w:spacing w:after="0" w:line="240" w:lineRule="auto"/>
              <w:rPr>
                <w:b/>
                <w:i/>
              </w:rPr>
            </w:pPr>
            <w:r w:rsidRPr="00DF6242">
              <w:rPr>
                <w:b/>
                <w:i/>
              </w:rPr>
              <w:t>This could be summarized and added to S-PE-01, “Nutrition education and procedures” with supporting clarification within the TSM.</w:t>
            </w:r>
          </w:p>
          <w:p w14:paraId="396E2BCE" w14:textId="77777777" w:rsidR="00FA6D6F" w:rsidRPr="00516C63" w:rsidRDefault="00FA6D6F" w:rsidP="000A2695">
            <w:pPr>
              <w:spacing w:after="0" w:line="240" w:lineRule="auto"/>
            </w:pPr>
            <w:r w:rsidRPr="00516C63">
              <w:t> </w:t>
            </w:r>
          </w:p>
        </w:tc>
      </w:tr>
      <w:tr w:rsidR="00F34736" w:rsidRPr="00516C63" w14:paraId="4634BCEE" w14:textId="77777777" w:rsidTr="000A2695">
        <w:trPr>
          <w:trHeight w:val="3133"/>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9F35561" w14:textId="77777777" w:rsidR="00F34736" w:rsidRPr="00516C63" w:rsidRDefault="00F34736" w:rsidP="000A2695">
            <w:pPr>
              <w:jc w:val="center"/>
            </w:pPr>
            <w:r w:rsidRPr="00516C63">
              <w:t xml:space="preserve">All </w:t>
            </w:r>
            <w:r>
              <w:t>Facility types</w:t>
            </w:r>
          </w:p>
        </w:tc>
        <w:tc>
          <w:tcPr>
            <w:tcW w:w="5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71F5936" w14:textId="77777777" w:rsidR="00F34736" w:rsidRDefault="00F34736" w:rsidP="00F34736">
            <w:pPr>
              <w:spacing w:after="0" w:line="240" w:lineRule="auto"/>
              <w:rPr>
                <w:b/>
                <w:bCs/>
              </w:rPr>
            </w:pPr>
            <w:r w:rsidRPr="00F34736">
              <w:rPr>
                <w:b/>
                <w:bCs/>
              </w:rPr>
              <w:t>Revise the current measure (paraphrased below)</w:t>
            </w:r>
          </w:p>
          <w:p w14:paraId="58AE208B" w14:textId="77777777" w:rsidR="00F34736" w:rsidRPr="00F34736" w:rsidRDefault="00F34736" w:rsidP="00F34736">
            <w:pPr>
              <w:spacing w:after="0" w:line="240" w:lineRule="auto"/>
              <w:rPr>
                <w:b/>
                <w:bCs/>
              </w:rPr>
            </w:pPr>
          </w:p>
          <w:p w14:paraId="2B23499E" w14:textId="77777777" w:rsidR="00F34736" w:rsidRDefault="00F34736" w:rsidP="00F34736">
            <w:pPr>
              <w:spacing w:after="0" w:line="240" w:lineRule="auto"/>
              <w:rPr>
                <w:b/>
                <w:bCs/>
              </w:rPr>
            </w:pPr>
            <w:r w:rsidRPr="00F34736">
              <w:rPr>
                <w:b/>
                <w:bCs/>
              </w:rPr>
              <w:t>S-N-02: Home Lunch Practices</w:t>
            </w:r>
          </w:p>
          <w:p w14:paraId="03CBF311" w14:textId="77777777" w:rsidR="00F34736" w:rsidRPr="00F34736" w:rsidRDefault="00F34736" w:rsidP="00F34736">
            <w:pPr>
              <w:spacing w:after="0" w:line="240" w:lineRule="auto"/>
              <w:rPr>
                <w:bCs/>
              </w:rPr>
            </w:pPr>
            <w:r w:rsidRPr="00F34736">
              <w:rPr>
                <w:bCs/>
                <w:u w:val="single"/>
              </w:rPr>
              <w:t>Written policies are shared with parents and staff to encourage education on home lunch practices and include the following</w:t>
            </w:r>
            <w:r w:rsidRPr="00F34736">
              <w:rPr>
                <w:bCs/>
              </w:rPr>
              <w:t>:</w:t>
            </w:r>
          </w:p>
          <w:p w14:paraId="42387D49" w14:textId="77777777" w:rsidR="00F34736" w:rsidRPr="00F34736" w:rsidRDefault="00F34736" w:rsidP="00F34736">
            <w:pPr>
              <w:spacing w:after="0" w:line="240" w:lineRule="auto"/>
              <w:rPr>
                <w:bCs/>
              </w:rPr>
            </w:pPr>
            <w:r w:rsidRPr="00F34736">
              <w:rPr>
                <w:bCs/>
              </w:rPr>
              <w:t>a)</w:t>
            </w:r>
            <w:r w:rsidRPr="00F34736">
              <w:rPr>
                <w:bCs/>
              </w:rPr>
              <w:tab/>
              <w:t>Include in written policies/procedures to ensure the safety of food brought from home.</w:t>
            </w:r>
          </w:p>
          <w:p w14:paraId="0C2B3682" w14:textId="77777777" w:rsidR="00F34736" w:rsidRPr="00F34736" w:rsidRDefault="00F34736" w:rsidP="00F34736">
            <w:pPr>
              <w:spacing w:after="0" w:line="240" w:lineRule="auto"/>
              <w:rPr>
                <w:bCs/>
              </w:rPr>
            </w:pPr>
            <w:r w:rsidRPr="00F34736">
              <w:rPr>
                <w:bCs/>
              </w:rPr>
              <w:t>b)</w:t>
            </w:r>
            <w:r w:rsidRPr="00F34736">
              <w:rPr>
                <w:bCs/>
              </w:rPr>
              <w:tab/>
              <w:t>Policies outlining strategies to educate children and their parents</w:t>
            </w:r>
          </w:p>
          <w:p w14:paraId="70D6DCA9" w14:textId="77777777" w:rsidR="00F34736" w:rsidRPr="00F34736" w:rsidRDefault="00F34736" w:rsidP="00F34736">
            <w:pPr>
              <w:spacing w:after="0" w:line="240" w:lineRule="auto"/>
              <w:rPr>
                <w:bCs/>
              </w:rPr>
            </w:pPr>
            <w:r w:rsidRPr="00F34736">
              <w:rPr>
                <w:bCs/>
              </w:rPr>
              <w:t>c)</w:t>
            </w:r>
            <w:r w:rsidRPr="00F34736">
              <w:rPr>
                <w:bCs/>
              </w:rPr>
              <w:tab/>
              <w:t>Provide parents with information about foods that may cause allergic reactions</w:t>
            </w:r>
          </w:p>
          <w:p w14:paraId="7DDC2B83" w14:textId="77777777" w:rsidR="00F34736" w:rsidRPr="00FA6D6F" w:rsidRDefault="00F34736" w:rsidP="00F34736">
            <w:pPr>
              <w:spacing w:after="0" w:line="240" w:lineRule="auto"/>
              <w:rPr>
                <w:b/>
                <w:bCs/>
              </w:rPr>
            </w:pPr>
            <w:r w:rsidRPr="00F34736">
              <w:rPr>
                <w:bCs/>
              </w:rPr>
              <w:t>d)</w:t>
            </w:r>
            <w:r w:rsidRPr="00F34736">
              <w:rPr>
                <w:bCs/>
              </w:rPr>
              <w:tab/>
              <w:t>Providers provide sample menus of healthful lunches for parents whose children bring food from home. Parents are encouraged to provide meals with adequate nutritional value.</w:t>
            </w:r>
          </w:p>
        </w:tc>
        <w:tc>
          <w:tcPr>
            <w:tcW w:w="7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027E44FE" w14:textId="77777777" w:rsidR="00F34736" w:rsidRDefault="00F34736" w:rsidP="00F34736">
            <w:pPr>
              <w:spacing w:after="0" w:line="240" w:lineRule="auto"/>
            </w:pPr>
            <w:r>
              <w:t>Parent and Staff Handbook are reviewed to determine information denoted is provided.</w:t>
            </w:r>
          </w:p>
          <w:p w14:paraId="41297640" w14:textId="77777777" w:rsidR="00F34736" w:rsidRDefault="00F34736" w:rsidP="00F34736">
            <w:pPr>
              <w:spacing w:after="0" w:line="240" w:lineRule="auto"/>
            </w:pPr>
          </w:p>
          <w:p w14:paraId="6EAA5502" w14:textId="77777777" w:rsidR="00F34736" w:rsidRDefault="00F34736" w:rsidP="00F34736">
            <w:pPr>
              <w:spacing w:after="0" w:line="240" w:lineRule="auto"/>
            </w:pPr>
            <w:r>
              <w:t>Additional documentation can be reviewed, such as postings in the program/classroom, articles provided, resource information provided, etc.</w:t>
            </w:r>
          </w:p>
          <w:p w14:paraId="178C23D1" w14:textId="77777777" w:rsidR="00F34736" w:rsidRDefault="00F34736" w:rsidP="00F34736">
            <w:pPr>
              <w:spacing w:after="0" w:line="240" w:lineRule="auto"/>
            </w:pPr>
          </w:p>
          <w:p w14:paraId="7646C697" w14:textId="77777777" w:rsidR="00F34736" w:rsidRPr="00DF6242" w:rsidRDefault="00F34736" w:rsidP="00F34736">
            <w:pPr>
              <w:spacing w:after="0" w:line="240" w:lineRule="auto"/>
              <w:rPr>
                <w:b/>
                <w:i/>
              </w:rPr>
            </w:pPr>
            <w:r w:rsidRPr="00DF6242">
              <w:rPr>
                <w:b/>
                <w:i/>
              </w:rPr>
              <w:t>This could be summarized and added to S-PE-01, “Nutrition education and procedures” with supporting clarification within the TSM.</w:t>
            </w:r>
          </w:p>
          <w:p w14:paraId="143D7B81" w14:textId="77777777" w:rsidR="00F34736" w:rsidRPr="00516C63" w:rsidRDefault="00F34736" w:rsidP="00F34736">
            <w:pPr>
              <w:spacing w:after="0" w:line="240" w:lineRule="auto"/>
            </w:pPr>
            <w:r w:rsidRPr="00516C63">
              <w:t> </w:t>
            </w:r>
          </w:p>
          <w:p w14:paraId="15B7C607" w14:textId="77777777" w:rsidR="00F34736" w:rsidRDefault="00F34736" w:rsidP="000A2695">
            <w:pPr>
              <w:spacing w:after="0" w:line="240" w:lineRule="auto"/>
            </w:pPr>
          </w:p>
        </w:tc>
      </w:tr>
      <w:tr w:rsidR="00F34736" w:rsidRPr="00516C63" w14:paraId="5D23E9B0" w14:textId="77777777" w:rsidTr="000A2695">
        <w:trPr>
          <w:trHeight w:val="3133"/>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040CDC0" w14:textId="77777777" w:rsidR="00F34736" w:rsidRPr="00516C63" w:rsidRDefault="00F34736" w:rsidP="000A2695">
            <w:pPr>
              <w:jc w:val="center"/>
            </w:pPr>
            <w:r w:rsidRPr="00516C63">
              <w:t xml:space="preserve">All </w:t>
            </w:r>
            <w:r>
              <w:t>Facility types</w:t>
            </w:r>
          </w:p>
        </w:tc>
        <w:tc>
          <w:tcPr>
            <w:tcW w:w="5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F85B299" w14:textId="5000F120" w:rsidR="007A493E" w:rsidRDefault="007A493E" w:rsidP="00F34736">
            <w:pPr>
              <w:spacing w:after="0" w:line="240" w:lineRule="auto"/>
              <w:rPr>
                <w:b/>
                <w:bCs/>
              </w:rPr>
            </w:pPr>
            <w:r>
              <w:rPr>
                <w:b/>
                <w:bCs/>
              </w:rPr>
              <w:t>Remove the measure (Option 1)</w:t>
            </w:r>
          </w:p>
          <w:p w14:paraId="0122300C" w14:textId="2487A025" w:rsidR="00F34736" w:rsidRPr="00F34736" w:rsidRDefault="00F34736" w:rsidP="00F34736">
            <w:pPr>
              <w:spacing w:after="0" w:line="240" w:lineRule="auto"/>
              <w:rPr>
                <w:b/>
                <w:bCs/>
              </w:rPr>
            </w:pPr>
            <w:r w:rsidRPr="00F34736">
              <w:rPr>
                <w:b/>
                <w:bCs/>
              </w:rPr>
              <w:t xml:space="preserve">S-N-03: MENU PLANNING </w:t>
            </w:r>
            <w:r w:rsidR="007A493E">
              <w:rPr>
                <w:b/>
                <w:bCs/>
              </w:rPr>
              <w:t xml:space="preserve"> (summarized)</w:t>
            </w:r>
          </w:p>
          <w:p w14:paraId="23797B78" w14:textId="77777777" w:rsidR="007A493E" w:rsidRPr="007A493E" w:rsidRDefault="007A493E" w:rsidP="007A493E">
            <w:pPr>
              <w:spacing w:after="0" w:line="240" w:lineRule="auto"/>
              <w:rPr>
                <w:bCs/>
              </w:rPr>
            </w:pPr>
            <w:r w:rsidRPr="007A493E">
              <w:rPr>
                <w:bCs/>
              </w:rPr>
              <w:t>The provider documents one of the following options:</w:t>
            </w:r>
          </w:p>
          <w:p w14:paraId="0A154BFC" w14:textId="4E4F4AA2" w:rsidR="007A493E" w:rsidRPr="007A493E" w:rsidRDefault="007A493E" w:rsidP="007A493E">
            <w:pPr>
              <w:spacing w:after="0" w:line="240" w:lineRule="auto"/>
              <w:rPr>
                <w:bCs/>
              </w:rPr>
            </w:pPr>
            <w:r w:rsidRPr="007A493E">
              <w:rPr>
                <w:bCs/>
              </w:rPr>
              <w:t>A. 12 months of menus that have been reviewed and approved by:</w:t>
            </w:r>
            <w:r>
              <w:rPr>
                <w:bCs/>
              </w:rPr>
              <w:t xml:space="preserve"> </w:t>
            </w:r>
            <w:r w:rsidRPr="007A493E">
              <w:rPr>
                <w:bCs/>
              </w:rPr>
              <w:t>A1. a dietitian licensed by the Texas State Board of Examiners of Dietitians</w:t>
            </w:r>
            <w:r w:rsidR="00690CEC">
              <w:rPr>
                <w:bCs/>
              </w:rPr>
              <w:t xml:space="preserve">; </w:t>
            </w:r>
            <w:r w:rsidRPr="007A493E">
              <w:rPr>
                <w:bCs/>
              </w:rPr>
              <w:t>A2.a certified child care health consultant (healthy child care Texas); OR A3. an individual</w:t>
            </w:r>
            <w:r>
              <w:rPr>
                <w:bCs/>
              </w:rPr>
              <w:t xml:space="preserve"> </w:t>
            </w:r>
            <w:r w:rsidRPr="007A493E">
              <w:rPr>
                <w:bCs/>
              </w:rPr>
              <w:t xml:space="preserve">with a </w:t>
            </w:r>
            <w:proofErr w:type="gramStart"/>
            <w:r w:rsidRPr="007A493E">
              <w:rPr>
                <w:bCs/>
              </w:rPr>
              <w:t>Bachelor’s</w:t>
            </w:r>
            <w:proofErr w:type="gramEnd"/>
            <w:r w:rsidRPr="007A493E">
              <w:rPr>
                <w:bCs/>
              </w:rPr>
              <w:t xml:space="preserve"> or graduate degree with major in human nutrition, food and nutrition,</w:t>
            </w:r>
            <w:r w:rsidR="00690CEC">
              <w:rPr>
                <w:bCs/>
              </w:rPr>
              <w:t xml:space="preserve"> </w:t>
            </w:r>
            <w:r w:rsidRPr="007A493E">
              <w:rPr>
                <w:bCs/>
              </w:rPr>
              <w:t>nutrition education, dietetics, or food systems OR</w:t>
            </w:r>
          </w:p>
          <w:p w14:paraId="5F056A0C" w14:textId="751427FE" w:rsidR="007A493E" w:rsidRPr="007A493E" w:rsidRDefault="007A493E" w:rsidP="007A493E">
            <w:pPr>
              <w:spacing w:after="0" w:line="240" w:lineRule="auto"/>
              <w:rPr>
                <w:bCs/>
              </w:rPr>
            </w:pPr>
            <w:r w:rsidRPr="007A493E">
              <w:rPr>
                <w:bCs/>
              </w:rPr>
              <w:t>B. Provider menu policies are structured to provide children with foods that meet the Dietary Guidelines for Americans guidelines established by the USDA. Sample</w:t>
            </w:r>
            <w:r w:rsidR="00690CEC">
              <w:rPr>
                <w:bCs/>
              </w:rPr>
              <w:t xml:space="preserve"> </w:t>
            </w:r>
            <w:r w:rsidRPr="007A493E">
              <w:rPr>
                <w:bCs/>
              </w:rPr>
              <w:t>menus must be provided. OR</w:t>
            </w:r>
          </w:p>
          <w:p w14:paraId="2FFA9026" w14:textId="7EE48237" w:rsidR="00F34736" w:rsidRPr="00F34736" w:rsidRDefault="007A493E" w:rsidP="007A493E">
            <w:pPr>
              <w:spacing w:after="0" w:line="240" w:lineRule="auto"/>
              <w:rPr>
                <w:bCs/>
              </w:rPr>
            </w:pPr>
            <w:r w:rsidRPr="007A493E">
              <w:rPr>
                <w:bCs/>
              </w:rPr>
              <w:t>C. The Provider is participating in and in good standing with Child and Adult Care Food Program</w:t>
            </w:r>
            <w:r>
              <w:rPr>
                <w:bCs/>
              </w:rPr>
              <w:t xml:space="preserve"> </w:t>
            </w:r>
            <w:r w:rsidRPr="007A493E">
              <w:rPr>
                <w:bCs/>
              </w:rPr>
              <w:t>(CACFP).</w:t>
            </w:r>
          </w:p>
        </w:tc>
        <w:tc>
          <w:tcPr>
            <w:tcW w:w="7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20BC7186" w14:textId="79154E48" w:rsidR="007A493E" w:rsidRPr="007A493E" w:rsidRDefault="007A493E" w:rsidP="007A493E">
            <w:r>
              <w:t xml:space="preserve">Remove the measure as </w:t>
            </w:r>
            <w:r w:rsidRPr="007A493E">
              <w:t>CCL will require programs to meet CACFP requirements for meal planning/service.</w:t>
            </w:r>
          </w:p>
          <w:p w14:paraId="17879CF7" w14:textId="5C949B8F" w:rsidR="00F34736" w:rsidRPr="00F34736" w:rsidRDefault="00F34736" w:rsidP="00F34736">
            <w:pPr>
              <w:spacing w:after="0" w:line="240" w:lineRule="auto"/>
            </w:pPr>
          </w:p>
          <w:p w14:paraId="489D7F27" w14:textId="77777777" w:rsidR="00F34736" w:rsidRDefault="00F34736" w:rsidP="00F34736">
            <w:pPr>
              <w:spacing w:after="0" w:line="240" w:lineRule="auto"/>
            </w:pPr>
          </w:p>
        </w:tc>
      </w:tr>
      <w:tr w:rsidR="00F34736" w:rsidRPr="00516C63" w14:paraId="60BF8CA8" w14:textId="77777777" w:rsidTr="000A2695">
        <w:trPr>
          <w:trHeight w:val="3133"/>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B3EA2F3" w14:textId="77777777" w:rsidR="00F34736" w:rsidRPr="00516C63" w:rsidRDefault="00F34736" w:rsidP="000A2695">
            <w:pPr>
              <w:jc w:val="center"/>
            </w:pPr>
            <w:r>
              <w:t>All Facility Types</w:t>
            </w:r>
          </w:p>
        </w:tc>
        <w:tc>
          <w:tcPr>
            <w:tcW w:w="5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AAEA77F" w14:textId="52EF0EE7" w:rsidR="00F34736" w:rsidRPr="00F34736" w:rsidRDefault="007A493E" w:rsidP="00F34736">
            <w:pPr>
              <w:spacing w:after="0" w:line="240" w:lineRule="auto"/>
              <w:rPr>
                <w:b/>
                <w:bCs/>
              </w:rPr>
            </w:pPr>
            <w:r>
              <w:rPr>
                <w:b/>
                <w:bCs/>
              </w:rPr>
              <w:t>Add a Measure (</w:t>
            </w:r>
            <w:r w:rsidR="00F34736">
              <w:rPr>
                <w:b/>
                <w:bCs/>
              </w:rPr>
              <w:t xml:space="preserve">Option </w:t>
            </w:r>
            <w:r>
              <w:rPr>
                <w:b/>
                <w:bCs/>
              </w:rPr>
              <w:t>2)</w:t>
            </w:r>
          </w:p>
          <w:p w14:paraId="495CB06B" w14:textId="77777777" w:rsidR="00F34736" w:rsidRPr="00F34736" w:rsidRDefault="00F34736" w:rsidP="00F34736">
            <w:pPr>
              <w:spacing w:after="0" w:line="240" w:lineRule="auto"/>
              <w:rPr>
                <w:bCs/>
              </w:rPr>
            </w:pPr>
            <w:r w:rsidRPr="00F34736">
              <w:rPr>
                <w:bCs/>
              </w:rPr>
              <w:t>Provider demonstrates health and nutrition policies, for children and parents, that are structured to ensure the program supports the whole child’s development.</w:t>
            </w:r>
          </w:p>
          <w:p w14:paraId="03E8C753" w14:textId="77777777" w:rsidR="00F34736" w:rsidRPr="00F34736" w:rsidRDefault="00F34736" w:rsidP="00F34736">
            <w:pPr>
              <w:spacing w:after="0" w:line="240" w:lineRule="auto"/>
              <w:rPr>
                <w:bCs/>
              </w:rPr>
            </w:pPr>
            <w:r w:rsidRPr="00F34736">
              <w:rPr>
                <w:bCs/>
              </w:rPr>
              <w:t> </w:t>
            </w:r>
          </w:p>
          <w:p w14:paraId="14337573" w14:textId="77777777" w:rsidR="00F34736" w:rsidRPr="00F34736" w:rsidRDefault="00F34736" w:rsidP="00F34736">
            <w:pPr>
              <w:spacing w:after="0" w:line="240" w:lineRule="auto"/>
              <w:rPr>
                <w:bCs/>
              </w:rPr>
            </w:pPr>
            <w:r w:rsidRPr="00F34736">
              <w:rPr>
                <w:bCs/>
              </w:rPr>
              <w:t>Score of 0: Provider has no evidence to support planning for the nutritional and health needs of the children they serve.</w:t>
            </w:r>
          </w:p>
          <w:p w14:paraId="152D7C65" w14:textId="77777777" w:rsidR="00F34736" w:rsidRPr="00F34736" w:rsidRDefault="00F34736" w:rsidP="00F34736">
            <w:pPr>
              <w:spacing w:after="0" w:line="240" w:lineRule="auto"/>
              <w:rPr>
                <w:bCs/>
              </w:rPr>
            </w:pPr>
            <w:r w:rsidRPr="00F34736">
              <w:rPr>
                <w:bCs/>
              </w:rPr>
              <w:t>Score of 1: Provider has minimal evidence (1-2) to support planning for the nutritional and health needs of the children they serve.</w:t>
            </w:r>
          </w:p>
          <w:p w14:paraId="0D09EA56" w14:textId="77777777" w:rsidR="00F34736" w:rsidRPr="00F34736" w:rsidRDefault="00F34736" w:rsidP="00F34736">
            <w:pPr>
              <w:spacing w:after="0" w:line="240" w:lineRule="auto"/>
              <w:rPr>
                <w:bCs/>
              </w:rPr>
            </w:pPr>
            <w:r w:rsidRPr="00F34736">
              <w:rPr>
                <w:bCs/>
              </w:rPr>
              <w:t>Score of 2: Provider has moderate (3-4) evidence to support planning for the nutritional and health needs of the children they serve.</w:t>
            </w:r>
          </w:p>
          <w:p w14:paraId="506FAF32" w14:textId="77777777" w:rsidR="00F34736" w:rsidRDefault="00F34736" w:rsidP="00F34736">
            <w:pPr>
              <w:spacing w:after="0" w:line="240" w:lineRule="auto"/>
              <w:rPr>
                <w:b/>
                <w:bCs/>
              </w:rPr>
            </w:pPr>
            <w:r w:rsidRPr="00F34736">
              <w:rPr>
                <w:bCs/>
              </w:rPr>
              <w:t xml:space="preserve">Score of 3: Provider consults with a professional at least annually regarding providing children with nutritional and health activities that support the whole child development </w:t>
            </w:r>
            <w:r>
              <w:rPr>
                <w:bCs/>
              </w:rPr>
              <w:t>OR</w:t>
            </w:r>
            <w:r w:rsidRPr="00F34736">
              <w:rPr>
                <w:bCs/>
              </w:rPr>
              <w:t xml:space="preserve"> has consistent (5 or more) evidence to support planning for nutritional and health needs of the children they serve.</w:t>
            </w:r>
          </w:p>
        </w:tc>
        <w:tc>
          <w:tcPr>
            <w:tcW w:w="7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67A0F5B7" w14:textId="1F6ACF38" w:rsidR="00F34736" w:rsidRDefault="00690CEC" w:rsidP="00F34736">
            <w:pPr>
              <w:spacing w:after="0" w:line="240" w:lineRule="auto"/>
            </w:pPr>
            <w:r>
              <w:t>The addition of</w:t>
            </w:r>
            <w:r w:rsidR="00F34736" w:rsidRPr="00F34736">
              <w:t xml:space="preserve"> a points-based measure to integrate overall health and wellness</w:t>
            </w:r>
          </w:p>
          <w:p w14:paraId="24FF648B" w14:textId="77777777" w:rsidR="00F34736" w:rsidRPr="00F34736" w:rsidRDefault="00F34736" w:rsidP="00F34736">
            <w:pPr>
              <w:spacing w:after="0" w:line="240" w:lineRule="auto"/>
            </w:pPr>
          </w:p>
          <w:p w14:paraId="74C0F405" w14:textId="77777777" w:rsidR="00F34736" w:rsidRPr="00F34736" w:rsidRDefault="00F34736" w:rsidP="00F34736">
            <w:pPr>
              <w:spacing w:after="0" w:line="240" w:lineRule="auto"/>
            </w:pPr>
            <w:r w:rsidRPr="00F34736">
              <w:t xml:space="preserve">Evidence Examples: </w:t>
            </w:r>
          </w:p>
          <w:p w14:paraId="295E679E" w14:textId="77777777" w:rsidR="00F34736" w:rsidRPr="00F34736" w:rsidRDefault="00F34736" w:rsidP="00F34736">
            <w:pPr>
              <w:pStyle w:val="ListParagraph"/>
              <w:numPr>
                <w:ilvl w:val="0"/>
                <w:numId w:val="7"/>
              </w:numPr>
              <w:spacing w:after="0" w:line="240" w:lineRule="auto"/>
            </w:pPr>
            <w:r w:rsidRPr="00F34736">
              <w:t>At minimum a 4-week rotation of meal planning</w:t>
            </w:r>
          </w:p>
          <w:p w14:paraId="25B9DF5C" w14:textId="77777777" w:rsidR="00F34736" w:rsidRPr="00F34736" w:rsidRDefault="00F34736" w:rsidP="00F34736">
            <w:pPr>
              <w:pStyle w:val="ListParagraph"/>
              <w:numPr>
                <w:ilvl w:val="0"/>
                <w:numId w:val="7"/>
              </w:numPr>
              <w:spacing w:after="0" w:line="240" w:lineRule="auto"/>
            </w:pPr>
            <w:r w:rsidRPr="00F34736">
              <w:t>Oral Health policies and resources</w:t>
            </w:r>
          </w:p>
          <w:p w14:paraId="66BA806C" w14:textId="7776E580" w:rsidR="00F34736" w:rsidRPr="00F34736" w:rsidRDefault="00F34736" w:rsidP="00F34736">
            <w:pPr>
              <w:pStyle w:val="ListParagraph"/>
              <w:numPr>
                <w:ilvl w:val="0"/>
                <w:numId w:val="7"/>
              </w:numPr>
              <w:spacing w:after="0" w:line="240" w:lineRule="auto"/>
            </w:pPr>
            <w:r w:rsidRPr="00F34736">
              <w:t xml:space="preserve">Screen Time </w:t>
            </w:r>
            <w:r w:rsidR="00690CEC">
              <w:t>usage</w:t>
            </w:r>
            <w:r w:rsidRPr="00F34736">
              <w:t xml:space="preserve"> resources</w:t>
            </w:r>
          </w:p>
          <w:p w14:paraId="1BDD8B53" w14:textId="77777777" w:rsidR="00F34736" w:rsidRDefault="00F34736" w:rsidP="00F34736">
            <w:pPr>
              <w:pStyle w:val="ListParagraph"/>
              <w:numPr>
                <w:ilvl w:val="0"/>
                <w:numId w:val="7"/>
              </w:numPr>
              <w:spacing w:after="0" w:line="240" w:lineRule="auto"/>
            </w:pPr>
            <w:r w:rsidRPr="00F34736">
              <w:t>Breastfeeding policies and resources</w:t>
            </w:r>
          </w:p>
          <w:p w14:paraId="1D36ABB2" w14:textId="77777777" w:rsidR="001D42EF" w:rsidRPr="00F34736" w:rsidRDefault="001D42EF" w:rsidP="00F34736">
            <w:pPr>
              <w:pStyle w:val="ListParagraph"/>
              <w:numPr>
                <w:ilvl w:val="0"/>
                <w:numId w:val="7"/>
              </w:numPr>
              <w:spacing w:after="0" w:line="240" w:lineRule="auto"/>
            </w:pPr>
            <w:r>
              <w:t>Designated breastfeeding area within program/classroom</w:t>
            </w:r>
          </w:p>
          <w:p w14:paraId="55659C83" w14:textId="77777777" w:rsidR="00F34736" w:rsidRPr="00F34736" w:rsidRDefault="00F34736" w:rsidP="00F34736">
            <w:pPr>
              <w:pStyle w:val="ListParagraph"/>
              <w:numPr>
                <w:ilvl w:val="0"/>
                <w:numId w:val="7"/>
              </w:numPr>
              <w:spacing w:after="0" w:line="240" w:lineRule="auto"/>
            </w:pPr>
            <w:r w:rsidRPr="00F34736">
              <w:t>Farm to ECE policies and resources</w:t>
            </w:r>
          </w:p>
          <w:p w14:paraId="3632270E" w14:textId="06D7765B" w:rsidR="00F34736" w:rsidRPr="00F34736" w:rsidRDefault="007F3663" w:rsidP="00F34736">
            <w:pPr>
              <w:pStyle w:val="ListParagraph"/>
              <w:numPr>
                <w:ilvl w:val="0"/>
                <w:numId w:val="7"/>
              </w:numPr>
              <w:spacing w:after="0" w:line="240" w:lineRule="auto"/>
            </w:pPr>
            <w:r>
              <w:t>C</w:t>
            </w:r>
            <w:r w:rsidR="00F34736" w:rsidRPr="00F34736">
              <w:t>onsultations with a profe</w:t>
            </w:r>
            <w:r w:rsidR="00F34736">
              <w:t>ssional to review nutrition and h</w:t>
            </w:r>
            <w:r w:rsidR="00F34736" w:rsidRPr="00F34736">
              <w:t>ealth policies</w:t>
            </w:r>
          </w:p>
          <w:p w14:paraId="3D111948" w14:textId="77777777" w:rsidR="00F34736" w:rsidRPr="00F34736" w:rsidRDefault="00F34736" w:rsidP="00F34736">
            <w:pPr>
              <w:pStyle w:val="ListParagraph"/>
              <w:numPr>
                <w:ilvl w:val="0"/>
                <w:numId w:val="7"/>
              </w:numPr>
              <w:spacing w:after="0" w:line="240" w:lineRule="auto"/>
            </w:pPr>
            <w:r w:rsidRPr="00F34736">
              <w:t>Professional development provided to teachers on nutrition and health best practices</w:t>
            </w:r>
            <w:r>
              <w:t xml:space="preserve"> (within current year)</w:t>
            </w:r>
          </w:p>
          <w:p w14:paraId="5403A6C9" w14:textId="77777777" w:rsidR="00F34736" w:rsidRPr="00F34736" w:rsidRDefault="00F34736" w:rsidP="00F34736">
            <w:pPr>
              <w:pStyle w:val="ListParagraph"/>
              <w:numPr>
                <w:ilvl w:val="0"/>
                <w:numId w:val="7"/>
              </w:numPr>
              <w:spacing w:after="0" w:line="240" w:lineRule="auto"/>
            </w:pPr>
            <w:r w:rsidRPr="00F34736">
              <w:t>Professional development provided to parents on nutrition and health best practices</w:t>
            </w:r>
            <w:r>
              <w:t xml:space="preserve"> (within current year)</w:t>
            </w:r>
          </w:p>
          <w:p w14:paraId="2B225FBD" w14:textId="77777777" w:rsidR="00F34736" w:rsidRPr="00F34736" w:rsidRDefault="00F34736" w:rsidP="00F34736">
            <w:pPr>
              <w:spacing w:after="0" w:line="240" w:lineRule="auto"/>
            </w:pPr>
          </w:p>
        </w:tc>
      </w:tr>
      <w:tr w:rsidR="00F34736" w:rsidRPr="00516C63" w14:paraId="01DD2703" w14:textId="77777777" w:rsidTr="00DF6242">
        <w:trPr>
          <w:trHeight w:val="2575"/>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F83EF4F" w14:textId="77777777" w:rsidR="00F34736" w:rsidRDefault="00F34736" w:rsidP="000A2695">
            <w:pPr>
              <w:jc w:val="center"/>
            </w:pPr>
            <w:r>
              <w:t>All Facility Types</w:t>
            </w:r>
          </w:p>
        </w:tc>
        <w:tc>
          <w:tcPr>
            <w:tcW w:w="5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3808136" w14:textId="77777777" w:rsidR="00F34736" w:rsidRDefault="00F34736" w:rsidP="00F34736">
            <w:pPr>
              <w:spacing w:after="0" w:line="240" w:lineRule="auto"/>
              <w:rPr>
                <w:b/>
                <w:bCs/>
              </w:rPr>
            </w:pPr>
            <w:r>
              <w:rPr>
                <w:b/>
                <w:bCs/>
              </w:rPr>
              <w:t>This depends on the decision of above measure</w:t>
            </w:r>
          </w:p>
          <w:p w14:paraId="23E9FAD1" w14:textId="77777777" w:rsidR="00F34736" w:rsidRDefault="00F34736" w:rsidP="00F34736">
            <w:pPr>
              <w:spacing w:after="0" w:line="240" w:lineRule="auto"/>
              <w:rPr>
                <w:b/>
                <w:bCs/>
              </w:rPr>
            </w:pPr>
          </w:p>
          <w:p w14:paraId="6247E3B0" w14:textId="77777777" w:rsidR="00F34736" w:rsidRDefault="00F34736" w:rsidP="00F34736">
            <w:pPr>
              <w:spacing w:after="0" w:line="240" w:lineRule="auto"/>
              <w:rPr>
                <w:b/>
                <w:bCs/>
              </w:rPr>
            </w:pPr>
            <w:r>
              <w:rPr>
                <w:b/>
                <w:bCs/>
              </w:rPr>
              <w:t>Original measure below</w:t>
            </w:r>
          </w:p>
          <w:p w14:paraId="7AF6C6E1" w14:textId="77777777" w:rsidR="00F34736" w:rsidRDefault="00F34736" w:rsidP="00F34736">
            <w:pPr>
              <w:spacing w:after="0" w:line="240" w:lineRule="auto"/>
              <w:rPr>
                <w:b/>
                <w:bCs/>
              </w:rPr>
            </w:pPr>
          </w:p>
          <w:p w14:paraId="68388DD0" w14:textId="77777777" w:rsidR="00F34736" w:rsidRPr="00F34736" w:rsidRDefault="00F34736" w:rsidP="00F34736">
            <w:pPr>
              <w:spacing w:after="0" w:line="240" w:lineRule="auto"/>
              <w:rPr>
                <w:b/>
                <w:bCs/>
              </w:rPr>
            </w:pPr>
            <w:r w:rsidRPr="00F34736">
              <w:rPr>
                <w:b/>
                <w:bCs/>
              </w:rPr>
              <w:t>S-N-04: Breastfeeding Education</w:t>
            </w:r>
          </w:p>
          <w:p w14:paraId="4C12732C" w14:textId="4C5C149D" w:rsidR="00F34736" w:rsidRPr="00DF6242" w:rsidRDefault="00F34736" w:rsidP="00F34736">
            <w:pPr>
              <w:spacing w:after="0" w:line="240" w:lineRule="auto"/>
              <w:rPr>
                <w:bCs/>
              </w:rPr>
            </w:pPr>
            <w:r w:rsidRPr="00F34736">
              <w:rPr>
                <w:bCs/>
              </w:rPr>
              <w:t>Policies specify that, upon request, a compilation of breastfeeding education and support resources in the community is provided to parents.</w:t>
            </w:r>
          </w:p>
        </w:tc>
        <w:tc>
          <w:tcPr>
            <w:tcW w:w="7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647940C3" w14:textId="77777777" w:rsidR="00F34736" w:rsidRDefault="00F34736" w:rsidP="00F34736">
            <w:pPr>
              <w:spacing w:after="0" w:line="240" w:lineRule="auto"/>
            </w:pPr>
            <w:r w:rsidRPr="00F34736">
              <w:t>Streamline into the revised S-N-03</w:t>
            </w:r>
          </w:p>
          <w:p w14:paraId="1AB65DC5" w14:textId="77777777" w:rsidR="00F34736" w:rsidRPr="00F34736" w:rsidRDefault="00F34736" w:rsidP="00F34736">
            <w:pPr>
              <w:spacing w:after="0" w:line="240" w:lineRule="auto"/>
            </w:pPr>
          </w:p>
          <w:p w14:paraId="61381BBE" w14:textId="77777777" w:rsidR="00F34736" w:rsidRPr="00F34736" w:rsidRDefault="00F34736" w:rsidP="00F34736">
            <w:pPr>
              <w:spacing w:after="0" w:line="240" w:lineRule="auto"/>
            </w:pPr>
            <w:r w:rsidRPr="00F34736">
              <w:rPr>
                <w:i/>
                <w:iCs/>
              </w:rPr>
              <w:t>N/A allowed for programs who do not serve Infants</w:t>
            </w:r>
          </w:p>
          <w:p w14:paraId="236F89FB" w14:textId="77777777" w:rsidR="00F34736" w:rsidRDefault="00F34736" w:rsidP="00F34736">
            <w:pPr>
              <w:spacing w:after="0" w:line="240" w:lineRule="auto"/>
            </w:pPr>
          </w:p>
          <w:p w14:paraId="408D254F" w14:textId="5B4049CD" w:rsidR="00DF6242" w:rsidRPr="00DF6242" w:rsidRDefault="00DF6242" w:rsidP="00F34736">
            <w:pPr>
              <w:spacing w:after="0" w:line="240" w:lineRule="auto"/>
              <w:rPr>
                <w:b/>
                <w:i/>
              </w:rPr>
            </w:pPr>
            <w:r w:rsidRPr="00DF6242">
              <w:rPr>
                <w:b/>
                <w:i/>
              </w:rPr>
              <w:t>This could be summarized and added to S-PE-01, “Breastfeeding education and policies” with supporting clarification within the TSM.</w:t>
            </w:r>
          </w:p>
        </w:tc>
      </w:tr>
    </w:tbl>
    <w:p w14:paraId="1C2E535E" w14:textId="77777777" w:rsidR="00FA6D6F" w:rsidRPr="00FA6D6F" w:rsidRDefault="00FA6D6F" w:rsidP="00FA6D6F"/>
    <w:sectPr w:rsidR="00FA6D6F" w:rsidRPr="00FA6D6F" w:rsidSect="00CC6F14">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ill,Lindsay R" w:date="2019-11-15T11:35:00Z" w:initials="HR">
    <w:p w14:paraId="09FD38C0" w14:textId="5D319EE1" w:rsidR="00A475A8" w:rsidRDefault="00A475A8">
      <w:pPr>
        <w:pStyle w:val="CommentText"/>
      </w:pPr>
      <w:r>
        <w:rPr>
          <w:rStyle w:val="CommentReference"/>
        </w:rPr>
        <w:annotationRef/>
      </w:r>
      <w:r w:rsidRPr="00A475A8">
        <w:t>If retained, remove reference of specific course; determine elements that count (hours, topics, time)</w:t>
      </w:r>
    </w:p>
  </w:comment>
  <w:comment w:id="2" w:author="Hill,Lindsay R" w:date="2019-10-31T12:34:00Z" w:initials="HR">
    <w:p w14:paraId="60F0CA3A" w14:textId="77777777" w:rsidR="00296FDB" w:rsidRDefault="00296FDB">
      <w:pPr>
        <w:pStyle w:val="CommentText"/>
      </w:pPr>
      <w:r>
        <w:rPr>
          <w:rStyle w:val="CommentReference"/>
        </w:rPr>
        <w:annotationRef/>
      </w:r>
      <w:r>
        <w:t>Or do we infuse the initial requirement into the initial CQIP process and not allow N/A for that situation?</w:t>
      </w:r>
    </w:p>
  </w:comment>
  <w:comment w:id="3" w:author="Hill,Lindsay R" w:date="2019-10-31T12:34:00Z" w:initials="HR">
    <w:p w14:paraId="580066DF" w14:textId="77777777" w:rsidR="00296FDB" w:rsidRDefault="00296FDB" w:rsidP="00DF6242">
      <w:pPr>
        <w:pStyle w:val="CommentText"/>
      </w:pPr>
      <w:r>
        <w:rPr>
          <w:rStyle w:val="CommentReference"/>
        </w:rPr>
        <w:annotationRef/>
      </w:r>
      <w:r>
        <w:rPr>
          <w:rStyle w:val="CommentReference"/>
        </w:rPr>
        <w:annotationRef/>
      </w:r>
      <w:r>
        <w:t>Or do we infuse the initial requirement into the initial CQIP process and not allow N/A for that situation?</w:t>
      </w:r>
    </w:p>
    <w:p w14:paraId="6DC7E514" w14:textId="22DB7411" w:rsidR="00296FDB" w:rsidRDefault="00296FDB">
      <w:pPr>
        <w:pStyle w:val="CommentText"/>
      </w:pPr>
    </w:p>
  </w:comment>
  <w:comment w:id="4" w:author="Hill,Lindsay R [2]" w:date="2019-10-08T11:00:00Z" w:initials="HR">
    <w:p w14:paraId="6A8ED8C6" w14:textId="77777777" w:rsidR="00296FDB" w:rsidRDefault="00296FDB">
      <w:pPr>
        <w:pStyle w:val="CommentText"/>
      </w:pPr>
      <w:r>
        <w:rPr>
          <w:rStyle w:val="CommentReference"/>
        </w:rPr>
        <w:annotationRef/>
      </w:r>
      <w:r>
        <w:t>Defined to match other TRS measures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FD38C0" w15:done="0"/>
  <w15:commentEx w15:paraId="60F0CA3A" w15:done="0"/>
  <w15:commentEx w15:paraId="6DC7E514" w15:done="0"/>
  <w15:commentEx w15:paraId="6A8ED8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FD38C0" w16cid:durableId="21790C1D"/>
  <w16cid:commentId w16cid:paraId="60F0CA3A" w16cid:durableId="21753C30"/>
  <w16cid:commentId w16cid:paraId="6DC7E514" w16cid:durableId="2165534C"/>
  <w16cid:commentId w16cid:paraId="6A8ED8C6" w16cid:durableId="2146EA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05267"/>
    <w:multiLevelType w:val="hybridMultilevel"/>
    <w:tmpl w:val="FC80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A5E87"/>
    <w:multiLevelType w:val="hybridMultilevel"/>
    <w:tmpl w:val="ADE4A26C"/>
    <w:lvl w:ilvl="0" w:tplc="A508D7A4">
      <w:start w:val="1"/>
      <w:numFmt w:val="decimal"/>
      <w:lvlText w:val="%1)"/>
      <w:lvlJc w:val="left"/>
      <w:pPr>
        <w:tabs>
          <w:tab w:val="num" w:pos="720"/>
        </w:tabs>
        <w:ind w:left="720" w:hanging="360"/>
      </w:pPr>
    </w:lvl>
    <w:lvl w:ilvl="1" w:tplc="61C43770" w:tentative="1">
      <w:start w:val="1"/>
      <w:numFmt w:val="decimal"/>
      <w:lvlText w:val="%2)"/>
      <w:lvlJc w:val="left"/>
      <w:pPr>
        <w:tabs>
          <w:tab w:val="num" w:pos="1440"/>
        </w:tabs>
        <w:ind w:left="1440" w:hanging="360"/>
      </w:pPr>
    </w:lvl>
    <w:lvl w:ilvl="2" w:tplc="10F25058" w:tentative="1">
      <w:start w:val="1"/>
      <w:numFmt w:val="decimal"/>
      <w:lvlText w:val="%3)"/>
      <w:lvlJc w:val="left"/>
      <w:pPr>
        <w:tabs>
          <w:tab w:val="num" w:pos="2160"/>
        </w:tabs>
        <w:ind w:left="2160" w:hanging="360"/>
      </w:pPr>
    </w:lvl>
    <w:lvl w:ilvl="3" w:tplc="D59A03DA" w:tentative="1">
      <w:start w:val="1"/>
      <w:numFmt w:val="decimal"/>
      <w:lvlText w:val="%4)"/>
      <w:lvlJc w:val="left"/>
      <w:pPr>
        <w:tabs>
          <w:tab w:val="num" w:pos="2880"/>
        </w:tabs>
        <w:ind w:left="2880" w:hanging="360"/>
      </w:pPr>
    </w:lvl>
    <w:lvl w:ilvl="4" w:tplc="20247AB4" w:tentative="1">
      <w:start w:val="1"/>
      <w:numFmt w:val="decimal"/>
      <w:lvlText w:val="%5)"/>
      <w:lvlJc w:val="left"/>
      <w:pPr>
        <w:tabs>
          <w:tab w:val="num" w:pos="3600"/>
        </w:tabs>
        <w:ind w:left="3600" w:hanging="360"/>
      </w:pPr>
    </w:lvl>
    <w:lvl w:ilvl="5" w:tplc="B01CB52E" w:tentative="1">
      <w:start w:val="1"/>
      <w:numFmt w:val="decimal"/>
      <w:lvlText w:val="%6)"/>
      <w:lvlJc w:val="left"/>
      <w:pPr>
        <w:tabs>
          <w:tab w:val="num" w:pos="4320"/>
        </w:tabs>
        <w:ind w:left="4320" w:hanging="360"/>
      </w:pPr>
    </w:lvl>
    <w:lvl w:ilvl="6" w:tplc="1F9C2A6E" w:tentative="1">
      <w:start w:val="1"/>
      <w:numFmt w:val="decimal"/>
      <w:lvlText w:val="%7)"/>
      <w:lvlJc w:val="left"/>
      <w:pPr>
        <w:tabs>
          <w:tab w:val="num" w:pos="5040"/>
        </w:tabs>
        <w:ind w:left="5040" w:hanging="360"/>
      </w:pPr>
    </w:lvl>
    <w:lvl w:ilvl="7" w:tplc="2C88B37C" w:tentative="1">
      <w:start w:val="1"/>
      <w:numFmt w:val="decimal"/>
      <w:lvlText w:val="%8)"/>
      <w:lvlJc w:val="left"/>
      <w:pPr>
        <w:tabs>
          <w:tab w:val="num" w:pos="5760"/>
        </w:tabs>
        <w:ind w:left="5760" w:hanging="360"/>
      </w:pPr>
    </w:lvl>
    <w:lvl w:ilvl="8" w:tplc="33E8C790" w:tentative="1">
      <w:start w:val="1"/>
      <w:numFmt w:val="decimal"/>
      <w:lvlText w:val="%9)"/>
      <w:lvlJc w:val="left"/>
      <w:pPr>
        <w:tabs>
          <w:tab w:val="num" w:pos="6480"/>
        </w:tabs>
        <w:ind w:left="6480" w:hanging="360"/>
      </w:pPr>
    </w:lvl>
  </w:abstractNum>
  <w:abstractNum w:abstractNumId="2" w15:restartNumberingAfterBreak="0">
    <w:nsid w:val="1FFC3E9F"/>
    <w:multiLevelType w:val="hybridMultilevel"/>
    <w:tmpl w:val="3FC4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42720"/>
    <w:multiLevelType w:val="hybridMultilevel"/>
    <w:tmpl w:val="AC18C37A"/>
    <w:lvl w:ilvl="0" w:tplc="93C204C8">
      <w:start w:val="19"/>
      <w:numFmt w:val="bullet"/>
      <w:lvlText w:val="-"/>
      <w:lvlJc w:val="left"/>
      <w:pPr>
        <w:ind w:left="574" w:hanging="360"/>
      </w:pPr>
      <w:rPr>
        <w:rFonts w:ascii="Calibri" w:eastAsiaTheme="minorHAnsi" w:hAnsi="Calibri" w:cs="Calibri" w:hint="default"/>
      </w:rPr>
    </w:lvl>
    <w:lvl w:ilvl="1" w:tplc="04090003" w:tentative="1">
      <w:start w:val="1"/>
      <w:numFmt w:val="bullet"/>
      <w:lvlText w:val="o"/>
      <w:lvlJc w:val="left"/>
      <w:pPr>
        <w:ind w:left="1294" w:hanging="360"/>
      </w:pPr>
      <w:rPr>
        <w:rFonts w:ascii="Courier New" w:hAnsi="Courier New" w:cs="Courier New" w:hint="default"/>
      </w:rPr>
    </w:lvl>
    <w:lvl w:ilvl="2" w:tplc="04090005" w:tentative="1">
      <w:start w:val="1"/>
      <w:numFmt w:val="bullet"/>
      <w:lvlText w:val=""/>
      <w:lvlJc w:val="left"/>
      <w:pPr>
        <w:ind w:left="2014" w:hanging="360"/>
      </w:pPr>
      <w:rPr>
        <w:rFonts w:ascii="Wingdings" w:hAnsi="Wingdings" w:hint="default"/>
      </w:rPr>
    </w:lvl>
    <w:lvl w:ilvl="3" w:tplc="04090001" w:tentative="1">
      <w:start w:val="1"/>
      <w:numFmt w:val="bullet"/>
      <w:lvlText w:val=""/>
      <w:lvlJc w:val="left"/>
      <w:pPr>
        <w:ind w:left="2734" w:hanging="360"/>
      </w:pPr>
      <w:rPr>
        <w:rFonts w:ascii="Symbol" w:hAnsi="Symbol" w:hint="default"/>
      </w:rPr>
    </w:lvl>
    <w:lvl w:ilvl="4" w:tplc="04090003" w:tentative="1">
      <w:start w:val="1"/>
      <w:numFmt w:val="bullet"/>
      <w:lvlText w:val="o"/>
      <w:lvlJc w:val="left"/>
      <w:pPr>
        <w:ind w:left="3454" w:hanging="360"/>
      </w:pPr>
      <w:rPr>
        <w:rFonts w:ascii="Courier New" w:hAnsi="Courier New" w:cs="Courier New" w:hint="default"/>
      </w:rPr>
    </w:lvl>
    <w:lvl w:ilvl="5" w:tplc="04090005" w:tentative="1">
      <w:start w:val="1"/>
      <w:numFmt w:val="bullet"/>
      <w:lvlText w:val=""/>
      <w:lvlJc w:val="left"/>
      <w:pPr>
        <w:ind w:left="4174" w:hanging="360"/>
      </w:pPr>
      <w:rPr>
        <w:rFonts w:ascii="Wingdings" w:hAnsi="Wingdings" w:hint="default"/>
      </w:rPr>
    </w:lvl>
    <w:lvl w:ilvl="6" w:tplc="04090001" w:tentative="1">
      <w:start w:val="1"/>
      <w:numFmt w:val="bullet"/>
      <w:lvlText w:val=""/>
      <w:lvlJc w:val="left"/>
      <w:pPr>
        <w:ind w:left="4894" w:hanging="360"/>
      </w:pPr>
      <w:rPr>
        <w:rFonts w:ascii="Symbol" w:hAnsi="Symbol" w:hint="default"/>
      </w:rPr>
    </w:lvl>
    <w:lvl w:ilvl="7" w:tplc="04090003" w:tentative="1">
      <w:start w:val="1"/>
      <w:numFmt w:val="bullet"/>
      <w:lvlText w:val="o"/>
      <w:lvlJc w:val="left"/>
      <w:pPr>
        <w:ind w:left="5614" w:hanging="360"/>
      </w:pPr>
      <w:rPr>
        <w:rFonts w:ascii="Courier New" w:hAnsi="Courier New" w:cs="Courier New" w:hint="default"/>
      </w:rPr>
    </w:lvl>
    <w:lvl w:ilvl="8" w:tplc="04090005" w:tentative="1">
      <w:start w:val="1"/>
      <w:numFmt w:val="bullet"/>
      <w:lvlText w:val=""/>
      <w:lvlJc w:val="left"/>
      <w:pPr>
        <w:ind w:left="6334" w:hanging="360"/>
      </w:pPr>
      <w:rPr>
        <w:rFonts w:ascii="Wingdings" w:hAnsi="Wingdings" w:hint="default"/>
      </w:rPr>
    </w:lvl>
  </w:abstractNum>
  <w:abstractNum w:abstractNumId="4" w15:restartNumberingAfterBreak="0">
    <w:nsid w:val="55D80055"/>
    <w:multiLevelType w:val="hybridMultilevel"/>
    <w:tmpl w:val="89748AAA"/>
    <w:lvl w:ilvl="0" w:tplc="376EFB02">
      <w:start w:val="1"/>
      <w:numFmt w:val="decimal"/>
      <w:lvlText w:val="%1)"/>
      <w:lvlJc w:val="left"/>
      <w:pPr>
        <w:tabs>
          <w:tab w:val="num" w:pos="720"/>
        </w:tabs>
        <w:ind w:left="720" w:hanging="360"/>
      </w:pPr>
    </w:lvl>
    <w:lvl w:ilvl="1" w:tplc="46FC8496" w:tentative="1">
      <w:start w:val="1"/>
      <w:numFmt w:val="decimal"/>
      <w:lvlText w:val="%2)"/>
      <w:lvlJc w:val="left"/>
      <w:pPr>
        <w:tabs>
          <w:tab w:val="num" w:pos="1440"/>
        </w:tabs>
        <w:ind w:left="1440" w:hanging="360"/>
      </w:pPr>
    </w:lvl>
    <w:lvl w:ilvl="2" w:tplc="DEDC3144" w:tentative="1">
      <w:start w:val="1"/>
      <w:numFmt w:val="decimal"/>
      <w:lvlText w:val="%3)"/>
      <w:lvlJc w:val="left"/>
      <w:pPr>
        <w:tabs>
          <w:tab w:val="num" w:pos="2160"/>
        </w:tabs>
        <w:ind w:left="2160" w:hanging="360"/>
      </w:pPr>
    </w:lvl>
    <w:lvl w:ilvl="3" w:tplc="66FE7778" w:tentative="1">
      <w:start w:val="1"/>
      <w:numFmt w:val="decimal"/>
      <w:lvlText w:val="%4)"/>
      <w:lvlJc w:val="left"/>
      <w:pPr>
        <w:tabs>
          <w:tab w:val="num" w:pos="2880"/>
        </w:tabs>
        <w:ind w:left="2880" w:hanging="360"/>
      </w:pPr>
    </w:lvl>
    <w:lvl w:ilvl="4" w:tplc="D46A6812" w:tentative="1">
      <w:start w:val="1"/>
      <w:numFmt w:val="decimal"/>
      <w:lvlText w:val="%5)"/>
      <w:lvlJc w:val="left"/>
      <w:pPr>
        <w:tabs>
          <w:tab w:val="num" w:pos="3600"/>
        </w:tabs>
        <w:ind w:left="3600" w:hanging="360"/>
      </w:pPr>
    </w:lvl>
    <w:lvl w:ilvl="5" w:tplc="DEC612FC" w:tentative="1">
      <w:start w:val="1"/>
      <w:numFmt w:val="decimal"/>
      <w:lvlText w:val="%6)"/>
      <w:lvlJc w:val="left"/>
      <w:pPr>
        <w:tabs>
          <w:tab w:val="num" w:pos="4320"/>
        </w:tabs>
        <w:ind w:left="4320" w:hanging="360"/>
      </w:pPr>
    </w:lvl>
    <w:lvl w:ilvl="6" w:tplc="95A68670" w:tentative="1">
      <w:start w:val="1"/>
      <w:numFmt w:val="decimal"/>
      <w:lvlText w:val="%7)"/>
      <w:lvlJc w:val="left"/>
      <w:pPr>
        <w:tabs>
          <w:tab w:val="num" w:pos="5040"/>
        </w:tabs>
        <w:ind w:left="5040" w:hanging="360"/>
      </w:pPr>
    </w:lvl>
    <w:lvl w:ilvl="7" w:tplc="DE04E5B0" w:tentative="1">
      <w:start w:val="1"/>
      <w:numFmt w:val="decimal"/>
      <w:lvlText w:val="%8)"/>
      <w:lvlJc w:val="left"/>
      <w:pPr>
        <w:tabs>
          <w:tab w:val="num" w:pos="5760"/>
        </w:tabs>
        <w:ind w:left="5760" w:hanging="360"/>
      </w:pPr>
    </w:lvl>
    <w:lvl w:ilvl="8" w:tplc="547CA328" w:tentative="1">
      <w:start w:val="1"/>
      <w:numFmt w:val="decimal"/>
      <w:lvlText w:val="%9)"/>
      <w:lvlJc w:val="left"/>
      <w:pPr>
        <w:tabs>
          <w:tab w:val="num" w:pos="6480"/>
        </w:tabs>
        <w:ind w:left="6480" w:hanging="360"/>
      </w:pPr>
    </w:lvl>
  </w:abstractNum>
  <w:abstractNum w:abstractNumId="5" w15:restartNumberingAfterBreak="0">
    <w:nsid w:val="59B822CA"/>
    <w:multiLevelType w:val="hybridMultilevel"/>
    <w:tmpl w:val="ADE4A26C"/>
    <w:lvl w:ilvl="0" w:tplc="A508D7A4">
      <w:start w:val="1"/>
      <w:numFmt w:val="decimal"/>
      <w:lvlText w:val="%1)"/>
      <w:lvlJc w:val="left"/>
      <w:pPr>
        <w:tabs>
          <w:tab w:val="num" w:pos="720"/>
        </w:tabs>
        <w:ind w:left="720" w:hanging="360"/>
      </w:pPr>
    </w:lvl>
    <w:lvl w:ilvl="1" w:tplc="61C43770" w:tentative="1">
      <w:start w:val="1"/>
      <w:numFmt w:val="decimal"/>
      <w:lvlText w:val="%2)"/>
      <w:lvlJc w:val="left"/>
      <w:pPr>
        <w:tabs>
          <w:tab w:val="num" w:pos="1440"/>
        </w:tabs>
        <w:ind w:left="1440" w:hanging="360"/>
      </w:pPr>
    </w:lvl>
    <w:lvl w:ilvl="2" w:tplc="10F25058" w:tentative="1">
      <w:start w:val="1"/>
      <w:numFmt w:val="decimal"/>
      <w:lvlText w:val="%3)"/>
      <w:lvlJc w:val="left"/>
      <w:pPr>
        <w:tabs>
          <w:tab w:val="num" w:pos="2160"/>
        </w:tabs>
        <w:ind w:left="2160" w:hanging="360"/>
      </w:pPr>
    </w:lvl>
    <w:lvl w:ilvl="3" w:tplc="D59A03DA" w:tentative="1">
      <w:start w:val="1"/>
      <w:numFmt w:val="decimal"/>
      <w:lvlText w:val="%4)"/>
      <w:lvlJc w:val="left"/>
      <w:pPr>
        <w:tabs>
          <w:tab w:val="num" w:pos="2880"/>
        </w:tabs>
        <w:ind w:left="2880" w:hanging="360"/>
      </w:pPr>
    </w:lvl>
    <w:lvl w:ilvl="4" w:tplc="20247AB4" w:tentative="1">
      <w:start w:val="1"/>
      <w:numFmt w:val="decimal"/>
      <w:lvlText w:val="%5)"/>
      <w:lvlJc w:val="left"/>
      <w:pPr>
        <w:tabs>
          <w:tab w:val="num" w:pos="3600"/>
        </w:tabs>
        <w:ind w:left="3600" w:hanging="360"/>
      </w:pPr>
    </w:lvl>
    <w:lvl w:ilvl="5" w:tplc="B01CB52E" w:tentative="1">
      <w:start w:val="1"/>
      <w:numFmt w:val="decimal"/>
      <w:lvlText w:val="%6)"/>
      <w:lvlJc w:val="left"/>
      <w:pPr>
        <w:tabs>
          <w:tab w:val="num" w:pos="4320"/>
        </w:tabs>
        <w:ind w:left="4320" w:hanging="360"/>
      </w:pPr>
    </w:lvl>
    <w:lvl w:ilvl="6" w:tplc="1F9C2A6E" w:tentative="1">
      <w:start w:val="1"/>
      <w:numFmt w:val="decimal"/>
      <w:lvlText w:val="%7)"/>
      <w:lvlJc w:val="left"/>
      <w:pPr>
        <w:tabs>
          <w:tab w:val="num" w:pos="5040"/>
        </w:tabs>
        <w:ind w:left="5040" w:hanging="360"/>
      </w:pPr>
    </w:lvl>
    <w:lvl w:ilvl="7" w:tplc="2C88B37C" w:tentative="1">
      <w:start w:val="1"/>
      <w:numFmt w:val="decimal"/>
      <w:lvlText w:val="%8)"/>
      <w:lvlJc w:val="left"/>
      <w:pPr>
        <w:tabs>
          <w:tab w:val="num" w:pos="5760"/>
        </w:tabs>
        <w:ind w:left="5760" w:hanging="360"/>
      </w:pPr>
    </w:lvl>
    <w:lvl w:ilvl="8" w:tplc="33E8C790" w:tentative="1">
      <w:start w:val="1"/>
      <w:numFmt w:val="decimal"/>
      <w:lvlText w:val="%9)"/>
      <w:lvlJc w:val="left"/>
      <w:pPr>
        <w:tabs>
          <w:tab w:val="num" w:pos="6480"/>
        </w:tabs>
        <w:ind w:left="6480" w:hanging="360"/>
      </w:pPr>
    </w:lvl>
  </w:abstractNum>
  <w:abstractNum w:abstractNumId="6" w15:restartNumberingAfterBreak="0">
    <w:nsid w:val="647C42C6"/>
    <w:multiLevelType w:val="hybridMultilevel"/>
    <w:tmpl w:val="42D0A0C0"/>
    <w:lvl w:ilvl="0" w:tplc="F69A13B4">
      <w:start w:val="19"/>
      <w:numFmt w:val="bullet"/>
      <w:lvlText w:val="-"/>
      <w:lvlJc w:val="left"/>
      <w:pPr>
        <w:ind w:left="622" w:hanging="360"/>
      </w:pPr>
      <w:rPr>
        <w:rFonts w:ascii="Calibri" w:eastAsiaTheme="minorHAnsi" w:hAnsi="Calibri" w:cs="Calibri" w:hint="default"/>
      </w:rPr>
    </w:lvl>
    <w:lvl w:ilvl="1" w:tplc="04090003" w:tentative="1">
      <w:start w:val="1"/>
      <w:numFmt w:val="bullet"/>
      <w:lvlText w:val="o"/>
      <w:lvlJc w:val="left"/>
      <w:pPr>
        <w:ind w:left="1342" w:hanging="360"/>
      </w:pPr>
      <w:rPr>
        <w:rFonts w:ascii="Courier New" w:hAnsi="Courier New" w:cs="Courier New" w:hint="default"/>
      </w:rPr>
    </w:lvl>
    <w:lvl w:ilvl="2" w:tplc="04090005" w:tentative="1">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782" w:hanging="360"/>
      </w:pPr>
      <w:rPr>
        <w:rFonts w:ascii="Symbol" w:hAnsi="Symbol" w:hint="default"/>
      </w:rPr>
    </w:lvl>
    <w:lvl w:ilvl="4" w:tplc="04090003" w:tentative="1">
      <w:start w:val="1"/>
      <w:numFmt w:val="bullet"/>
      <w:lvlText w:val="o"/>
      <w:lvlJc w:val="left"/>
      <w:pPr>
        <w:ind w:left="3502" w:hanging="360"/>
      </w:pPr>
      <w:rPr>
        <w:rFonts w:ascii="Courier New" w:hAnsi="Courier New" w:cs="Courier New" w:hint="default"/>
      </w:rPr>
    </w:lvl>
    <w:lvl w:ilvl="5" w:tplc="04090005" w:tentative="1">
      <w:start w:val="1"/>
      <w:numFmt w:val="bullet"/>
      <w:lvlText w:val=""/>
      <w:lvlJc w:val="left"/>
      <w:pPr>
        <w:ind w:left="4222" w:hanging="360"/>
      </w:pPr>
      <w:rPr>
        <w:rFonts w:ascii="Wingdings" w:hAnsi="Wingdings" w:hint="default"/>
      </w:rPr>
    </w:lvl>
    <w:lvl w:ilvl="6" w:tplc="04090001" w:tentative="1">
      <w:start w:val="1"/>
      <w:numFmt w:val="bullet"/>
      <w:lvlText w:val=""/>
      <w:lvlJc w:val="left"/>
      <w:pPr>
        <w:ind w:left="4942" w:hanging="360"/>
      </w:pPr>
      <w:rPr>
        <w:rFonts w:ascii="Symbol" w:hAnsi="Symbol" w:hint="default"/>
      </w:rPr>
    </w:lvl>
    <w:lvl w:ilvl="7" w:tplc="04090003" w:tentative="1">
      <w:start w:val="1"/>
      <w:numFmt w:val="bullet"/>
      <w:lvlText w:val="o"/>
      <w:lvlJc w:val="left"/>
      <w:pPr>
        <w:ind w:left="5662" w:hanging="360"/>
      </w:pPr>
      <w:rPr>
        <w:rFonts w:ascii="Courier New" w:hAnsi="Courier New" w:cs="Courier New" w:hint="default"/>
      </w:rPr>
    </w:lvl>
    <w:lvl w:ilvl="8" w:tplc="04090005" w:tentative="1">
      <w:start w:val="1"/>
      <w:numFmt w:val="bullet"/>
      <w:lvlText w:val=""/>
      <w:lvlJc w:val="left"/>
      <w:pPr>
        <w:ind w:left="6382" w:hanging="360"/>
      </w:pPr>
      <w:rPr>
        <w:rFonts w:ascii="Wingdings" w:hAnsi="Wingdings" w:hint="default"/>
      </w:rPr>
    </w:lvl>
  </w:abstractNum>
  <w:abstractNum w:abstractNumId="7" w15:restartNumberingAfterBreak="0">
    <w:nsid w:val="6EEA49A0"/>
    <w:multiLevelType w:val="hybridMultilevel"/>
    <w:tmpl w:val="89748AAA"/>
    <w:lvl w:ilvl="0" w:tplc="376EFB02">
      <w:start w:val="1"/>
      <w:numFmt w:val="decimal"/>
      <w:lvlText w:val="%1)"/>
      <w:lvlJc w:val="left"/>
      <w:pPr>
        <w:tabs>
          <w:tab w:val="num" w:pos="720"/>
        </w:tabs>
        <w:ind w:left="720" w:hanging="360"/>
      </w:pPr>
    </w:lvl>
    <w:lvl w:ilvl="1" w:tplc="46FC8496" w:tentative="1">
      <w:start w:val="1"/>
      <w:numFmt w:val="decimal"/>
      <w:lvlText w:val="%2)"/>
      <w:lvlJc w:val="left"/>
      <w:pPr>
        <w:tabs>
          <w:tab w:val="num" w:pos="1440"/>
        </w:tabs>
        <w:ind w:left="1440" w:hanging="360"/>
      </w:pPr>
    </w:lvl>
    <w:lvl w:ilvl="2" w:tplc="DEDC3144" w:tentative="1">
      <w:start w:val="1"/>
      <w:numFmt w:val="decimal"/>
      <w:lvlText w:val="%3)"/>
      <w:lvlJc w:val="left"/>
      <w:pPr>
        <w:tabs>
          <w:tab w:val="num" w:pos="2160"/>
        </w:tabs>
        <w:ind w:left="2160" w:hanging="360"/>
      </w:pPr>
    </w:lvl>
    <w:lvl w:ilvl="3" w:tplc="66FE7778" w:tentative="1">
      <w:start w:val="1"/>
      <w:numFmt w:val="decimal"/>
      <w:lvlText w:val="%4)"/>
      <w:lvlJc w:val="left"/>
      <w:pPr>
        <w:tabs>
          <w:tab w:val="num" w:pos="2880"/>
        </w:tabs>
        <w:ind w:left="2880" w:hanging="360"/>
      </w:pPr>
    </w:lvl>
    <w:lvl w:ilvl="4" w:tplc="D46A6812" w:tentative="1">
      <w:start w:val="1"/>
      <w:numFmt w:val="decimal"/>
      <w:lvlText w:val="%5)"/>
      <w:lvlJc w:val="left"/>
      <w:pPr>
        <w:tabs>
          <w:tab w:val="num" w:pos="3600"/>
        </w:tabs>
        <w:ind w:left="3600" w:hanging="360"/>
      </w:pPr>
    </w:lvl>
    <w:lvl w:ilvl="5" w:tplc="DEC612FC" w:tentative="1">
      <w:start w:val="1"/>
      <w:numFmt w:val="decimal"/>
      <w:lvlText w:val="%6)"/>
      <w:lvlJc w:val="left"/>
      <w:pPr>
        <w:tabs>
          <w:tab w:val="num" w:pos="4320"/>
        </w:tabs>
        <w:ind w:left="4320" w:hanging="360"/>
      </w:pPr>
    </w:lvl>
    <w:lvl w:ilvl="6" w:tplc="95A68670" w:tentative="1">
      <w:start w:val="1"/>
      <w:numFmt w:val="decimal"/>
      <w:lvlText w:val="%7)"/>
      <w:lvlJc w:val="left"/>
      <w:pPr>
        <w:tabs>
          <w:tab w:val="num" w:pos="5040"/>
        </w:tabs>
        <w:ind w:left="5040" w:hanging="360"/>
      </w:pPr>
    </w:lvl>
    <w:lvl w:ilvl="7" w:tplc="DE04E5B0" w:tentative="1">
      <w:start w:val="1"/>
      <w:numFmt w:val="decimal"/>
      <w:lvlText w:val="%8)"/>
      <w:lvlJc w:val="left"/>
      <w:pPr>
        <w:tabs>
          <w:tab w:val="num" w:pos="5760"/>
        </w:tabs>
        <w:ind w:left="5760" w:hanging="360"/>
      </w:pPr>
    </w:lvl>
    <w:lvl w:ilvl="8" w:tplc="547CA328" w:tentative="1">
      <w:start w:val="1"/>
      <w:numFmt w:val="decimal"/>
      <w:lvlText w:val="%9)"/>
      <w:lvlJc w:val="left"/>
      <w:pPr>
        <w:tabs>
          <w:tab w:val="num" w:pos="6480"/>
        </w:tabs>
        <w:ind w:left="6480" w:hanging="360"/>
      </w:pPr>
    </w:lvl>
  </w:abstractNum>
  <w:abstractNum w:abstractNumId="8" w15:restartNumberingAfterBreak="0">
    <w:nsid w:val="77386BC3"/>
    <w:multiLevelType w:val="hybridMultilevel"/>
    <w:tmpl w:val="ADE4A26C"/>
    <w:lvl w:ilvl="0" w:tplc="A508D7A4">
      <w:start w:val="1"/>
      <w:numFmt w:val="decimal"/>
      <w:lvlText w:val="%1)"/>
      <w:lvlJc w:val="left"/>
      <w:pPr>
        <w:tabs>
          <w:tab w:val="num" w:pos="720"/>
        </w:tabs>
        <w:ind w:left="720" w:hanging="360"/>
      </w:pPr>
    </w:lvl>
    <w:lvl w:ilvl="1" w:tplc="61C43770" w:tentative="1">
      <w:start w:val="1"/>
      <w:numFmt w:val="decimal"/>
      <w:lvlText w:val="%2)"/>
      <w:lvlJc w:val="left"/>
      <w:pPr>
        <w:tabs>
          <w:tab w:val="num" w:pos="1440"/>
        </w:tabs>
        <w:ind w:left="1440" w:hanging="360"/>
      </w:pPr>
    </w:lvl>
    <w:lvl w:ilvl="2" w:tplc="10F25058" w:tentative="1">
      <w:start w:val="1"/>
      <w:numFmt w:val="decimal"/>
      <w:lvlText w:val="%3)"/>
      <w:lvlJc w:val="left"/>
      <w:pPr>
        <w:tabs>
          <w:tab w:val="num" w:pos="2160"/>
        </w:tabs>
        <w:ind w:left="2160" w:hanging="360"/>
      </w:pPr>
    </w:lvl>
    <w:lvl w:ilvl="3" w:tplc="D59A03DA" w:tentative="1">
      <w:start w:val="1"/>
      <w:numFmt w:val="decimal"/>
      <w:lvlText w:val="%4)"/>
      <w:lvlJc w:val="left"/>
      <w:pPr>
        <w:tabs>
          <w:tab w:val="num" w:pos="2880"/>
        </w:tabs>
        <w:ind w:left="2880" w:hanging="360"/>
      </w:pPr>
    </w:lvl>
    <w:lvl w:ilvl="4" w:tplc="20247AB4" w:tentative="1">
      <w:start w:val="1"/>
      <w:numFmt w:val="decimal"/>
      <w:lvlText w:val="%5)"/>
      <w:lvlJc w:val="left"/>
      <w:pPr>
        <w:tabs>
          <w:tab w:val="num" w:pos="3600"/>
        </w:tabs>
        <w:ind w:left="3600" w:hanging="360"/>
      </w:pPr>
    </w:lvl>
    <w:lvl w:ilvl="5" w:tplc="B01CB52E" w:tentative="1">
      <w:start w:val="1"/>
      <w:numFmt w:val="decimal"/>
      <w:lvlText w:val="%6)"/>
      <w:lvlJc w:val="left"/>
      <w:pPr>
        <w:tabs>
          <w:tab w:val="num" w:pos="4320"/>
        </w:tabs>
        <w:ind w:left="4320" w:hanging="360"/>
      </w:pPr>
    </w:lvl>
    <w:lvl w:ilvl="6" w:tplc="1F9C2A6E" w:tentative="1">
      <w:start w:val="1"/>
      <w:numFmt w:val="decimal"/>
      <w:lvlText w:val="%7)"/>
      <w:lvlJc w:val="left"/>
      <w:pPr>
        <w:tabs>
          <w:tab w:val="num" w:pos="5040"/>
        </w:tabs>
        <w:ind w:left="5040" w:hanging="360"/>
      </w:pPr>
    </w:lvl>
    <w:lvl w:ilvl="7" w:tplc="2C88B37C" w:tentative="1">
      <w:start w:val="1"/>
      <w:numFmt w:val="decimal"/>
      <w:lvlText w:val="%8)"/>
      <w:lvlJc w:val="left"/>
      <w:pPr>
        <w:tabs>
          <w:tab w:val="num" w:pos="5760"/>
        </w:tabs>
        <w:ind w:left="5760" w:hanging="360"/>
      </w:pPr>
    </w:lvl>
    <w:lvl w:ilvl="8" w:tplc="33E8C790" w:tentative="1">
      <w:start w:val="1"/>
      <w:numFmt w:val="decimal"/>
      <w:lvlText w:val="%9)"/>
      <w:lvlJc w:val="left"/>
      <w:pPr>
        <w:tabs>
          <w:tab w:val="num" w:pos="6480"/>
        </w:tabs>
        <w:ind w:left="6480" w:hanging="360"/>
      </w:pPr>
    </w:lvl>
  </w:abstractNum>
  <w:num w:numId="1">
    <w:abstractNumId w:val="7"/>
  </w:num>
  <w:num w:numId="2">
    <w:abstractNumId w:val="8"/>
  </w:num>
  <w:num w:numId="3">
    <w:abstractNumId w:val="1"/>
  </w:num>
  <w:num w:numId="4">
    <w:abstractNumId w:val="5"/>
  </w:num>
  <w:num w:numId="5">
    <w:abstractNumId w:val="2"/>
  </w:num>
  <w:num w:numId="6">
    <w:abstractNumId w:val="4"/>
  </w:num>
  <w:num w:numId="7">
    <w:abstractNumId w:val="0"/>
  </w:num>
  <w:num w:numId="8">
    <w:abstractNumId w:val="3"/>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ll,Lindsay R">
    <w15:presenceInfo w15:providerId="AD" w15:userId="S::lindsay.hill@twc.state.tx.us::e2b3cb7f-157d-4ee9-8630-bc8fbdcfdfdd"/>
  </w15:person>
  <w15:person w15:author="Hill,Lindsay R [2]">
    <w15:presenceInfo w15:providerId="AD" w15:userId="S-1-5-21-2862664940-4160232669-2498997044-77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14"/>
    <w:rsid w:val="0002558E"/>
    <w:rsid w:val="00044E13"/>
    <w:rsid w:val="00061C88"/>
    <w:rsid w:val="000A2695"/>
    <w:rsid w:val="00104777"/>
    <w:rsid w:val="00156E97"/>
    <w:rsid w:val="00175AA7"/>
    <w:rsid w:val="001D42EF"/>
    <w:rsid w:val="00234345"/>
    <w:rsid w:val="0023593F"/>
    <w:rsid w:val="00284161"/>
    <w:rsid w:val="00296FDB"/>
    <w:rsid w:val="002A383E"/>
    <w:rsid w:val="003B7309"/>
    <w:rsid w:val="00516C63"/>
    <w:rsid w:val="00577E6A"/>
    <w:rsid w:val="00635C76"/>
    <w:rsid w:val="00690CEC"/>
    <w:rsid w:val="006C1188"/>
    <w:rsid w:val="0075024A"/>
    <w:rsid w:val="00752458"/>
    <w:rsid w:val="007A493E"/>
    <w:rsid w:val="007F3663"/>
    <w:rsid w:val="008B6ACD"/>
    <w:rsid w:val="00987BD9"/>
    <w:rsid w:val="00A475A8"/>
    <w:rsid w:val="00CC6F14"/>
    <w:rsid w:val="00D37ED3"/>
    <w:rsid w:val="00D80EDE"/>
    <w:rsid w:val="00D93550"/>
    <w:rsid w:val="00DF6242"/>
    <w:rsid w:val="00E20C31"/>
    <w:rsid w:val="00E86D07"/>
    <w:rsid w:val="00EA6A01"/>
    <w:rsid w:val="00F34736"/>
    <w:rsid w:val="00F62CCE"/>
    <w:rsid w:val="00FA6D6F"/>
    <w:rsid w:val="00FC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DF12"/>
  <w15:chartTrackingRefBased/>
  <w15:docId w15:val="{81C95AB9-4C9C-4707-8538-280A84B7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EDE"/>
  </w:style>
  <w:style w:type="paragraph" w:styleId="Heading1">
    <w:name w:val="heading 1"/>
    <w:basedOn w:val="Normal"/>
    <w:next w:val="Normal"/>
    <w:link w:val="Heading1Char"/>
    <w:uiPriority w:val="9"/>
    <w:qFormat/>
    <w:rsid w:val="00CC6F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C6F1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80EDE"/>
    <w:pPr>
      <w:widowControl w:val="0"/>
      <w:spacing w:after="0" w:line="240" w:lineRule="auto"/>
    </w:pPr>
  </w:style>
  <w:style w:type="character" w:styleId="Strong">
    <w:name w:val="Strong"/>
    <w:basedOn w:val="DefaultParagraphFont"/>
    <w:uiPriority w:val="22"/>
    <w:qFormat/>
    <w:rsid w:val="00D80EDE"/>
    <w:rPr>
      <w:b/>
      <w:bCs/>
    </w:rPr>
  </w:style>
  <w:style w:type="paragraph" w:styleId="ListParagraph">
    <w:name w:val="List Paragraph"/>
    <w:basedOn w:val="Normal"/>
    <w:uiPriority w:val="34"/>
    <w:qFormat/>
    <w:rsid w:val="00D80EDE"/>
    <w:pPr>
      <w:ind w:left="720"/>
      <w:contextualSpacing/>
    </w:pPr>
  </w:style>
  <w:style w:type="character" w:customStyle="1" w:styleId="Heading2Char">
    <w:name w:val="Heading 2 Char"/>
    <w:basedOn w:val="DefaultParagraphFont"/>
    <w:link w:val="Heading2"/>
    <w:uiPriority w:val="9"/>
    <w:rsid w:val="00CC6F14"/>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CC6F1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CC6F14"/>
    <w:rPr>
      <w:sz w:val="16"/>
      <w:szCs w:val="16"/>
    </w:rPr>
  </w:style>
  <w:style w:type="paragraph" w:styleId="CommentText">
    <w:name w:val="annotation text"/>
    <w:basedOn w:val="Normal"/>
    <w:link w:val="CommentTextChar"/>
    <w:uiPriority w:val="99"/>
    <w:semiHidden/>
    <w:unhideWhenUsed/>
    <w:rsid w:val="00CC6F14"/>
    <w:pPr>
      <w:spacing w:line="240" w:lineRule="auto"/>
    </w:pPr>
    <w:rPr>
      <w:sz w:val="20"/>
      <w:szCs w:val="20"/>
    </w:rPr>
  </w:style>
  <w:style w:type="character" w:customStyle="1" w:styleId="CommentTextChar">
    <w:name w:val="Comment Text Char"/>
    <w:basedOn w:val="DefaultParagraphFont"/>
    <w:link w:val="CommentText"/>
    <w:uiPriority w:val="99"/>
    <w:semiHidden/>
    <w:rsid w:val="00CC6F14"/>
    <w:rPr>
      <w:sz w:val="20"/>
      <w:szCs w:val="20"/>
    </w:rPr>
  </w:style>
  <w:style w:type="paragraph" w:styleId="CommentSubject">
    <w:name w:val="annotation subject"/>
    <w:basedOn w:val="CommentText"/>
    <w:next w:val="CommentText"/>
    <w:link w:val="CommentSubjectChar"/>
    <w:uiPriority w:val="99"/>
    <w:semiHidden/>
    <w:unhideWhenUsed/>
    <w:rsid w:val="00CC6F14"/>
    <w:rPr>
      <w:b/>
      <w:bCs/>
    </w:rPr>
  </w:style>
  <w:style w:type="character" w:customStyle="1" w:styleId="CommentSubjectChar">
    <w:name w:val="Comment Subject Char"/>
    <w:basedOn w:val="CommentTextChar"/>
    <w:link w:val="CommentSubject"/>
    <w:uiPriority w:val="99"/>
    <w:semiHidden/>
    <w:rsid w:val="00CC6F14"/>
    <w:rPr>
      <w:b/>
      <w:bCs/>
      <w:sz w:val="20"/>
      <w:szCs w:val="20"/>
    </w:rPr>
  </w:style>
  <w:style w:type="paragraph" w:styleId="BalloonText">
    <w:name w:val="Balloon Text"/>
    <w:basedOn w:val="Normal"/>
    <w:link w:val="BalloonTextChar"/>
    <w:uiPriority w:val="99"/>
    <w:semiHidden/>
    <w:unhideWhenUsed/>
    <w:rsid w:val="00CC6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F14"/>
    <w:rPr>
      <w:rFonts w:ascii="Segoe UI" w:hAnsi="Segoe UI" w:cs="Segoe UI"/>
      <w:sz w:val="18"/>
      <w:szCs w:val="18"/>
    </w:rPr>
  </w:style>
  <w:style w:type="paragraph" w:styleId="NormalWeb">
    <w:name w:val="Normal (Web)"/>
    <w:basedOn w:val="Normal"/>
    <w:uiPriority w:val="99"/>
    <w:semiHidden/>
    <w:unhideWhenUsed/>
    <w:rsid w:val="00A475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7744">
      <w:bodyDiv w:val="1"/>
      <w:marLeft w:val="0"/>
      <w:marRight w:val="0"/>
      <w:marTop w:val="0"/>
      <w:marBottom w:val="0"/>
      <w:divBdr>
        <w:top w:val="none" w:sz="0" w:space="0" w:color="auto"/>
        <w:left w:val="none" w:sz="0" w:space="0" w:color="auto"/>
        <w:bottom w:val="none" w:sz="0" w:space="0" w:color="auto"/>
        <w:right w:val="none" w:sz="0" w:space="0" w:color="auto"/>
      </w:divBdr>
    </w:div>
    <w:div w:id="162361038">
      <w:bodyDiv w:val="1"/>
      <w:marLeft w:val="0"/>
      <w:marRight w:val="0"/>
      <w:marTop w:val="0"/>
      <w:marBottom w:val="0"/>
      <w:divBdr>
        <w:top w:val="none" w:sz="0" w:space="0" w:color="auto"/>
        <w:left w:val="none" w:sz="0" w:space="0" w:color="auto"/>
        <w:bottom w:val="none" w:sz="0" w:space="0" w:color="auto"/>
        <w:right w:val="none" w:sz="0" w:space="0" w:color="auto"/>
      </w:divBdr>
    </w:div>
    <w:div w:id="167907311">
      <w:bodyDiv w:val="1"/>
      <w:marLeft w:val="0"/>
      <w:marRight w:val="0"/>
      <w:marTop w:val="0"/>
      <w:marBottom w:val="0"/>
      <w:divBdr>
        <w:top w:val="none" w:sz="0" w:space="0" w:color="auto"/>
        <w:left w:val="none" w:sz="0" w:space="0" w:color="auto"/>
        <w:bottom w:val="none" w:sz="0" w:space="0" w:color="auto"/>
        <w:right w:val="none" w:sz="0" w:space="0" w:color="auto"/>
      </w:divBdr>
    </w:div>
    <w:div w:id="179244341">
      <w:bodyDiv w:val="1"/>
      <w:marLeft w:val="0"/>
      <w:marRight w:val="0"/>
      <w:marTop w:val="0"/>
      <w:marBottom w:val="0"/>
      <w:divBdr>
        <w:top w:val="none" w:sz="0" w:space="0" w:color="auto"/>
        <w:left w:val="none" w:sz="0" w:space="0" w:color="auto"/>
        <w:bottom w:val="none" w:sz="0" w:space="0" w:color="auto"/>
        <w:right w:val="none" w:sz="0" w:space="0" w:color="auto"/>
      </w:divBdr>
    </w:div>
    <w:div w:id="207957964">
      <w:bodyDiv w:val="1"/>
      <w:marLeft w:val="0"/>
      <w:marRight w:val="0"/>
      <w:marTop w:val="0"/>
      <w:marBottom w:val="0"/>
      <w:divBdr>
        <w:top w:val="none" w:sz="0" w:space="0" w:color="auto"/>
        <w:left w:val="none" w:sz="0" w:space="0" w:color="auto"/>
        <w:bottom w:val="none" w:sz="0" w:space="0" w:color="auto"/>
        <w:right w:val="none" w:sz="0" w:space="0" w:color="auto"/>
      </w:divBdr>
    </w:div>
    <w:div w:id="377515562">
      <w:bodyDiv w:val="1"/>
      <w:marLeft w:val="0"/>
      <w:marRight w:val="0"/>
      <w:marTop w:val="0"/>
      <w:marBottom w:val="0"/>
      <w:divBdr>
        <w:top w:val="none" w:sz="0" w:space="0" w:color="auto"/>
        <w:left w:val="none" w:sz="0" w:space="0" w:color="auto"/>
        <w:bottom w:val="none" w:sz="0" w:space="0" w:color="auto"/>
        <w:right w:val="none" w:sz="0" w:space="0" w:color="auto"/>
      </w:divBdr>
    </w:div>
    <w:div w:id="497383489">
      <w:bodyDiv w:val="1"/>
      <w:marLeft w:val="0"/>
      <w:marRight w:val="0"/>
      <w:marTop w:val="0"/>
      <w:marBottom w:val="0"/>
      <w:divBdr>
        <w:top w:val="none" w:sz="0" w:space="0" w:color="auto"/>
        <w:left w:val="none" w:sz="0" w:space="0" w:color="auto"/>
        <w:bottom w:val="none" w:sz="0" w:space="0" w:color="auto"/>
        <w:right w:val="none" w:sz="0" w:space="0" w:color="auto"/>
      </w:divBdr>
    </w:div>
    <w:div w:id="791439204">
      <w:bodyDiv w:val="1"/>
      <w:marLeft w:val="0"/>
      <w:marRight w:val="0"/>
      <w:marTop w:val="0"/>
      <w:marBottom w:val="0"/>
      <w:divBdr>
        <w:top w:val="none" w:sz="0" w:space="0" w:color="auto"/>
        <w:left w:val="none" w:sz="0" w:space="0" w:color="auto"/>
        <w:bottom w:val="none" w:sz="0" w:space="0" w:color="auto"/>
        <w:right w:val="none" w:sz="0" w:space="0" w:color="auto"/>
      </w:divBdr>
    </w:div>
    <w:div w:id="807433798">
      <w:bodyDiv w:val="1"/>
      <w:marLeft w:val="0"/>
      <w:marRight w:val="0"/>
      <w:marTop w:val="0"/>
      <w:marBottom w:val="0"/>
      <w:divBdr>
        <w:top w:val="none" w:sz="0" w:space="0" w:color="auto"/>
        <w:left w:val="none" w:sz="0" w:space="0" w:color="auto"/>
        <w:bottom w:val="none" w:sz="0" w:space="0" w:color="auto"/>
        <w:right w:val="none" w:sz="0" w:space="0" w:color="auto"/>
      </w:divBdr>
    </w:div>
    <w:div w:id="1204488711">
      <w:bodyDiv w:val="1"/>
      <w:marLeft w:val="0"/>
      <w:marRight w:val="0"/>
      <w:marTop w:val="0"/>
      <w:marBottom w:val="0"/>
      <w:divBdr>
        <w:top w:val="none" w:sz="0" w:space="0" w:color="auto"/>
        <w:left w:val="none" w:sz="0" w:space="0" w:color="auto"/>
        <w:bottom w:val="none" w:sz="0" w:space="0" w:color="auto"/>
        <w:right w:val="none" w:sz="0" w:space="0" w:color="auto"/>
      </w:divBdr>
    </w:div>
    <w:div w:id="1252468587">
      <w:bodyDiv w:val="1"/>
      <w:marLeft w:val="0"/>
      <w:marRight w:val="0"/>
      <w:marTop w:val="0"/>
      <w:marBottom w:val="0"/>
      <w:divBdr>
        <w:top w:val="none" w:sz="0" w:space="0" w:color="auto"/>
        <w:left w:val="none" w:sz="0" w:space="0" w:color="auto"/>
        <w:bottom w:val="none" w:sz="0" w:space="0" w:color="auto"/>
        <w:right w:val="none" w:sz="0" w:space="0" w:color="auto"/>
      </w:divBdr>
    </w:div>
    <w:div w:id="1256204122">
      <w:bodyDiv w:val="1"/>
      <w:marLeft w:val="0"/>
      <w:marRight w:val="0"/>
      <w:marTop w:val="0"/>
      <w:marBottom w:val="0"/>
      <w:divBdr>
        <w:top w:val="none" w:sz="0" w:space="0" w:color="auto"/>
        <w:left w:val="none" w:sz="0" w:space="0" w:color="auto"/>
        <w:bottom w:val="none" w:sz="0" w:space="0" w:color="auto"/>
        <w:right w:val="none" w:sz="0" w:space="0" w:color="auto"/>
      </w:divBdr>
    </w:div>
    <w:div w:id="1394158853">
      <w:bodyDiv w:val="1"/>
      <w:marLeft w:val="0"/>
      <w:marRight w:val="0"/>
      <w:marTop w:val="0"/>
      <w:marBottom w:val="0"/>
      <w:divBdr>
        <w:top w:val="none" w:sz="0" w:space="0" w:color="auto"/>
        <w:left w:val="none" w:sz="0" w:space="0" w:color="auto"/>
        <w:bottom w:val="none" w:sz="0" w:space="0" w:color="auto"/>
        <w:right w:val="none" w:sz="0" w:space="0" w:color="auto"/>
      </w:divBdr>
      <w:divsChild>
        <w:div w:id="762381016">
          <w:marLeft w:val="547"/>
          <w:marRight w:val="0"/>
          <w:marTop w:val="0"/>
          <w:marBottom w:val="0"/>
          <w:divBdr>
            <w:top w:val="none" w:sz="0" w:space="0" w:color="auto"/>
            <w:left w:val="none" w:sz="0" w:space="0" w:color="auto"/>
            <w:bottom w:val="none" w:sz="0" w:space="0" w:color="auto"/>
            <w:right w:val="none" w:sz="0" w:space="0" w:color="auto"/>
          </w:divBdr>
        </w:div>
        <w:div w:id="1234050090">
          <w:marLeft w:val="547"/>
          <w:marRight w:val="0"/>
          <w:marTop w:val="0"/>
          <w:marBottom w:val="0"/>
          <w:divBdr>
            <w:top w:val="none" w:sz="0" w:space="0" w:color="auto"/>
            <w:left w:val="none" w:sz="0" w:space="0" w:color="auto"/>
            <w:bottom w:val="none" w:sz="0" w:space="0" w:color="auto"/>
            <w:right w:val="none" w:sz="0" w:space="0" w:color="auto"/>
          </w:divBdr>
        </w:div>
        <w:div w:id="1736778605">
          <w:marLeft w:val="547"/>
          <w:marRight w:val="0"/>
          <w:marTop w:val="0"/>
          <w:marBottom w:val="0"/>
          <w:divBdr>
            <w:top w:val="none" w:sz="0" w:space="0" w:color="auto"/>
            <w:left w:val="none" w:sz="0" w:space="0" w:color="auto"/>
            <w:bottom w:val="none" w:sz="0" w:space="0" w:color="auto"/>
            <w:right w:val="none" w:sz="0" w:space="0" w:color="auto"/>
          </w:divBdr>
        </w:div>
      </w:divsChild>
    </w:div>
    <w:div w:id="1915049173">
      <w:bodyDiv w:val="1"/>
      <w:marLeft w:val="0"/>
      <w:marRight w:val="0"/>
      <w:marTop w:val="0"/>
      <w:marBottom w:val="0"/>
      <w:divBdr>
        <w:top w:val="none" w:sz="0" w:space="0" w:color="auto"/>
        <w:left w:val="none" w:sz="0" w:space="0" w:color="auto"/>
        <w:bottom w:val="none" w:sz="0" w:space="0" w:color="auto"/>
        <w:right w:val="none" w:sz="0" w:space="0" w:color="auto"/>
      </w:divBdr>
      <w:divsChild>
        <w:div w:id="352221254">
          <w:marLeft w:val="547"/>
          <w:marRight w:val="0"/>
          <w:marTop w:val="0"/>
          <w:marBottom w:val="0"/>
          <w:divBdr>
            <w:top w:val="none" w:sz="0" w:space="0" w:color="auto"/>
            <w:left w:val="none" w:sz="0" w:space="0" w:color="auto"/>
            <w:bottom w:val="none" w:sz="0" w:space="0" w:color="auto"/>
            <w:right w:val="none" w:sz="0" w:space="0" w:color="auto"/>
          </w:divBdr>
        </w:div>
        <w:div w:id="96102965">
          <w:marLeft w:val="547"/>
          <w:marRight w:val="0"/>
          <w:marTop w:val="0"/>
          <w:marBottom w:val="0"/>
          <w:divBdr>
            <w:top w:val="none" w:sz="0" w:space="0" w:color="auto"/>
            <w:left w:val="none" w:sz="0" w:space="0" w:color="auto"/>
            <w:bottom w:val="none" w:sz="0" w:space="0" w:color="auto"/>
            <w:right w:val="none" w:sz="0" w:space="0" w:color="auto"/>
          </w:divBdr>
        </w:div>
        <w:div w:id="2061980004">
          <w:marLeft w:val="547"/>
          <w:marRight w:val="0"/>
          <w:marTop w:val="0"/>
          <w:marBottom w:val="0"/>
          <w:divBdr>
            <w:top w:val="none" w:sz="0" w:space="0" w:color="auto"/>
            <w:left w:val="none" w:sz="0" w:space="0" w:color="auto"/>
            <w:bottom w:val="none" w:sz="0" w:space="0" w:color="auto"/>
            <w:right w:val="none" w:sz="0" w:space="0" w:color="auto"/>
          </w:divBdr>
        </w:div>
      </w:divsChild>
    </w:div>
    <w:div w:id="19951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1.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19" ma:contentTypeDescription="Create a new document." ma:contentTypeScope="" ma:versionID="fc3864fcfc59e78836b2f88af06f7eab">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0def85c62a839f4938ace40710de69ba"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Pages"/>
        </xsd:restriction>
      </xsd:simpleType>
    </xsd:element>
    <xsd:element name="URL_x0020_Node" ma:index="3" nillable="true" ma:displayName="URL Node" ma:internalName="URL_x0020_Node">
      <xsd:simpleType>
        <xsd:restriction base="dms:Text">
          <xsd:maxLength value="255"/>
        </xsd:restriction>
      </xsd:simpleType>
    </xsd:element>
    <xsd:element name="URL_x0020_Web_x0020_Page" ma:index="4" nillable="true" ma:displayName="URL Web Page" ma:format="Dropdown" ma:internalName="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Other_x0020_URL_x0020_Web_x0020_Page" ma:index="5" nillable="true" ma:displayName="Other URL Web Page"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 from Web" ma:default="0" ma:internalName="Remove_x0020_from_x0020_Web">
      <xsd:simpleType>
        <xsd:restriction base="dms:Boolean"/>
      </xsd:simpleType>
    </xsd:element>
    <xsd:element name="CCEL_x0020_Home_x0020_Page_x0020_Section" ma:index="9" nillable="true" ma:displayName="CCEL Home Page Section"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1C35C-1862-4C57-B0D0-A0E6B418A4C7}"/>
</file>

<file path=customXml/itemProps2.xml><?xml version="1.0" encoding="utf-8"?>
<ds:datastoreItem xmlns:ds="http://schemas.openxmlformats.org/officeDocument/2006/customXml" ds:itemID="{863A7DE2-A20A-4D9E-8312-DDD79E6340D1}"/>
</file>

<file path=docProps/app.xml><?xml version="1.0" encoding="utf-8"?>
<Properties xmlns="http://schemas.openxmlformats.org/officeDocument/2006/extended-properties" xmlns:vt="http://schemas.openxmlformats.org/officeDocument/2006/docPropsVTypes">
  <Template>Normal</Template>
  <TotalTime>3</TotalTime>
  <Pages>12</Pages>
  <Words>3398</Words>
  <Characters>19373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DRAFT Proposed Measures combined</vt:lpstr>
    </vt:vector>
  </TitlesOfParts>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Proposed Measures combined</dc:title>
  <dc:subject/>
  <dc:creator>Hill,Lindsay R</dc:creator>
  <cp:keywords/>
  <dc:description/>
  <cp:lastModifiedBy>Shukalo,Alice</cp:lastModifiedBy>
  <cp:revision>2</cp:revision>
  <cp:lastPrinted>2019-11-14T19:42:00Z</cp:lastPrinted>
  <dcterms:created xsi:type="dcterms:W3CDTF">2019-11-26T16:54:00Z</dcterms:created>
  <dcterms:modified xsi:type="dcterms:W3CDTF">2019-11-26T16:54:00Z</dcterms:modified>
</cp:coreProperties>
</file>