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5A44" w14:textId="3169AF5A" w:rsidR="00ED5EA3" w:rsidRPr="00BA4DF2" w:rsidRDefault="00ED5EA3" w:rsidP="00ED5EA3">
      <w:pPr>
        <w:pStyle w:val="Title"/>
        <w:rPr>
          <w:sz w:val="52"/>
          <w:szCs w:val="52"/>
        </w:rPr>
      </w:pPr>
      <w:r w:rsidRPr="00BA4DF2">
        <w:rPr>
          <w:sz w:val="52"/>
          <w:szCs w:val="52"/>
        </w:rPr>
        <w:t xml:space="preserve">Report </w:t>
      </w:r>
      <w:r w:rsidR="00252F3D" w:rsidRPr="00BA4DF2">
        <w:rPr>
          <w:sz w:val="52"/>
          <w:szCs w:val="52"/>
        </w:rPr>
        <w:t xml:space="preserve">Unemployment Benefits Eligibility </w:t>
      </w:r>
      <w:r w:rsidRPr="00BA4DF2">
        <w:rPr>
          <w:sz w:val="52"/>
          <w:szCs w:val="52"/>
        </w:rPr>
        <w:t xml:space="preserve"> Fraud</w:t>
      </w:r>
    </w:p>
    <w:p w14:paraId="65260624" w14:textId="530DEC92" w:rsidR="00ED5EA3" w:rsidRPr="00ED5EA3" w:rsidRDefault="00A431E1" w:rsidP="00ED5EA3">
      <w:r>
        <w:rPr>
          <w:rFonts w:ascii="Verdana" w:hAnsi="Verdana"/>
          <w:sz w:val="24"/>
          <w:szCs w:val="24"/>
        </w:rPr>
        <w:t xml:space="preserve">Complete this form and upload it using </w:t>
      </w:r>
      <w:hyperlink r:id="rId10" w:history="1">
        <w:r w:rsidRPr="006F65FB">
          <w:rPr>
            <w:rStyle w:val="Hyperlink"/>
            <w:rFonts w:ascii="Verdana" w:hAnsi="Verdana"/>
            <w:sz w:val="24"/>
            <w:szCs w:val="24"/>
          </w:rPr>
          <w:t>TWC’s online Fraud Portal</w:t>
        </w:r>
      </w:hyperlink>
      <w:r>
        <w:rPr>
          <w:rFonts w:ascii="Verdana" w:hAnsi="Verdana"/>
          <w:sz w:val="24"/>
          <w:szCs w:val="24"/>
        </w:rPr>
        <w:t>.</w:t>
      </w:r>
    </w:p>
    <w:p w14:paraId="4FC58657" w14:textId="6973948A" w:rsidR="00795B77" w:rsidRPr="00BA4DF2" w:rsidRDefault="00795B77" w:rsidP="00795B77">
      <w:pPr>
        <w:numPr>
          <w:ilvl w:val="0"/>
          <w:numId w:val="1"/>
        </w:numPr>
        <w:tabs>
          <w:tab w:val="clear" w:pos="360"/>
          <w:tab w:val="num" w:pos="720"/>
        </w:tabs>
        <w:rPr>
          <w:rFonts w:ascii="Verdana" w:hAnsi="Verdana"/>
          <w:sz w:val="22"/>
          <w:szCs w:val="22"/>
        </w:rPr>
      </w:pPr>
      <w:r w:rsidRPr="00BA4DF2">
        <w:rPr>
          <w:rFonts w:ascii="Verdana" w:hAnsi="Verdana"/>
          <w:sz w:val="22"/>
          <w:szCs w:val="22"/>
        </w:rPr>
        <w:t>Name of the person who is fraudulently filing for</w:t>
      </w:r>
      <w:r w:rsidR="00252F3D" w:rsidRPr="00BA4DF2">
        <w:rPr>
          <w:rFonts w:ascii="Verdana" w:hAnsi="Verdana"/>
          <w:sz w:val="22"/>
          <w:szCs w:val="22"/>
        </w:rPr>
        <w:t xml:space="preserve"> unemployment </w:t>
      </w:r>
      <w:r w:rsidRPr="00BA4DF2">
        <w:rPr>
          <w:rFonts w:ascii="Verdana" w:hAnsi="Verdana"/>
          <w:sz w:val="22"/>
          <w:szCs w:val="22"/>
        </w:rPr>
        <w:t>benefits:</w:t>
      </w:r>
    </w:p>
    <w:p w14:paraId="60E9A8EC" w14:textId="4D3B0BA9" w:rsidR="00795B77" w:rsidRPr="00BA4DF2" w:rsidRDefault="00795B77" w:rsidP="00893089">
      <w:pPr>
        <w:rPr>
          <w:rFonts w:ascii="Verdana" w:hAnsi="Verdana"/>
          <w:sz w:val="22"/>
          <w:szCs w:val="22"/>
        </w:rPr>
      </w:pPr>
      <w:r w:rsidRPr="00BA4DF2">
        <w:rPr>
          <w:rFonts w:ascii="Verdana" w:hAnsi="Verdana"/>
          <w:sz w:val="22"/>
          <w:szCs w:val="22"/>
        </w:rPr>
        <w:t>__________________________________________________________</w:t>
      </w:r>
      <w:r w:rsidR="00BA4DF2">
        <w:rPr>
          <w:rFonts w:ascii="Verdana" w:hAnsi="Verdana"/>
          <w:sz w:val="22"/>
          <w:szCs w:val="22"/>
        </w:rPr>
        <w:t>______</w:t>
      </w:r>
      <w:r w:rsidR="00893089">
        <w:rPr>
          <w:rFonts w:ascii="Verdana" w:hAnsi="Verdana"/>
          <w:sz w:val="22"/>
          <w:szCs w:val="22"/>
        </w:rPr>
        <w:t>__</w:t>
      </w:r>
    </w:p>
    <w:p w14:paraId="7F02542D" w14:textId="1CF3D9DE" w:rsidR="00795B77" w:rsidRPr="00BA4DF2" w:rsidRDefault="00795B77" w:rsidP="00795B77">
      <w:pPr>
        <w:numPr>
          <w:ilvl w:val="0"/>
          <w:numId w:val="1"/>
        </w:numPr>
        <w:rPr>
          <w:rFonts w:ascii="Verdana" w:hAnsi="Verdana"/>
          <w:sz w:val="22"/>
          <w:szCs w:val="22"/>
        </w:rPr>
      </w:pPr>
      <w:r w:rsidRPr="00BA4DF2">
        <w:rPr>
          <w:rFonts w:ascii="Verdana" w:hAnsi="Verdana"/>
          <w:sz w:val="22"/>
          <w:szCs w:val="22"/>
        </w:rPr>
        <w:t>Social Security number (SSN) for the person who is fraudulently filing for benefits, if known: ___________________________________________</w:t>
      </w:r>
      <w:r w:rsidR="00BA4DF2">
        <w:rPr>
          <w:rFonts w:ascii="Verdana" w:hAnsi="Verdana"/>
          <w:sz w:val="22"/>
          <w:szCs w:val="22"/>
        </w:rPr>
        <w:t>_____</w:t>
      </w:r>
    </w:p>
    <w:p w14:paraId="44FD3D8C" w14:textId="160E8B68" w:rsidR="00541462" w:rsidRPr="00BA4DF2" w:rsidRDefault="00795B77" w:rsidP="00795B77">
      <w:pPr>
        <w:numPr>
          <w:ilvl w:val="0"/>
          <w:numId w:val="1"/>
        </w:numPr>
        <w:rPr>
          <w:rFonts w:ascii="Verdana" w:hAnsi="Verdana"/>
          <w:sz w:val="22"/>
          <w:szCs w:val="22"/>
        </w:rPr>
      </w:pPr>
      <w:r w:rsidRPr="00BA4DF2">
        <w:rPr>
          <w:rFonts w:ascii="Verdana" w:hAnsi="Verdana"/>
          <w:sz w:val="22"/>
          <w:szCs w:val="22"/>
        </w:rPr>
        <w:t xml:space="preserve">What is the person’s address, phone number, email, or other information to identify the person who is fraudulently filing for benefits. </w:t>
      </w:r>
      <w:r w:rsidR="00541462" w:rsidRPr="00BA4DF2">
        <w:rPr>
          <w:rFonts w:ascii="Verdana" w:hAnsi="Verdana"/>
          <w:sz w:val="22"/>
          <w:szCs w:val="22"/>
        </w:rPr>
        <w:t>__________</w:t>
      </w:r>
      <w:r w:rsidR="00BA4DF2">
        <w:rPr>
          <w:rFonts w:ascii="Verdana" w:hAnsi="Verdana"/>
          <w:sz w:val="22"/>
          <w:szCs w:val="22"/>
        </w:rPr>
        <w:t>________</w:t>
      </w:r>
    </w:p>
    <w:p w14:paraId="12B0215F" w14:textId="519E5E78" w:rsidR="00541462" w:rsidRPr="00BA4DF2" w:rsidRDefault="00541462" w:rsidP="00893089">
      <w:pPr>
        <w:rPr>
          <w:rFonts w:ascii="Verdana" w:hAnsi="Verdana"/>
          <w:sz w:val="22"/>
          <w:szCs w:val="22"/>
        </w:rPr>
      </w:pPr>
      <w:r w:rsidRPr="00BA4DF2">
        <w:rPr>
          <w:rFonts w:ascii="Verdana" w:hAnsi="Verdana"/>
          <w:sz w:val="22"/>
          <w:szCs w:val="22"/>
        </w:rPr>
        <w:t>_____</w:t>
      </w:r>
      <w:r w:rsidR="00893089">
        <w:rPr>
          <w:rFonts w:ascii="Verdana" w:hAnsi="Verdana"/>
          <w:sz w:val="22"/>
          <w:szCs w:val="22"/>
        </w:rPr>
        <w:t>__</w:t>
      </w:r>
      <w:r w:rsidRPr="00BA4DF2">
        <w:rPr>
          <w:rFonts w:ascii="Verdana" w:hAnsi="Verdana"/>
          <w:sz w:val="22"/>
          <w:szCs w:val="22"/>
        </w:rPr>
        <w:t>_____________________________________________________</w:t>
      </w:r>
      <w:r w:rsidR="00BA4DF2">
        <w:rPr>
          <w:rFonts w:ascii="Verdana" w:hAnsi="Verdana"/>
          <w:sz w:val="22"/>
          <w:szCs w:val="22"/>
        </w:rPr>
        <w:t>______</w:t>
      </w:r>
    </w:p>
    <w:p w14:paraId="5AE0B9E1" w14:textId="1B36A266" w:rsidR="00541462" w:rsidRPr="00BA4DF2" w:rsidRDefault="00541462" w:rsidP="00893089">
      <w:pPr>
        <w:rPr>
          <w:rFonts w:ascii="Verdana" w:hAnsi="Verdana"/>
          <w:sz w:val="22"/>
          <w:szCs w:val="22"/>
        </w:rPr>
      </w:pPr>
      <w:r w:rsidRPr="00BA4DF2">
        <w:rPr>
          <w:rFonts w:ascii="Verdana" w:hAnsi="Verdana"/>
          <w:sz w:val="22"/>
          <w:szCs w:val="22"/>
        </w:rPr>
        <w:t>___</w:t>
      </w:r>
      <w:r w:rsidR="00893089">
        <w:rPr>
          <w:rFonts w:ascii="Verdana" w:hAnsi="Verdana"/>
          <w:sz w:val="22"/>
          <w:szCs w:val="22"/>
        </w:rPr>
        <w:t>__</w:t>
      </w:r>
      <w:r w:rsidRPr="00BA4DF2">
        <w:rPr>
          <w:rFonts w:ascii="Verdana" w:hAnsi="Verdana"/>
          <w:sz w:val="22"/>
          <w:szCs w:val="22"/>
        </w:rPr>
        <w:t>_______________________________________________________</w:t>
      </w:r>
      <w:r w:rsidR="00BA4DF2">
        <w:rPr>
          <w:rFonts w:ascii="Verdana" w:hAnsi="Verdana"/>
          <w:sz w:val="22"/>
          <w:szCs w:val="22"/>
        </w:rPr>
        <w:t>______</w:t>
      </w:r>
    </w:p>
    <w:p w14:paraId="17643883" w14:textId="2AF4AB46" w:rsidR="00795B77" w:rsidRPr="00BA4DF2" w:rsidRDefault="00541462" w:rsidP="00893089">
      <w:pPr>
        <w:rPr>
          <w:rFonts w:ascii="Verdana" w:hAnsi="Verdana"/>
          <w:sz w:val="22"/>
          <w:szCs w:val="22"/>
        </w:rPr>
      </w:pP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r>
      <w:r w:rsidRPr="00BA4DF2">
        <w:rPr>
          <w:rFonts w:ascii="Verdana" w:hAnsi="Verdana"/>
          <w:sz w:val="22"/>
          <w:szCs w:val="22"/>
        </w:rPr>
        <w:softHyphen/>
        <w:t>_______</w:t>
      </w:r>
      <w:r w:rsidR="00893089">
        <w:rPr>
          <w:rFonts w:ascii="Verdana" w:hAnsi="Verdana"/>
          <w:sz w:val="22"/>
          <w:szCs w:val="22"/>
        </w:rPr>
        <w:t>__</w:t>
      </w:r>
      <w:r w:rsidRPr="00BA4DF2">
        <w:rPr>
          <w:rFonts w:ascii="Verdana" w:hAnsi="Verdana"/>
          <w:sz w:val="22"/>
          <w:szCs w:val="22"/>
        </w:rPr>
        <w:t>___________________________________________________</w:t>
      </w:r>
      <w:r w:rsidR="00BA4DF2">
        <w:rPr>
          <w:rFonts w:ascii="Verdana" w:hAnsi="Verdana"/>
          <w:sz w:val="22"/>
          <w:szCs w:val="22"/>
        </w:rPr>
        <w:t>______</w:t>
      </w:r>
    </w:p>
    <w:p w14:paraId="5354B311" w14:textId="3E1D2559" w:rsidR="00893089" w:rsidRDefault="00795B77" w:rsidP="00C74AF8">
      <w:pPr>
        <w:numPr>
          <w:ilvl w:val="0"/>
          <w:numId w:val="1"/>
        </w:numPr>
        <w:rPr>
          <w:rFonts w:ascii="Verdana" w:hAnsi="Verdana"/>
          <w:sz w:val="22"/>
          <w:szCs w:val="22"/>
        </w:rPr>
      </w:pPr>
      <w:r w:rsidRPr="00BA4DF2">
        <w:rPr>
          <w:rFonts w:ascii="Verdana" w:hAnsi="Verdana"/>
          <w:sz w:val="22"/>
          <w:szCs w:val="22"/>
        </w:rPr>
        <w:t xml:space="preserve">Provide a brief summary describing the alleged unemployment benefits fraud. For example, if the person is working </w:t>
      </w:r>
      <w:r w:rsidR="0021074A">
        <w:rPr>
          <w:rFonts w:ascii="Verdana" w:hAnsi="Verdana"/>
          <w:sz w:val="22"/>
          <w:szCs w:val="22"/>
        </w:rPr>
        <w:t xml:space="preserve">while collecting </w:t>
      </w:r>
      <w:r w:rsidRPr="00BA4DF2">
        <w:rPr>
          <w:rFonts w:ascii="Verdana" w:hAnsi="Verdana"/>
          <w:sz w:val="22"/>
          <w:szCs w:val="22"/>
        </w:rPr>
        <w:t xml:space="preserve">benefits, include the name of the employer/business, </w:t>
      </w:r>
      <w:r w:rsidR="0021074A">
        <w:rPr>
          <w:rFonts w:ascii="Verdana" w:hAnsi="Verdana"/>
          <w:sz w:val="22"/>
          <w:szCs w:val="22"/>
        </w:rPr>
        <w:t>type of work performed</w:t>
      </w:r>
      <w:r w:rsidRPr="00BA4DF2">
        <w:rPr>
          <w:rFonts w:ascii="Verdana" w:hAnsi="Verdana"/>
          <w:sz w:val="22"/>
          <w:szCs w:val="22"/>
        </w:rPr>
        <w:t>, and any additional details such as the person’s pay rate and hours worked, dates worked,</w:t>
      </w:r>
      <w:r w:rsidR="00893089">
        <w:rPr>
          <w:rFonts w:ascii="Verdana" w:hAnsi="Verdana"/>
          <w:sz w:val="22"/>
          <w:szCs w:val="22"/>
        </w:rPr>
        <w:t xml:space="preserve"> e</w:t>
      </w:r>
      <w:r w:rsidRPr="00BA4DF2">
        <w:rPr>
          <w:rFonts w:ascii="Verdana" w:hAnsi="Verdana"/>
          <w:sz w:val="22"/>
          <w:szCs w:val="22"/>
        </w:rPr>
        <w:t>tc.</w:t>
      </w:r>
      <w:r w:rsidR="00893089">
        <w:rPr>
          <w:rFonts w:ascii="Verdana" w:hAnsi="Verdana"/>
          <w:sz w:val="22"/>
          <w:szCs w:val="22"/>
        </w:rPr>
        <w:t xml:space="preserve"> </w:t>
      </w:r>
      <w:r w:rsidRPr="00BA4DF2">
        <w:rPr>
          <w:rFonts w:ascii="Verdana" w:hAnsi="Verdana"/>
          <w:sz w:val="22"/>
          <w:szCs w:val="22"/>
        </w:rPr>
        <w:t> </w:t>
      </w:r>
    </w:p>
    <w:p w14:paraId="363B72D8" w14:textId="2A10FF65" w:rsidR="00ED5EA3" w:rsidRPr="00BA4DF2" w:rsidRDefault="00ED5EA3" w:rsidP="00893089">
      <w:pPr>
        <w:rPr>
          <w:rFonts w:ascii="Verdana" w:hAnsi="Verdana"/>
          <w:sz w:val="22"/>
          <w:szCs w:val="22"/>
        </w:rPr>
      </w:pPr>
      <w:r w:rsidRPr="00BA4DF2">
        <w:rPr>
          <w:rFonts w:ascii="Verdana" w:hAnsi="Verdana"/>
          <w:sz w:val="22"/>
          <w:szCs w:val="22"/>
        </w:rPr>
        <w:t>____________________________</w:t>
      </w:r>
      <w:r w:rsidR="00BA4DF2" w:rsidRPr="00BA4DF2">
        <w:rPr>
          <w:rFonts w:ascii="Verdana" w:hAnsi="Verdana"/>
          <w:sz w:val="22"/>
          <w:szCs w:val="22"/>
        </w:rPr>
        <w:t>______________________</w:t>
      </w:r>
      <w:r w:rsidR="00BA4DF2">
        <w:rPr>
          <w:rFonts w:ascii="Verdana" w:hAnsi="Verdana"/>
          <w:sz w:val="22"/>
          <w:szCs w:val="22"/>
        </w:rPr>
        <w:t>__________</w:t>
      </w:r>
      <w:r w:rsidR="00893089">
        <w:rPr>
          <w:rFonts w:ascii="Verdana" w:hAnsi="Verdana"/>
          <w:sz w:val="22"/>
          <w:szCs w:val="22"/>
        </w:rPr>
        <w:t>______</w:t>
      </w:r>
    </w:p>
    <w:p w14:paraId="1CAFDECE" w14:textId="433AA97B" w:rsidR="00ED5EA3" w:rsidRPr="00BA4DF2" w:rsidRDefault="00ED5EA3" w:rsidP="00893089">
      <w:pPr>
        <w:spacing w:before="240" w:after="240"/>
        <w:rPr>
          <w:rFonts w:ascii="Verdana" w:hAnsi="Verdana"/>
          <w:sz w:val="22"/>
          <w:szCs w:val="22"/>
        </w:rPr>
      </w:pPr>
      <w:r w:rsidRPr="00BA4DF2">
        <w:rPr>
          <w:rFonts w:ascii="Verdana" w:hAnsi="Verdana"/>
          <w:sz w:val="22"/>
          <w:szCs w:val="22"/>
        </w:rPr>
        <w:t>_________</w:t>
      </w:r>
      <w:r w:rsidR="00893089">
        <w:rPr>
          <w:rFonts w:ascii="Verdana" w:hAnsi="Verdana"/>
          <w:sz w:val="22"/>
          <w:szCs w:val="22"/>
        </w:rPr>
        <w:t>__</w:t>
      </w:r>
      <w:r w:rsidRPr="00BA4DF2">
        <w:rPr>
          <w:rFonts w:ascii="Verdana" w:hAnsi="Verdana"/>
          <w:sz w:val="22"/>
          <w:szCs w:val="22"/>
        </w:rPr>
        <w:t>___________________________________________</w:t>
      </w:r>
      <w:r w:rsidR="00BA4DF2">
        <w:rPr>
          <w:rFonts w:ascii="Verdana" w:hAnsi="Verdana"/>
          <w:sz w:val="22"/>
          <w:szCs w:val="22"/>
        </w:rPr>
        <w:t>____________</w:t>
      </w:r>
    </w:p>
    <w:p w14:paraId="5444D7DC" w14:textId="460521C1" w:rsidR="00ED5EA3" w:rsidRPr="00BA4DF2" w:rsidRDefault="00ED5EA3" w:rsidP="00893089">
      <w:pPr>
        <w:spacing w:before="240" w:after="240"/>
        <w:rPr>
          <w:rFonts w:ascii="Verdana" w:hAnsi="Verdana"/>
          <w:sz w:val="22"/>
          <w:szCs w:val="22"/>
        </w:rPr>
      </w:pPr>
      <w:r w:rsidRPr="00BA4DF2">
        <w:rPr>
          <w:rFonts w:ascii="Verdana" w:hAnsi="Verdana"/>
          <w:sz w:val="22"/>
          <w:szCs w:val="22"/>
        </w:rPr>
        <w:t>___________</w:t>
      </w:r>
      <w:r w:rsidR="00893089">
        <w:rPr>
          <w:rFonts w:ascii="Verdana" w:hAnsi="Verdana"/>
          <w:sz w:val="22"/>
          <w:szCs w:val="22"/>
        </w:rPr>
        <w:t>__</w:t>
      </w:r>
      <w:r w:rsidRPr="00BA4DF2">
        <w:rPr>
          <w:rFonts w:ascii="Verdana" w:hAnsi="Verdana"/>
          <w:sz w:val="22"/>
          <w:szCs w:val="22"/>
        </w:rPr>
        <w:t>_________________________________________</w:t>
      </w:r>
      <w:r w:rsidR="00BA4DF2">
        <w:rPr>
          <w:rFonts w:ascii="Verdana" w:hAnsi="Verdana"/>
          <w:sz w:val="22"/>
          <w:szCs w:val="22"/>
        </w:rPr>
        <w:t>____________</w:t>
      </w:r>
    </w:p>
    <w:p w14:paraId="4FAB4B27" w14:textId="0C7BF949" w:rsidR="00ED5EA3" w:rsidRPr="00BA4DF2" w:rsidRDefault="00ED5EA3" w:rsidP="00893089">
      <w:pPr>
        <w:spacing w:before="240" w:after="240"/>
        <w:rPr>
          <w:rFonts w:ascii="Verdana" w:hAnsi="Verdana"/>
          <w:sz w:val="22"/>
          <w:szCs w:val="22"/>
        </w:rPr>
      </w:pPr>
      <w:r w:rsidRPr="00BA4DF2">
        <w:rPr>
          <w:rFonts w:ascii="Verdana" w:hAnsi="Verdana"/>
          <w:sz w:val="22"/>
          <w:szCs w:val="22"/>
        </w:rPr>
        <w:t>_____________</w:t>
      </w:r>
      <w:r w:rsidR="00893089">
        <w:rPr>
          <w:rFonts w:ascii="Verdana" w:hAnsi="Verdana"/>
          <w:sz w:val="22"/>
          <w:szCs w:val="22"/>
        </w:rPr>
        <w:t>__</w:t>
      </w:r>
      <w:r w:rsidRPr="00BA4DF2">
        <w:rPr>
          <w:rFonts w:ascii="Verdana" w:hAnsi="Verdana"/>
          <w:sz w:val="22"/>
          <w:szCs w:val="22"/>
        </w:rPr>
        <w:t>_______________________________________</w:t>
      </w:r>
      <w:r w:rsidR="00BA4DF2">
        <w:rPr>
          <w:rFonts w:ascii="Verdana" w:hAnsi="Verdana"/>
          <w:sz w:val="22"/>
          <w:szCs w:val="22"/>
        </w:rPr>
        <w:t>____________</w:t>
      </w:r>
    </w:p>
    <w:p w14:paraId="28FCDCCE" w14:textId="10717CF3" w:rsidR="00ED5EA3" w:rsidRPr="00BA4DF2" w:rsidRDefault="00ED5EA3" w:rsidP="00893089">
      <w:pPr>
        <w:spacing w:before="240" w:after="240"/>
        <w:rPr>
          <w:rFonts w:ascii="Verdana" w:hAnsi="Verdana"/>
          <w:sz w:val="22"/>
          <w:szCs w:val="22"/>
        </w:rPr>
      </w:pPr>
      <w:r w:rsidRPr="00BA4DF2">
        <w:rPr>
          <w:rFonts w:ascii="Verdana" w:hAnsi="Verdana"/>
          <w:sz w:val="22"/>
          <w:szCs w:val="22"/>
        </w:rPr>
        <w:t>_______________</w:t>
      </w:r>
      <w:r w:rsidR="00893089">
        <w:rPr>
          <w:rFonts w:ascii="Verdana" w:hAnsi="Verdana"/>
          <w:sz w:val="22"/>
          <w:szCs w:val="22"/>
        </w:rPr>
        <w:t>__</w:t>
      </w:r>
      <w:r w:rsidRPr="00BA4DF2">
        <w:rPr>
          <w:rFonts w:ascii="Verdana" w:hAnsi="Verdana"/>
          <w:sz w:val="22"/>
          <w:szCs w:val="22"/>
        </w:rPr>
        <w:t>_____________________________________</w:t>
      </w:r>
      <w:r w:rsidR="00BA4DF2">
        <w:rPr>
          <w:rFonts w:ascii="Verdana" w:hAnsi="Verdana"/>
          <w:sz w:val="22"/>
          <w:szCs w:val="22"/>
        </w:rPr>
        <w:t>____________</w:t>
      </w:r>
    </w:p>
    <w:p w14:paraId="62FAFDDD" w14:textId="7D1515D9" w:rsidR="00ED5EA3" w:rsidRPr="00BA4DF2" w:rsidRDefault="00ED5EA3" w:rsidP="00893089">
      <w:pPr>
        <w:spacing w:before="240" w:after="240"/>
        <w:rPr>
          <w:rFonts w:ascii="Verdana" w:hAnsi="Verdana"/>
          <w:sz w:val="22"/>
          <w:szCs w:val="22"/>
        </w:rPr>
      </w:pPr>
      <w:r w:rsidRPr="00BA4DF2">
        <w:rPr>
          <w:rFonts w:ascii="Verdana" w:hAnsi="Verdana"/>
          <w:sz w:val="22"/>
          <w:szCs w:val="22"/>
        </w:rPr>
        <w:t>_________________</w:t>
      </w:r>
      <w:r w:rsidR="00893089">
        <w:rPr>
          <w:rFonts w:ascii="Verdana" w:hAnsi="Verdana"/>
          <w:sz w:val="22"/>
          <w:szCs w:val="22"/>
        </w:rPr>
        <w:t>__</w:t>
      </w:r>
      <w:r w:rsidRPr="00BA4DF2">
        <w:rPr>
          <w:rFonts w:ascii="Verdana" w:hAnsi="Verdana"/>
          <w:sz w:val="22"/>
          <w:szCs w:val="22"/>
        </w:rPr>
        <w:t>___________________________________</w:t>
      </w:r>
      <w:r w:rsidR="00BA4DF2">
        <w:rPr>
          <w:rFonts w:ascii="Verdana" w:hAnsi="Verdana"/>
          <w:sz w:val="22"/>
          <w:szCs w:val="22"/>
        </w:rPr>
        <w:t>____________</w:t>
      </w:r>
    </w:p>
    <w:p w14:paraId="67EB2C9D" w14:textId="2F0B963A" w:rsidR="00E23F16" w:rsidRPr="007E62B2" w:rsidRDefault="00E23F16" w:rsidP="00E23F16">
      <w:pPr>
        <w:spacing w:before="240" w:after="240"/>
        <w:rPr>
          <w:rFonts w:ascii="Verdana" w:hAnsi="Verdana"/>
          <w:sz w:val="20"/>
          <w:szCs w:val="20"/>
        </w:rPr>
      </w:pPr>
      <w:r w:rsidRPr="007E62B2">
        <w:rPr>
          <w:rFonts w:ascii="Verdana" w:hAnsi="Verdana"/>
          <w:sz w:val="20"/>
          <w:szCs w:val="20"/>
        </w:rPr>
        <w:t xml:space="preserve">WARNING:  The accused has a right under the Public Information Act to review and get copies of the official record. To remain completely anonymous, report using the State Auditor's Office. Fraud allegations submitted using the TWC Fraud Hotline will document the caller ID and any information provided over the phone. </w:t>
      </w:r>
    </w:p>
    <w:p w14:paraId="4C71D043" w14:textId="77777777" w:rsidR="007E62B2" w:rsidRPr="007E62B2" w:rsidRDefault="007E62B2" w:rsidP="007E62B2">
      <w:pPr>
        <w:spacing w:before="240" w:after="240"/>
        <w:rPr>
          <w:rFonts w:ascii="Verdana" w:hAnsi="Verdana"/>
          <w:sz w:val="20"/>
          <w:szCs w:val="20"/>
        </w:rPr>
      </w:pPr>
      <w:r w:rsidRPr="007E62B2">
        <w:rPr>
          <w:rFonts w:ascii="Verdana" w:hAnsi="Verdana"/>
          <w:sz w:val="20"/>
          <w:szCs w:val="20"/>
        </w:rPr>
        <w:t xml:space="preserve">Generally, the information TWC collects for a fraud report is not subject to disclosure to the public, unless required by law. However, the Public Information Act, Government Code, </w:t>
      </w:r>
      <w:r w:rsidRPr="007E62B2">
        <w:rPr>
          <w:rFonts w:ascii="Verdana" w:hAnsi="Verdana"/>
          <w:sz w:val="20"/>
          <w:szCs w:val="20"/>
        </w:rPr>
        <w:lastRenderedPageBreak/>
        <w:t>Chapter 552, V.T.C.A., gives the accused a right to receive copies of the agency records. Copies of agency records may also be obtained by subpoena.</w:t>
      </w:r>
    </w:p>
    <w:p w14:paraId="454F6B43" w14:textId="77777777" w:rsidR="007E62B2" w:rsidRPr="007E62B2" w:rsidRDefault="007E62B2" w:rsidP="007E62B2">
      <w:pPr>
        <w:spacing w:before="240" w:after="240"/>
        <w:rPr>
          <w:rFonts w:ascii="Verdana" w:hAnsi="Verdana"/>
          <w:sz w:val="20"/>
          <w:szCs w:val="20"/>
        </w:rPr>
      </w:pPr>
      <w:r w:rsidRPr="007E62B2">
        <w:rPr>
          <w:rFonts w:ascii="Verdana" w:hAnsi="Verdana"/>
          <w:sz w:val="20"/>
          <w:szCs w:val="20"/>
        </w:rPr>
        <w:t>All documents provided to TWC become part of official agency records upon receipt by TWC. This includes emails and faxes, as well as any information transcribed by TWC staff based on verbal communication with you. When submitting information by phone, the caller ID is recorded and when submitted by email, the IP address is recorded. If the individual reporting fraud provides identifying information when submitting the report, that information is also documented. </w:t>
      </w:r>
    </w:p>
    <w:p w14:paraId="12D2C9C7" w14:textId="77777777" w:rsidR="007E62B2" w:rsidRPr="007E62B2" w:rsidRDefault="007E62B2" w:rsidP="007E62B2">
      <w:pPr>
        <w:spacing w:before="240" w:after="240"/>
        <w:rPr>
          <w:rFonts w:ascii="Verdana" w:hAnsi="Verdana"/>
          <w:sz w:val="20"/>
          <w:szCs w:val="20"/>
        </w:rPr>
      </w:pPr>
      <w:r w:rsidRPr="007E62B2">
        <w:rPr>
          <w:rFonts w:ascii="Verdana" w:hAnsi="Verdana"/>
          <w:sz w:val="20"/>
          <w:szCs w:val="20"/>
        </w:rPr>
        <w:t>These records cannot be changed to destroyed (Texas Penal Code, Chapter 37, V.T.C.A.), except as permitted by TWC's Records Retention Schedule. Included as part of any email message is the identifier inserted by your internet service provider. (Government Code 441, V.T.C.A. The Texas Workforce Records Retention Schedule approved by the State Library and Archives Commission. Public Information Act, Government Code, Chapter 552, V.T.C.A.)</w:t>
      </w:r>
    </w:p>
    <w:p w14:paraId="7377F4E2" w14:textId="77777777" w:rsidR="007E62B2" w:rsidRPr="00C74AF8" w:rsidRDefault="007E62B2" w:rsidP="00E23F16">
      <w:pPr>
        <w:spacing w:before="240" w:after="240"/>
        <w:rPr>
          <w:rFonts w:ascii="Verdana" w:hAnsi="Verdana"/>
          <w:b/>
          <w:bCs/>
          <w:sz w:val="24"/>
          <w:szCs w:val="24"/>
        </w:rPr>
      </w:pPr>
    </w:p>
    <w:sectPr w:rsidR="007E62B2" w:rsidRPr="00C74AF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EE96" w14:textId="77777777" w:rsidR="00A86FC0" w:rsidRDefault="00A86FC0" w:rsidP="00ED5EA3">
      <w:pPr>
        <w:spacing w:after="0" w:line="240" w:lineRule="auto"/>
      </w:pPr>
      <w:r>
        <w:separator/>
      </w:r>
    </w:p>
  </w:endnote>
  <w:endnote w:type="continuationSeparator" w:id="0">
    <w:p w14:paraId="48C35717" w14:textId="77777777" w:rsidR="00A86FC0" w:rsidRDefault="00A86FC0" w:rsidP="00ED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57D7" w14:textId="26FC2B27" w:rsidR="00893089" w:rsidRDefault="00592176">
    <w:pPr>
      <w:pStyle w:val="Footer"/>
    </w:pPr>
    <w:r>
      <w:t xml:space="preserve">Unemployment Benefits Eligibility Fraud Report Form (01/26) </w:t>
    </w:r>
    <w:r>
      <w:tab/>
    </w:r>
    <w:sdt>
      <w:sdtPr>
        <w:id w:val="13343411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BF6F" w14:textId="77777777" w:rsidR="00A86FC0" w:rsidRDefault="00A86FC0" w:rsidP="00ED5EA3">
      <w:pPr>
        <w:spacing w:after="0" w:line="240" w:lineRule="auto"/>
      </w:pPr>
      <w:r>
        <w:separator/>
      </w:r>
    </w:p>
  </w:footnote>
  <w:footnote w:type="continuationSeparator" w:id="0">
    <w:p w14:paraId="2C8E6484" w14:textId="77777777" w:rsidR="00A86FC0" w:rsidRDefault="00A86FC0" w:rsidP="00ED5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41E"/>
    <w:multiLevelType w:val="multilevel"/>
    <w:tmpl w:val="17D0D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06995"/>
    <w:multiLevelType w:val="multilevel"/>
    <w:tmpl w:val="17D0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B1499"/>
    <w:multiLevelType w:val="multilevel"/>
    <w:tmpl w:val="69F0973C"/>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53910CA"/>
    <w:multiLevelType w:val="multilevel"/>
    <w:tmpl w:val="74DEE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7748BA"/>
    <w:multiLevelType w:val="multilevel"/>
    <w:tmpl w:val="17D0DB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FE4B73"/>
    <w:multiLevelType w:val="multilevel"/>
    <w:tmpl w:val="65B8C6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A105CF"/>
    <w:multiLevelType w:val="multilevel"/>
    <w:tmpl w:val="4CAE2700"/>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B16002"/>
    <w:multiLevelType w:val="multilevel"/>
    <w:tmpl w:val="FF9E09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A43806"/>
    <w:multiLevelType w:val="multilevel"/>
    <w:tmpl w:val="F064D13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 w15:restartNumberingAfterBreak="0">
    <w:nsid w:val="5D9F78AD"/>
    <w:multiLevelType w:val="multilevel"/>
    <w:tmpl w:val="AD949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2C14D9"/>
    <w:multiLevelType w:val="multilevel"/>
    <w:tmpl w:val="E6F25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CB76E4"/>
    <w:multiLevelType w:val="multilevel"/>
    <w:tmpl w:val="C89EED30"/>
    <w:lvl w:ilvl="0">
      <w:start w:val="3"/>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2" w15:restartNumberingAfterBreak="0">
    <w:nsid w:val="7F2B6272"/>
    <w:multiLevelType w:val="multilevel"/>
    <w:tmpl w:val="17D0D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530178">
    <w:abstractNumId w:val="2"/>
  </w:num>
  <w:num w:numId="2" w16cid:durableId="343827099">
    <w:abstractNumId w:val="3"/>
  </w:num>
  <w:num w:numId="3" w16cid:durableId="2107145096">
    <w:abstractNumId w:val="11"/>
  </w:num>
  <w:num w:numId="4" w16cid:durableId="1949433916">
    <w:abstractNumId w:val="9"/>
  </w:num>
  <w:num w:numId="5" w16cid:durableId="1540703154">
    <w:abstractNumId w:val="10"/>
  </w:num>
  <w:num w:numId="6" w16cid:durableId="2146894669">
    <w:abstractNumId w:val="7"/>
  </w:num>
  <w:num w:numId="7" w16cid:durableId="1088892032">
    <w:abstractNumId w:val="5"/>
  </w:num>
  <w:num w:numId="8" w16cid:durableId="1626540753">
    <w:abstractNumId w:val="6"/>
  </w:num>
  <w:num w:numId="9" w16cid:durableId="1421608156">
    <w:abstractNumId w:val="8"/>
  </w:num>
  <w:num w:numId="10" w16cid:durableId="1090157911">
    <w:abstractNumId w:val="1"/>
  </w:num>
  <w:num w:numId="11" w16cid:durableId="686249724">
    <w:abstractNumId w:val="0"/>
  </w:num>
  <w:num w:numId="12" w16cid:durableId="2083990896">
    <w:abstractNumId w:val="12"/>
  </w:num>
  <w:num w:numId="13" w16cid:durableId="1177305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A3"/>
    <w:rsid w:val="00031202"/>
    <w:rsid w:val="00104141"/>
    <w:rsid w:val="0021074A"/>
    <w:rsid w:val="00252F3D"/>
    <w:rsid w:val="003362A9"/>
    <w:rsid w:val="003B4C1C"/>
    <w:rsid w:val="003F1294"/>
    <w:rsid w:val="00436654"/>
    <w:rsid w:val="004C1F60"/>
    <w:rsid w:val="00503F03"/>
    <w:rsid w:val="00541462"/>
    <w:rsid w:val="00592176"/>
    <w:rsid w:val="006C5932"/>
    <w:rsid w:val="00795B77"/>
    <w:rsid w:val="007E62B2"/>
    <w:rsid w:val="0087387C"/>
    <w:rsid w:val="00893089"/>
    <w:rsid w:val="008C1EC7"/>
    <w:rsid w:val="008F66DE"/>
    <w:rsid w:val="00963C7F"/>
    <w:rsid w:val="009868DF"/>
    <w:rsid w:val="00A431E1"/>
    <w:rsid w:val="00A86FC0"/>
    <w:rsid w:val="00B30EE8"/>
    <w:rsid w:val="00BA4DF2"/>
    <w:rsid w:val="00C60E36"/>
    <w:rsid w:val="00C74AF8"/>
    <w:rsid w:val="00D937A8"/>
    <w:rsid w:val="00E23F16"/>
    <w:rsid w:val="00ED5EA3"/>
    <w:rsid w:val="00FE7FC4"/>
    <w:rsid w:val="00FF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4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E0"/>
  </w:style>
  <w:style w:type="paragraph" w:styleId="Heading1">
    <w:name w:val="heading 1"/>
    <w:basedOn w:val="Normal"/>
    <w:next w:val="Normal"/>
    <w:link w:val="Heading1Char"/>
    <w:uiPriority w:val="9"/>
    <w:qFormat/>
    <w:rsid w:val="00ED5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EA3"/>
    <w:rPr>
      <w:rFonts w:eastAsiaTheme="majorEastAsia" w:cstheme="majorBidi"/>
      <w:color w:val="272727" w:themeColor="text1" w:themeTint="D8"/>
    </w:rPr>
  </w:style>
  <w:style w:type="paragraph" w:styleId="Title">
    <w:name w:val="Title"/>
    <w:basedOn w:val="Normal"/>
    <w:next w:val="Normal"/>
    <w:link w:val="TitleChar"/>
    <w:uiPriority w:val="10"/>
    <w:qFormat/>
    <w:rsid w:val="00ED5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EA3"/>
    <w:pPr>
      <w:spacing w:before="160"/>
      <w:jc w:val="center"/>
    </w:pPr>
    <w:rPr>
      <w:i/>
      <w:iCs/>
      <w:color w:val="404040" w:themeColor="text1" w:themeTint="BF"/>
    </w:rPr>
  </w:style>
  <w:style w:type="character" w:customStyle="1" w:styleId="QuoteChar">
    <w:name w:val="Quote Char"/>
    <w:basedOn w:val="DefaultParagraphFont"/>
    <w:link w:val="Quote"/>
    <w:uiPriority w:val="29"/>
    <w:rsid w:val="00ED5EA3"/>
    <w:rPr>
      <w:i/>
      <w:iCs/>
      <w:color w:val="404040" w:themeColor="text1" w:themeTint="BF"/>
    </w:rPr>
  </w:style>
  <w:style w:type="paragraph" w:styleId="ListParagraph">
    <w:name w:val="List Paragraph"/>
    <w:basedOn w:val="Normal"/>
    <w:uiPriority w:val="34"/>
    <w:qFormat/>
    <w:rsid w:val="00ED5EA3"/>
    <w:pPr>
      <w:ind w:left="720"/>
      <w:contextualSpacing/>
    </w:pPr>
  </w:style>
  <w:style w:type="character" w:styleId="IntenseEmphasis">
    <w:name w:val="Intense Emphasis"/>
    <w:basedOn w:val="DefaultParagraphFont"/>
    <w:uiPriority w:val="21"/>
    <w:qFormat/>
    <w:rsid w:val="00ED5EA3"/>
    <w:rPr>
      <w:i/>
      <w:iCs/>
      <w:color w:val="0F4761" w:themeColor="accent1" w:themeShade="BF"/>
    </w:rPr>
  </w:style>
  <w:style w:type="paragraph" w:styleId="IntenseQuote">
    <w:name w:val="Intense Quote"/>
    <w:basedOn w:val="Normal"/>
    <w:next w:val="Normal"/>
    <w:link w:val="IntenseQuoteChar"/>
    <w:uiPriority w:val="30"/>
    <w:qFormat/>
    <w:rsid w:val="00ED5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EA3"/>
    <w:rPr>
      <w:i/>
      <w:iCs/>
      <w:color w:val="0F4761" w:themeColor="accent1" w:themeShade="BF"/>
    </w:rPr>
  </w:style>
  <w:style w:type="character" w:styleId="IntenseReference">
    <w:name w:val="Intense Reference"/>
    <w:basedOn w:val="DefaultParagraphFont"/>
    <w:uiPriority w:val="32"/>
    <w:qFormat/>
    <w:rsid w:val="00ED5EA3"/>
    <w:rPr>
      <w:b/>
      <w:bCs/>
      <w:smallCaps/>
      <w:color w:val="0F4761" w:themeColor="accent1" w:themeShade="BF"/>
      <w:spacing w:val="5"/>
    </w:rPr>
  </w:style>
  <w:style w:type="paragraph" w:styleId="Header">
    <w:name w:val="header"/>
    <w:basedOn w:val="Normal"/>
    <w:link w:val="HeaderChar"/>
    <w:uiPriority w:val="99"/>
    <w:unhideWhenUsed/>
    <w:rsid w:val="00ED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EA3"/>
  </w:style>
  <w:style w:type="paragraph" w:styleId="Footer">
    <w:name w:val="footer"/>
    <w:basedOn w:val="Normal"/>
    <w:link w:val="FooterChar"/>
    <w:uiPriority w:val="99"/>
    <w:unhideWhenUsed/>
    <w:rsid w:val="00ED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EA3"/>
  </w:style>
  <w:style w:type="character" w:styleId="Hyperlink">
    <w:name w:val="Hyperlink"/>
    <w:basedOn w:val="DefaultParagraphFont"/>
    <w:uiPriority w:val="99"/>
    <w:unhideWhenUsed/>
    <w:rsid w:val="00A431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763">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60772558">
      <w:bodyDiv w:val="1"/>
      <w:marLeft w:val="0"/>
      <w:marRight w:val="0"/>
      <w:marTop w:val="0"/>
      <w:marBottom w:val="0"/>
      <w:divBdr>
        <w:top w:val="none" w:sz="0" w:space="0" w:color="auto"/>
        <w:left w:val="none" w:sz="0" w:space="0" w:color="auto"/>
        <w:bottom w:val="none" w:sz="0" w:space="0" w:color="auto"/>
        <w:right w:val="none" w:sz="0" w:space="0" w:color="auto"/>
      </w:divBdr>
      <w:divsChild>
        <w:div w:id="201096107">
          <w:marLeft w:val="0"/>
          <w:marRight w:val="0"/>
          <w:marTop w:val="0"/>
          <w:marBottom w:val="0"/>
          <w:divBdr>
            <w:top w:val="none" w:sz="0" w:space="0" w:color="auto"/>
            <w:left w:val="none" w:sz="0" w:space="0" w:color="auto"/>
            <w:bottom w:val="none" w:sz="0" w:space="0" w:color="auto"/>
            <w:right w:val="none" w:sz="0" w:space="0" w:color="auto"/>
          </w:divBdr>
        </w:div>
        <w:div w:id="470364791">
          <w:marLeft w:val="0"/>
          <w:marRight w:val="0"/>
          <w:marTop w:val="0"/>
          <w:marBottom w:val="0"/>
          <w:divBdr>
            <w:top w:val="none" w:sz="0" w:space="0" w:color="auto"/>
            <w:left w:val="none" w:sz="0" w:space="0" w:color="auto"/>
            <w:bottom w:val="none" w:sz="0" w:space="0" w:color="auto"/>
            <w:right w:val="none" w:sz="0" w:space="0" w:color="auto"/>
          </w:divBdr>
        </w:div>
        <w:div w:id="124810668">
          <w:marLeft w:val="0"/>
          <w:marRight w:val="0"/>
          <w:marTop w:val="0"/>
          <w:marBottom w:val="0"/>
          <w:divBdr>
            <w:top w:val="none" w:sz="0" w:space="0" w:color="auto"/>
            <w:left w:val="none" w:sz="0" w:space="0" w:color="auto"/>
            <w:bottom w:val="none" w:sz="0" w:space="0" w:color="auto"/>
            <w:right w:val="none" w:sz="0" w:space="0" w:color="auto"/>
          </w:divBdr>
        </w:div>
        <w:div w:id="98181946">
          <w:marLeft w:val="0"/>
          <w:marRight w:val="0"/>
          <w:marTop w:val="0"/>
          <w:marBottom w:val="0"/>
          <w:divBdr>
            <w:top w:val="none" w:sz="0" w:space="0" w:color="auto"/>
            <w:left w:val="none" w:sz="0" w:space="0" w:color="auto"/>
            <w:bottom w:val="none" w:sz="0" w:space="0" w:color="auto"/>
            <w:right w:val="none" w:sz="0" w:space="0" w:color="auto"/>
          </w:divBdr>
        </w:div>
      </w:divsChild>
    </w:div>
    <w:div w:id="1939949378">
      <w:bodyDiv w:val="1"/>
      <w:marLeft w:val="0"/>
      <w:marRight w:val="0"/>
      <w:marTop w:val="0"/>
      <w:marBottom w:val="0"/>
      <w:divBdr>
        <w:top w:val="none" w:sz="0" w:space="0" w:color="auto"/>
        <w:left w:val="none" w:sz="0" w:space="0" w:color="auto"/>
        <w:bottom w:val="none" w:sz="0" w:space="0" w:color="auto"/>
        <w:right w:val="none" w:sz="0" w:space="0" w:color="auto"/>
      </w:divBdr>
      <w:divsChild>
        <w:div w:id="1318459704">
          <w:marLeft w:val="0"/>
          <w:marRight w:val="0"/>
          <w:marTop w:val="0"/>
          <w:marBottom w:val="0"/>
          <w:divBdr>
            <w:top w:val="none" w:sz="0" w:space="0" w:color="auto"/>
            <w:left w:val="none" w:sz="0" w:space="0" w:color="auto"/>
            <w:bottom w:val="none" w:sz="0" w:space="0" w:color="auto"/>
            <w:right w:val="none" w:sz="0" w:space="0" w:color="auto"/>
          </w:divBdr>
        </w:div>
        <w:div w:id="1528450183">
          <w:marLeft w:val="0"/>
          <w:marRight w:val="0"/>
          <w:marTop w:val="0"/>
          <w:marBottom w:val="0"/>
          <w:divBdr>
            <w:top w:val="none" w:sz="0" w:space="0" w:color="auto"/>
            <w:left w:val="none" w:sz="0" w:space="0" w:color="auto"/>
            <w:bottom w:val="none" w:sz="0" w:space="0" w:color="auto"/>
            <w:right w:val="none" w:sz="0" w:space="0" w:color="auto"/>
          </w:divBdr>
        </w:div>
        <w:div w:id="1391533333">
          <w:marLeft w:val="0"/>
          <w:marRight w:val="0"/>
          <w:marTop w:val="0"/>
          <w:marBottom w:val="0"/>
          <w:divBdr>
            <w:top w:val="none" w:sz="0" w:space="0" w:color="auto"/>
            <w:left w:val="none" w:sz="0" w:space="0" w:color="auto"/>
            <w:bottom w:val="none" w:sz="0" w:space="0" w:color="auto"/>
            <w:right w:val="none" w:sz="0" w:space="0" w:color="auto"/>
          </w:divBdr>
        </w:div>
        <w:div w:id="1487546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pps.twc.texas.gov/UiFraudSubmission/uifs/uifrau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F546B435CF6448C6EA826D426EDA7" ma:contentTypeVersion="19" ma:contentTypeDescription="Create a new document." ma:contentTypeScope="" ma:versionID="caea8888a8fc818fb40f22068ad49d00">
  <xsd:schema xmlns:xsd="http://www.w3.org/2001/XMLSchema" xmlns:xs="http://www.w3.org/2001/XMLSchema" xmlns:p="http://schemas.microsoft.com/office/2006/metadata/properties" xmlns:ns1="http://schemas.microsoft.com/sharepoint/v3" xmlns:ns2="36094d33-b1fc-4d64-9ad2-0d2097cfd727" xmlns:ns3="b42e9528-fa91-4207-9c58-770a4a509846" targetNamespace="http://schemas.microsoft.com/office/2006/metadata/properties" ma:root="true" ma:fieldsID="d782f2bdaead2c273fd4060520aa95a1" ns1:_="" ns2:_="" ns3:_="">
    <xsd:import namespace="http://schemas.microsoft.com/sharepoint/v3"/>
    <xsd:import namespace="36094d33-b1fc-4d64-9ad2-0d2097cfd727"/>
    <xsd:import namespace="b42e9528-fa91-4207-9c58-770a4a5098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Departmen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94d33-b1fc-4d64-9ad2-0d2097cf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epartment" ma:index="22" nillable="true" ma:displayName="Department" ma:description="Name the department the file belongs to" ma:format="Dropdown" ma:internalName="Department">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9528-fa91-4207-9c58-770a4a5098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d053ec-b3c7-48ef-ad12-286b8f28ca4b}" ma:internalName="TaxCatchAll" ma:showField="CatchAllData" ma:web="b42e9528-fa91-4207-9c58-770a4a50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2e9528-fa91-4207-9c58-770a4a509846" xsi:nil="true"/>
    <_ip_UnifiedCompliancePolicyUIAction xmlns="http://schemas.microsoft.com/sharepoint/v3" xsi:nil="true"/>
    <Department xmlns="36094d33-b1fc-4d64-9ad2-0d2097cfd727" xsi:nil="true"/>
    <_ip_UnifiedCompliancePolicyProperties xmlns="http://schemas.microsoft.com/sharepoint/v3" xsi:nil="true"/>
    <lcf76f155ced4ddcb4097134ff3c332f xmlns="36094d33-b1fc-4d64-9ad2-0d2097cfd7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FBA2AB-8166-44F7-AF8D-B32826B1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094d33-b1fc-4d64-9ad2-0d2097cfd727"/>
    <ds:schemaRef ds:uri="b42e9528-fa91-4207-9c58-770a4a50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1D3F4-5AF3-4A24-B9B0-B97310A53504}">
  <ds:schemaRefs>
    <ds:schemaRef ds:uri="http://schemas.microsoft.com/sharepoint/v3/contenttype/forms"/>
  </ds:schemaRefs>
</ds:datastoreItem>
</file>

<file path=customXml/itemProps3.xml><?xml version="1.0" encoding="utf-8"?>
<ds:datastoreItem xmlns:ds="http://schemas.openxmlformats.org/officeDocument/2006/customXml" ds:itemID="{F5E41F10-7730-4FA0-9F6A-5BA3A0DD5778}">
  <ds:schemaRefs>
    <ds:schemaRef ds:uri="http://schemas.microsoft.com/office/2006/metadata/properties"/>
    <ds:schemaRef ds:uri="http://schemas.microsoft.com/office/infopath/2007/PartnerControls"/>
    <ds:schemaRef ds:uri="b42e9528-fa91-4207-9c58-770a4a509846"/>
    <ds:schemaRef ds:uri="http://schemas.microsoft.com/sharepoint/v3"/>
    <ds:schemaRef ds:uri="36094d33-b1fc-4d64-9ad2-0d2097cfd7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2507</Characters>
  <Application>Microsoft Office Word</Application>
  <DocSecurity>0</DocSecurity>
  <Lines>417</Lines>
  <Paragraphs>346</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2026-01-05T21:48:00Z</dcterms:created>
  <dcterms:modified xsi:type="dcterms:W3CDTF">2026-01-08T20:16:00Z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0x010100338F546B435CF6448C6EA826D426EDA7</vt:lpwstr>
  </property>
  <property fmtid="{D5CDD505-2E9C-101B-9397-08002B2CF9AE}" pid="3" name="MediaServiceImageTags">
    <vt:lpwstr/>
  </property>
</Properties>
</file>