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014A" w14:textId="77777777" w:rsidR="00507421" w:rsidRDefault="007E2814" w:rsidP="00475183">
      <w:pPr>
        <w:spacing w:after="0" w:line="240" w:lineRule="auto"/>
        <w:jc w:val="center"/>
        <w:rPr>
          <w:sz w:val="24"/>
          <w:szCs w:val="24"/>
        </w:rPr>
      </w:pPr>
      <w:r w:rsidRPr="007E2814">
        <w:rPr>
          <w:sz w:val="24"/>
          <w:szCs w:val="24"/>
        </w:rPr>
        <w:t>JOBS AND EDUCATION FOR TEXANS (JET) ADVISORY BOARD MEETING</w:t>
      </w:r>
    </w:p>
    <w:p w14:paraId="63276E2A" w14:textId="77777777" w:rsidR="007E2814" w:rsidRPr="00BF430F" w:rsidRDefault="007E2814" w:rsidP="00475183">
      <w:pPr>
        <w:spacing w:after="0" w:line="240" w:lineRule="auto"/>
        <w:jc w:val="center"/>
        <w:rPr>
          <w:sz w:val="16"/>
          <w:szCs w:val="16"/>
        </w:rPr>
      </w:pPr>
    </w:p>
    <w:p w14:paraId="4A38F029" w14:textId="77777777" w:rsidR="007E2814" w:rsidRDefault="007E2814" w:rsidP="0047518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TEXAS WORKFORCE COMMISSION</w:t>
      </w:r>
    </w:p>
    <w:p w14:paraId="05623841" w14:textId="77777777" w:rsidR="007E2814" w:rsidRDefault="007E2814" w:rsidP="0047518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Main Building</w:t>
      </w:r>
    </w:p>
    <w:p w14:paraId="2414C38C" w14:textId="54C73FF0" w:rsidR="007E2814" w:rsidRDefault="007E2814" w:rsidP="0047518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101 E. 15</w:t>
      </w:r>
      <w:r w:rsidRPr="007E2814">
        <w:rPr>
          <w:sz w:val="24"/>
          <w:szCs w:val="24"/>
          <w:vertAlign w:val="superscript"/>
        </w:rPr>
        <w:t>th</w:t>
      </w:r>
      <w:r w:rsidR="00FD50C9">
        <w:rPr>
          <w:sz w:val="24"/>
          <w:szCs w:val="24"/>
        </w:rPr>
        <w:t xml:space="preserve"> Street, Room 244</w:t>
      </w:r>
    </w:p>
    <w:p w14:paraId="4B9E9299" w14:textId="0658AC40" w:rsidR="007E2814" w:rsidRDefault="007E2814" w:rsidP="0047518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Austin, Texas 78701-0001</w:t>
      </w:r>
    </w:p>
    <w:p w14:paraId="1D6ACF07" w14:textId="77777777" w:rsidR="007E2814" w:rsidRPr="00FA4D8D" w:rsidRDefault="007E2814" w:rsidP="00475183">
      <w:pPr>
        <w:spacing w:after="0" w:line="240" w:lineRule="auto"/>
        <w:jc w:val="center"/>
        <w:rPr>
          <w:sz w:val="16"/>
          <w:szCs w:val="16"/>
        </w:rPr>
      </w:pPr>
    </w:p>
    <w:p w14:paraId="58762C38" w14:textId="6B35AD2D" w:rsidR="00882822" w:rsidRPr="009818B3" w:rsidRDefault="007E2814" w:rsidP="00882822">
      <w:pPr>
        <w:spacing w:after="0" w:line="240" w:lineRule="auto"/>
        <w:jc w:val="center"/>
        <w:rPr>
          <w:sz w:val="24"/>
          <w:szCs w:val="24"/>
        </w:rPr>
      </w:pPr>
      <w:r w:rsidRPr="001D0F82">
        <w:rPr>
          <w:sz w:val="24"/>
          <w:szCs w:val="24"/>
        </w:rPr>
        <w:t>AGENDA</w:t>
      </w:r>
    </w:p>
    <w:p w14:paraId="3476A6A0" w14:textId="1713EC17" w:rsidR="288C87E3" w:rsidRDefault="288C87E3" w:rsidP="001D0F82">
      <w:pPr>
        <w:spacing w:after="0" w:line="240" w:lineRule="auto"/>
        <w:jc w:val="center"/>
      </w:pPr>
      <w:r w:rsidRPr="001D0F82">
        <w:rPr>
          <w:sz w:val="24"/>
          <w:szCs w:val="24"/>
        </w:rPr>
        <w:t>Wednesday, April 30, 2025</w:t>
      </w:r>
    </w:p>
    <w:p w14:paraId="64140913" w14:textId="720A6A3B" w:rsidR="288C87E3" w:rsidRDefault="288C87E3" w:rsidP="001D0F82">
      <w:pPr>
        <w:spacing w:after="0" w:line="240" w:lineRule="auto"/>
        <w:jc w:val="center"/>
        <w:rPr>
          <w:sz w:val="24"/>
          <w:szCs w:val="24"/>
        </w:rPr>
      </w:pPr>
      <w:r w:rsidRPr="001D0F82">
        <w:rPr>
          <w:sz w:val="24"/>
          <w:szCs w:val="24"/>
        </w:rPr>
        <w:t>1:30pm</w:t>
      </w:r>
    </w:p>
    <w:p w14:paraId="5E167A2B" w14:textId="77777777" w:rsidR="007E2814" w:rsidRPr="00BF430F" w:rsidRDefault="007E2814" w:rsidP="00475183">
      <w:pPr>
        <w:spacing w:after="0" w:line="240" w:lineRule="auto"/>
        <w:jc w:val="center"/>
        <w:rPr>
          <w:sz w:val="16"/>
          <w:szCs w:val="16"/>
        </w:rPr>
      </w:pPr>
    </w:p>
    <w:p w14:paraId="1CBC0575" w14:textId="18AC36FC" w:rsidR="00C86802" w:rsidRDefault="007E2814" w:rsidP="00C12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12AEB">
        <w:rPr>
          <w:sz w:val="24"/>
          <w:szCs w:val="24"/>
        </w:rPr>
        <w:t>CALL TO ORDER AND ROLL CALL</w:t>
      </w:r>
      <w:r w:rsidR="00D96200" w:rsidRPr="00C12AEB">
        <w:rPr>
          <w:sz w:val="24"/>
          <w:szCs w:val="24"/>
        </w:rPr>
        <w:t xml:space="preserve"> </w:t>
      </w:r>
    </w:p>
    <w:p w14:paraId="6013DA30" w14:textId="77777777" w:rsidR="00C12AEB" w:rsidRPr="00C12AEB" w:rsidRDefault="00C12AEB" w:rsidP="00C12AEB">
      <w:pPr>
        <w:pStyle w:val="ListParagraph"/>
        <w:spacing w:after="0" w:line="240" w:lineRule="auto"/>
        <w:rPr>
          <w:sz w:val="24"/>
          <w:szCs w:val="24"/>
        </w:rPr>
      </w:pPr>
    </w:p>
    <w:p w14:paraId="77F193EF" w14:textId="2C5D05A9" w:rsidR="00032627" w:rsidRPr="007278B0" w:rsidRDefault="007E2814" w:rsidP="003A64B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86802">
        <w:rPr>
          <w:sz w:val="24"/>
          <w:szCs w:val="24"/>
        </w:rPr>
        <w:t>P</w:t>
      </w:r>
      <w:r w:rsidR="00032627" w:rsidRPr="00C86802">
        <w:rPr>
          <w:sz w:val="24"/>
          <w:szCs w:val="24"/>
        </w:rPr>
        <w:t>UBLIC COMMENT</w:t>
      </w:r>
      <w:r w:rsidR="00D96200" w:rsidRPr="00C86802">
        <w:rPr>
          <w:sz w:val="24"/>
          <w:szCs w:val="24"/>
        </w:rPr>
        <w:t xml:space="preserve"> </w:t>
      </w:r>
    </w:p>
    <w:p w14:paraId="01DEF989" w14:textId="77777777" w:rsidR="007278B0" w:rsidRPr="007278B0" w:rsidRDefault="007278B0" w:rsidP="007278B0">
      <w:pPr>
        <w:pStyle w:val="ListParagraph"/>
        <w:rPr>
          <w:sz w:val="24"/>
          <w:szCs w:val="24"/>
        </w:rPr>
      </w:pPr>
    </w:p>
    <w:p w14:paraId="72FCC3CE" w14:textId="3FBA137E" w:rsidR="00F71D0E" w:rsidRPr="006D5ECB" w:rsidRDefault="00313548" w:rsidP="007B286D">
      <w:pPr>
        <w:pStyle w:val="ListParagraph"/>
        <w:numPr>
          <w:ilvl w:val="0"/>
          <w:numId w:val="1"/>
        </w:numPr>
        <w:tabs>
          <w:tab w:val="left" w:pos="1680"/>
        </w:tabs>
        <w:spacing w:after="0"/>
      </w:pPr>
      <w:r w:rsidRPr="001D0F82">
        <w:rPr>
          <w:sz w:val="24"/>
          <w:szCs w:val="24"/>
        </w:rPr>
        <w:t xml:space="preserve">PROGRAM UPDATE AND </w:t>
      </w:r>
      <w:r w:rsidR="00080DD0" w:rsidRPr="001D0F82">
        <w:rPr>
          <w:sz w:val="24"/>
          <w:szCs w:val="24"/>
        </w:rPr>
        <w:t>FY2</w:t>
      </w:r>
      <w:r w:rsidR="7F86281A" w:rsidRPr="001D0F82">
        <w:rPr>
          <w:sz w:val="24"/>
          <w:szCs w:val="24"/>
        </w:rPr>
        <w:t>5</w:t>
      </w:r>
      <w:r w:rsidR="00080DD0" w:rsidRPr="001D0F82">
        <w:rPr>
          <w:sz w:val="24"/>
          <w:szCs w:val="24"/>
        </w:rPr>
        <w:t xml:space="preserve"> DATA PRESENTATION </w:t>
      </w:r>
    </w:p>
    <w:p w14:paraId="5B15B63B" w14:textId="77777777" w:rsidR="00F71D0E" w:rsidRDefault="00F71D0E" w:rsidP="006D5ECB">
      <w:pPr>
        <w:pStyle w:val="ListParagraph"/>
      </w:pPr>
    </w:p>
    <w:p w14:paraId="4FEEC5E8" w14:textId="5A2D1F18" w:rsidR="009A59AC" w:rsidRPr="009F62D9" w:rsidRDefault="00032627" w:rsidP="006D5EC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F62D9">
        <w:rPr>
          <w:sz w:val="24"/>
          <w:szCs w:val="24"/>
        </w:rPr>
        <w:t>DISCUSSION, CONSIDERATION AND POSSIBLE ACTION REGARDING GRANTS TO PUBLIC JUNIOR COLLEGES, PUBLIC TECHNICAL INSTITUTES</w:t>
      </w:r>
      <w:r w:rsidR="00F9350A" w:rsidRPr="009F62D9">
        <w:rPr>
          <w:sz w:val="24"/>
          <w:szCs w:val="24"/>
        </w:rPr>
        <w:t>, PUBLIC STATE COLLEGES</w:t>
      </w:r>
      <w:r w:rsidR="001A11BE" w:rsidRPr="009F62D9">
        <w:rPr>
          <w:sz w:val="24"/>
          <w:szCs w:val="24"/>
        </w:rPr>
        <w:t>, OPEN ENROLLMENT CHARTER SCHOOLS AND SCHOOL DISTRICTS</w:t>
      </w:r>
      <w:r w:rsidR="00C86802" w:rsidRPr="009F62D9">
        <w:rPr>
          <w:sz w:val="24"/>
          <w:szCs w:val="24"/>
        </w:rPr>
        <w:t xml:space="preserve"> </w:t>
      </w:r>
    </w:p>
    <w:p w14:paraId="3997EE7B" w14:textId="77777777" w:rsidR="009F62D9" w:rsidRPr="009F62D9" w:rsidRDefault="009F62D9" w:rsidP="009F62D9">
      <w:pPr>
        <w:spacing w:after="0" w:line="240" w:lineRule="auto"/>
        <w:rPr>
          <w:sz w:val="24"/>
          <w:szCs w:val="24"/>
        </w:rPr>
      </w:pPr>
    </w:p>
    <w:p w14:paraId="75BEF0EA" w14:textId="235FC6DF" w:rsidR="00234854" w:rsidRDefault="00F9350A" w:rsidP="00234854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D213A54">
        <w:rPr>
          <w:sz w:val="24"/>
          <w:szCs w:val="24"/>
        </w:rPr>
        <w:t>Applications</w:t>
      </w:r>
      <w:r w:rsidR="00032627" w:rsidRPr="0D213A54">
        <w:rPr>
          <w:sz w:val="24"/>
          <w:szCs w:val="24"/>
        </w:rPr>
        <w:t xml:space="preserve"> re</w:t>
      </w:r>
      <w:r w:rsidR="00452E01" w:rsidRPr="0D213A54">
        <w:rPr>
          <w:sz w:val="24"/>
          <w:szCs w:val="24"/>
        </w:rPr>
        <w:t xml:space="preserve">ceived in response to the </w:t>
      </w:r>
      <w:r w:rsidR="47498B33" w:rsidRPr="0D213A54">
        <w:rPr>
          <w:sz w:val="24"/>
          <w:szCs w:val="24"/>
        </w:rPr>
        <w:t>December 2, 2024</w:t>
      </w:r>
      <w:r w:rsidRPr="0D213A54">
        <w:rPr>
          <w:sz w:val="24"/>
          <w:szCs w:val="24"/>
        </w:rPr>
        <w:t>, Request for</w:t>
      </w:r>
      <w:r w:rsidR="009818B3" w:rsidRPr="0D213A54">
        <w:rPr>
          <w:sz w:val="24"/>
          <w:szCs w:val="24"/>
        </w:rPr>
        <w:t xml:space="preserve"> </w:t>
      </w:r>
      <w:r w:rsidRPr="0D213A54">
        <w:rPr>
          <w:sz w:val="24"/>
          <w:szCs w:val="24"/>
        </w:rPr>
        <w:t xml:space="preserve">Applications </w:t>
      </w:r>
      <w:r w:rsidR="00032627" w:rsidRPr="0D213A54">
        <w:rPr>
          <w:sz w:val="24"/>
          <w:szCs w:val="24"/>
        </w:rPr>
        <w:t>for grant awards to public junior colleges, public technical institutes</w:t>
      </w:r>
      <w:r w:rsidRPr="0D213A54">
        <w:rPr>
          <w:sz w:val="24"/>
          <w:szCs w:val="24"/>
        </w:rPr>
        <w:t>, public state colleges</w:t>
      </w:r>
      <w:r w:rsidR="000179EC" w:rsidRPr="0D213A54">
        <w:rPr>
          <w:sz w:val="24"/>
          <w:szCs w:val="24"/>
        </w:rPr>
        <w:t xml:space="preserve">, </w:t>
      </w:r>
      <w:r w:rsidR="0EA272C0" w:rsidRPr="0D213A54">
        <w:rPr>
          <w:sz w:val="24"/>
          <w:szCs w:val="24"/>
        </w:rPr>
        <w:t>o</w:t>
      </w:r>
      <w:r w:rsidR="4EF8E912" w:rsidRPr="0D213A54">
        <w:rPr>
          <w:sz w:val="24"/>
          <w:szCs w:val="24"/>
        </w:rPr>
        <w:t>pen-</w:t>
      </w:r>
      <w:r w:rsidR="5F097595" w:rsidRPr="0D213A54">
        <w:rPr>
          <w:sz w:val="24"/>
          <w:szCs w:val="24"/>
        </w:rPr>
        <w:t>e</w:t>
      </w:r>
      <w:r w:rsidR="4EF8E912" w:rsidRPr="0D213A54">
        <w:rPr>
          <w:sz w:val="24"/>
          <w:szCs w:val="24"/>
        </w:rPr>
        <w:t>nrollment</w:t>
      </w:r>
      <w:r w:rsidR="00C86802" w:rsidRPr="0D213A54">
        <w:rPr>
          <w:sz w:val="24"/>
          <w:szCs w:val="24"/>
        </w:rPr>
        <w:t xml:space="preserve"> </w:t>
      </w:r>
      <w:r w:rsidR="00D229B2" w:rsidRPr="0D213A54">
        <w:rPr>
          <w:sz w:val="24"/>
          <w:szCs w:val="24"/>
        </w:rPr>
        <w:t>charter schools</w:t>
      </w:r>
      <w:r w:rsidR="00C86802" w:rsidRPr="0D213A54">
        <w:rPr>
          <w:sz w:val="24"/>
          <w:szCs w:val="24"/>
        </w:rPr>
        <w:t xml:space="preserve">, and </w:t>
      </w:r>
      <w:r w:rsidR="00D229B2" w:rsidRPr="0D213A54">
        <w:rPr>
          <w:sz w:val="24"/>
          <w:szCs w:val="24"/>
        </w:rPr>
        <w:t>school</w:t>
      </w:r>
      <w:r w:rsidR="4EF8E912" w:rsidRPr="0D213A54">
        <w:rPr>
          <w:sz w:val="24"/>
          <w:szCs w:val="24"/>
        </w:rPr>
        <w:t xml:space="preserve"> </w:t>
      </w:r>
      <w:bookmarkStart w:id="0" w:name="_Int_0VEpEXSl"/>
      <w:r w:rsidR="00D229B2" w:rsidRPr="0D213A54">
        <w:rPr>
          <w:sz w:val="24"/>
          <w:szCs w:val="24"/>
        </w:rPr>
        <w:t>districts</w:t>
      </w:r>
      <w:r w:rsidR="00032627" w:rsidRPr="0D213A54">
        <w:rPr>
          <w:sz w:val="24"/>
          <w:szCs w:val="24"/>
        </w:rPr>
        <w:t>;</w:t>
      </w:r>
      <w:bookmarkEnd w:id="0"/>
      <w:r w:rsidR="00032627" w:rsidRPr="0D213A54">
        <w:rPr>
          <w:sz w:val="24"/>
          <w:szCs w:val="24"/>
        </w:rPr>
        <w:t xml:space="preserve"> review of applications and reco</w:t>
      </w:r>
      <w:r w:rsidR="00452E01" w:rsidRPr="0D213A54">
        <w:rPr>
          <w:sz w:val="24"/>
          <w:szCs w:val="24"/>
        </w:rPr>
        <w:t>mmendations to the Commission.</w:t>
      </w:r>
    </w:p>
    <w:p w14:paraId="421AC094" w14:textId="77777777" w:rsidR="009661B7" w:rsidRDefault="009661B7" w:rsidP="00234854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6F9F91E" w14:textId="78E95D2F" w:rsidR="00F946DA" w:rsidRPr="009F62D9" w:rsidRDefault="009661B7" w:rsidP="00F946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D0F82">
        <w:rPr>
          <w:sz w:val="24"/>
          <w:szCs w:val="24"/>
        </w:rPr>
        <w:t>DISCUSSION, CONSIDERATION AND POSSIBLE ACTION ON</w:t>
      </w:r>
      <w:r w:rsidR="00F13065" w:rsidRPr="001D0F82">
        <w:rPr>
          <w:sz w:val="24"/>
          <w:szCs w:val="24"/>
        </w:rPr>
        <w:t xml:space="preserve"> </w:t>
      </w:r>
      <w:r w:rsidR="007E1FD7" w:rsidRPr="001D0F82">
        <w:rPr>
          <w:sz w:val="24"/>
          <w:szCs w:val="24"/>
        </w:rPr>
        <w:t xml:space="preserve">PROGRAM </w:t>
      </w:r>
      <w:r w:rsidR="00212BD7" w:rsidRPr="001D0F82">
        <w:rPr>
          <w:sz w:val="24"/>
          <w:szCs w:val="24"/>
        </w:rPr>
        <w:t xml:space="preserve">FUNDING AND </w:t>
      </w:r>
      <w:r w:rsidR="007E1FD7" w:rsidRPr="001D0F82">
        <w:rPr>
          <w:sz w:val="24"/>
          <w:szCs w:val="24"/>
        </w:rPr>
        <w:t>PARAMETERS FOR</w:t>
      </w:r>
      <w:r w:rsidR="00605E8D" w:rsidRPr="001D0F82">
        <w:rPr>
          <w:sz w:val="24"/>
          <w:szCs w:val="24"/>
        </w:rPr>
        <w:t xml:space="preserve"> </w:t>
      </w:r>
      <w:r w:rsidR="00555774" w:rsidRPr="001D0F82">
        <w:rPr>
          <w:sz w:val="24"/>
          <w:szCs w:val="24"/>
        </w:rPr>
        <w:t>FY2</w:t>
      </w:r>
      <w:r w:rsidR="5868F9F6" w:rsidRPr="001D0F82">
        <w:rPr>
          <w:sz w:val="24"/>
          <w:szCs w:val="24"/>
        </w:rPr>
        <w:t>6</w:t>
      </w:r>
      <w:r w:rsidR="00555774" w:rsidRPr="001D0F82">
        <w:rPr>
          <w:sz w:val="24"/>
          <w:szCs w:val="24"/>
        </w:rPr>
        <w:t xml:space="preserve"> </w:t>
      </w:r>
      <w:r w:rsidR="007E1FD7" w:rsidRPr="001D0F82">
        <w:rPr>
          <w:sz w:val="24"/>
          <w:szCs w:val="24"/>
        </w:rPr>
        <w:t>JET GRANTS TO PUBLIC JUNIOR COLLEGES, PUBLIC TECHNICAL INSTITUTES, PUBLIC STATE COLLEGES, OPEN ENROLLMENT CHARTER SCHOOLS AND SCHOOL DISTRICTS</w:t>
      </w:r>
      <w:r w:rsidR="00D96200" w:rsidRPr="001D0F82">
        <w:rPr>
          <w:sz w:val="24"/>
          <w:szCs w:val="24"/>
        </w:rPr>
        <w:t xml:space="preserve"> </w:t>
      </w:r>
    </w:p>
    <w:p w14:paraId="0864DFBF" w14:textId="77777777" w:rsidR="009F62D9" w:rsidRPr="009F62D9" w:rsidRDefault="009F62D9" w:rsidP="009F62D9">
      <w:pPr>
        <w:pStyle w:val="ListParagraph"/>
        <w:spacing w:after="0" w:line="240" w:lineRule="auto"/>
        <w:rPr>
          <w:sz w:val="24"/>
          <w:szCs w:val="24"/>
        </w:rPr>
      </w:pPr>
    </w:p>
    <w:p w14:paraId="2C1C8497" w14:textId="141A2558" w:rsidR="007E2814" w:rsidRPr="009F62D9" w:rsidRDefault="007E2814" w:rsidP="006D5EC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DISCUSSION, CONSIDERATION AND POSSIBLE ACTION ON FUTURE BOARD MEETINGS</w:t>
      </w:r>
    </w:p>
    <w:p w14:paraId="5D176D0B" w14:textId="77777777" w:rsidR="00274782" w:rsidRPr="00274782" w:rsidRDefault="00274782" w:rsidP="00475183">
      <w:pPr>
        <w:pStyle w:val="ListParagraph"/>
        <w:spacing w:line="240" w:lineRule="auto"/>
        <w:rPr>
          <w:sz w:val="24"/>
          <w:szCs w:val="24"/>
        </w:rPr>
      </w:pPr>
    </w:p>
    <w:p w14:paraId="66BF372E" w14:textId="69F66383" w:rsidR="00274782" w:rsidRDefault="00FA4D8D" w:rsidP="004751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  <w:r w:rsidR="00334D4C">
        <w:rPr>
          <w:sz w:val="24"/>
          <w:szCs w:val="24"/>
        </w:rPr>
        <w:t xml:space="preserve"> </w:t>
      </w:r>
    </w:p>
    <w:p w14:paraId="50B4C709" w14:textId="77777777" w:rsidR="00BA35D1" w:rsidRDefault="00BA35D1" w:rsidP="00475183">
      <w:pPr>
        <w:spacing w:after="0" w:line="240" w:lineRule="auto"/>
        <w:rPr>
          <w:sz w:val="24"/>
          <w:szCs w:val="24"/>
        </w:rPr>
      </w:pPr>
    </w:p>
    <w:p w14:paraId="4244909E" w14:textId="13B55F56" w:rsidR="00452E01" w:rsidRDefault="61AE2500" w:rsidP="00452E01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1753FE7C">
        <w:rPr>
          <w:sz w:val="24"/>
          <w:szCs w:val="24"/>
        </w:rPr>
        <w:t xml:space="preserve">The </w:t>
      </w:r>
      <w:r w:rsidR="72E3EC89" w:rsidRPr="1753FE7C">
        <w:rPr>
          <w:sz w:val="24"/>
          <w:szCs w:val="24"/>
        </w:rPr>
        <w:t>Tex</w:t>
      </w:r>
      <w:r w:rsidR="0F6EA9EA" w:rsidRPr="1753FE7C">
        <w:rPr>
          <w:sz w:val="24"/>
          <w:szCs w:val="24"/>
        </w:rPr>
        <w:t>as Workforce Commission</w:t>
      </w:r>
      <w:r w:rsidR="2E44187F" w:rsidRPr="1753FE7C">
        <w:rPr>
          <w:sz w:val="24"/>
          <w:szCs w:val="24"/>
        </w:rPr>
        <w:t>ers may be in attendance.</w:t>
      </w:r>
    </w:p>
    <w:p w14:paraId="5B6CC9E6" w14:textId="77777777" w:rsidR="00452E01" w:rsidRDefault="00452E01" w:rsidP="00475183">
      <w:pPr>
        <w:spacing w:after="0" w:line="240" w:lineRule="auto"/>
        <w:rPr>
          <w:sz w:val="24"/>
          <w:szCs w:val="24"/>
        </w:rPr>
      </w:pPr>
    </w:p>
    <w:p w14:paraId="778A67D9" w14:textId="77777777" w:rsidR="00BA35D1" w:rsidRDefault="00BA35D1" w:rsidP="004751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13BEF43C" w14:textId="77777777" w:rsidR="00643566" w:rsidRDefault="00BA35D1" w:rsidP="004751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7685B">
        <w:rPr>
          <w:sz w:val="24"/>
          <w:szCs w:val="24"/>
        </w:rPr>
        <w:t>B</w:t>
      </w:r>
      <w:r>
        <w:rPr>
          <w:sz w:val="24"/>
          <w:szCs w:val="24"/>
        </w:rPr>
        <w:t>oard reserves the right to conduct a closed meeting to discuss any posted agenda items as authorized by law, such as to receive legal advice concerning the agenda item as</w:t>
      </w:r>
      <w:r w:rsidR="00475183">
        <w:rPr>
          <w:sz w:val="24"/>
          <w:szCs w:val="24"/>
        </w:rPr>
        <w:t xml:space="preserve"> permitted by Government Code §</w:t>
      </w:r>
      <w:r>
        <w:rPr>
          <w:sz w:val="24"/>
          <w:szCs w:val="24"/>
        </w:rPr>
        <w:t>551.071.  The board may also meet in open session to take action on a matter considered in the closed meeting as required by Government Code §551.102.</w:t>
      </w:r>
    </w:p>
    <w:p w14:paraId="4CEB6812" w14:textId="77777777" w:rsidR="007B286D" w:rsidRDefault="007B286D" w:rsidP="00475183">
      <w:pPr>
        <w:spacing w:after="0" w:line="240" w:lineRule="auto"/>
        <w:rPr>
          <w:sz w:val="24"/>
          <w:szCs w:val="24"/>
        </w:rPr>
      </w:pPr>
    </w:p>
    <w:p w14:paraId="4ED1E905" w14:textId="15159F60" w:rsidR="007605BB" w:rsidRDefault="007605BB" w:rsidP="004751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NOTICE FOR PERSONS WITH DISAB</w:t>
      </w:r>
      <w:r w:rsidR="00E0095A">
        <w:rPr>
          <w:sz w:val="24"/>
          <w:szCs w:val="24"/>
        </w:rPr>
        <w:t>I</w:t>
      </w:r>
      <w:r>
        <w:rPr>
          <w:sz w:val="24"/>
          <w:szCs w:val="24"/>
        </w:rPr>
        <w:t>LITIES</w:t>
      </w:r>
    </w:p>
    <w:sectPr w:rsidR="007605BB" w:rsidSect="007B286D">
      <w:footerReference w:type="default" r:id="rId11"/>
      <w:pgSz w:w="12240" w:h="15840"/>
      <w:pgMar w:top="990" w:right="1440" w:bottom="1152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9CE7" w14:textId="77777777" w:rsidR="00471956" w:rsidRDefault="00471956" w:rsidP="00B93D82">
      <w:pPr>
        <w:spacing w:after="0" w:line="240" w:lineRule="auto"/>
      </w:pPr>
      <w:r>
        <w:separator/>
      </w:r>
    </w:p>
  </w:endnote>
  <w:endnote w:type="continuationSeparator" w:id="0">
    <w:p w14:paraId="69180C25" w14:textId="77777777" w:rsidR="00471956" w:rsidRDefault="00471956" w:rsidP="00B93D82">
      <w:pPr>
        <w:spacing w:after="0" w:line="240" w:lineRule="auto"/>
      </w:pPr>
      <w:r>
        <w:continuationSeparator/>
      </w:r>
    </w:p>
  </w:endnote>
  <w:endnote w:type="continuationNotice" w:id="1">
    <w:p w14:paraId="678F95A6" w14:textId="77777777" w:rsidR="00471956" w:rsidRDefault="00471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0044" w14:textId="77777777" w:rsidR="00DA1BA7" w:rsidRPr="007E2814" w:rsidRDefault="00DA1BA7" w:rsidP="00DA1BA7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Persons with disabilities who plan to attend this meeting and who may need auxiliary aids, services, or special accommodations should contact Conference Planning and Meeting Services at (512) 463-6389 or </w:t>
    </w:r>
    <w:hyperlink r:id="rId1" w:history="1">
      <w:r w:rsidRPr="001123A3">
        <w:rPr>
          <w:rStyle w:val="Hyperlink"/>
          <w:sz w:val="24"/>
          <w:szCs w:val="24"/>
        </w:rPr>
        <w:t>conferenceplanning.media@twc.texas.gov</w:t>
      </w:r>
    </w:hyperlink>
    <w:r>
      <w:rPr>
        <w:sz w:val="24"/>
        <w:szCs w:val="24"/>
      </w:rPr>
      <w:t xml:space="preserve"> two (2) working days prior to the meeting, so that appropriate arrangements can be made.</w:t>
    </w:r>
  </w:p>
  <w:p w14:paraId="2DC04BF4" w14:textId="77777777" w:rsidR="00C1575F" w:rsidRDefault="00C15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E819" w14:textId="77777777" w:rsidR="00471956" w:rsidRDefault="00471956" w:rsidP="00B93D82">
      <w:pPr>
        <w:spacing w:after="0" w:line="240" w:lineRule="auto"/>
      </w:pPr>
      <w:r>
        <w:separator/>
      </w:r>
    </w:p>
  </w:footnote>
  <w:footnote w:type="continuationSeparator" w:id="0">
    <w:p w14:paraId="524FDF2F" w14:textId="77777777" w:rsidR="00471956" w:rsidRDefault="00471956" w:rsidP="00B93D82">
      <w:pPr>
        <w:spacing w:after="0" w:line="240" w:lineRule="auto"/>
      </w:pPr>
      <w:r>
        <w:continuationSeparator/>
      </w:r>
    </w:p>
  </w:footnote>
  <w:footnote w:type="continuationNotice" w:id="1">
    <w:p w14:paraId="5F24C778" w14:textId="77777777" w:rsidR="00471956" w:rsidRDefault="0047195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VEpEXSl" int2:invalidationBookmarkName="" int2:hashCode="j06brAAZ894YTh" int2:id="GfWHl6C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92C5A"/>
    <w:multiLevelType w:val="hybridMultilevel"/>
    <w:tmpl w:val="A010FAB2"/>
    <w:lvl w:ilvl="0" w:tplc="2A101A82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C3F73"/>
    <w:multiLevelType w:val="hybridMultilevel"/>
    <w:tmpl w:val="9ECC8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024747">
    <w:abstractNumId w:val="0"/>
  </w:num>
  <w:num w:numId="2" w16cid:durableId="194132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14"/>
    <w:rsid w:val="00002E1E"/>
    <w:rsid w:val="000139F3"/>
    <w:rsid w:val="000179EC"/>
    <w:rsid w:val="00021E96"/>
    <w:rsid w:val="00032627"/>
    <w:rsid w:val="00052DBC"/>
    <w:rsid w:val="0005774B"/>
    <w:rsid w:val="00066DA8"/>
    <w:rsid w:val="00077463"/>
    <w:rsid w:val="00080DD0"/>
    <w:rsid w:val="000B0ABA"/>
    <w:rsid w:val="000E40D2"/>
    <w:rsid w:val="000E5DAD"/>
    <w:rsid w:val="000F3449"/>
    <w:rsid w:val="001123A3"/>
    <w:rsid w:val="001320AF"/>
    <w:rsid w:val="00144622"/>
    <w:rsid w:val="00166143"/>
    <w:rsid w:val="00170DF7"/>
    <w:rsid w:val="00185F06"/>
    <w:rsid w:val="001A11BE"/>
    <w:rsid w:val="001C4E41"/>
    <w:rsid w:val="001C5B64"/>
    <w:rsid w:val="001C7DB3"/>
    <w:rsid w:val="001D0F82"/>
    <w:rsid w:val="001F2636"/>
    <w:rsid w:val="0020317A"/>
    <w:rsid w:val="00207347"/>
    <w:rsid w:val="00212BD7"/>
    <w:rsid w:val="0022048A"/>
    <w:rsid w:val="00234854"/>
    <w:rsid w:val="00255E97"/>
    <w:rsid w:val="002614B1"/>
    <w:rsid w:val="00274782"/>
    <w:rsid w:val="0027604E"/>
    <w:rsid w:val="002B0FA8"/>
    <w:rsid w:val="002B14C3"/>
    <w:rsid w:val="002B3BE8"/>
    <w:rsid w:val="002F3049"/>
    <w:rsid w:val="003021AA"/>
    <w:rsid w:val="00306B62"/>
    <w:rsid w:val="00313548"/>
    <w:rsid w:val="00330C17"/>
    <w:rsid w:val="00334D4C"/>
    <w:rsid w:val="003561A9"/>
    <w:rsid w:val="0038647D"/>
    <w:rsid w:val="003A02F0"/>
    <w:rsid w:val="003A64B9"/>
    <w:rsid w:val="003B54A8"/>
    <w:rsid w:val="003C0728"/>
    <w:rsid w:val="003D6F8C"/>
    <w:rsid w:val="00401861"/>
    <w:rsid w:val="004260BA"/>
    <w:rsid w:val="00452E01"/>
    <w:rsid w:val="004709EC"/>
    <w:rsid w:val="00471956"/>
    <w:rsid w:val="00475183"/>
    <w:rsid w:val="004D055B"/>
    <w:rsid w:val="004D3DCA"/>
    <w:rsid w:val="00507421"/>
    <w:rsid w:val="00517949"/>
    <w:rsid w:val="00555774"/>
    <w:rsid w:val="00597517"/>
    <w:rsid w:val="005A3F0D"/>
    <w:rsid w:val="005A733C"/>
    <w:rsid w:val="005C2728"/>
    <w:rsid w:val="005C2B04"/>
    <w:rsid w:val="005C45E3"/>
    <w:rsid w:val="005C780C"/>
    <w:rsid w:val="005D429B"/>
    <w:rsid w:val="005E5AED"/>
    <w:rsid w:val="005F20E8"/>
    <w:rsid w:val="005F7D3F"/>
    <w:rsid w:val="00605E8D"/>
    <w:rsid w:val="00612D47"/>
    <w:rsid w:val="00621D58"/>
    <w:rsid w:val="00643566"/>
    <w:rsid w:val="00666413"/>
    <w:rsid w:val="00695A0E"/>
    <w:rsid w:val="006B35B2"/>
    <w:rsid w:val="006B44E7"/>
    <w:rsid w:val="006B45DA"/>
    <w:rsid w:val="006D4B35"/>
    <w:rsid w:val="006D4C71"/>
    <w:rsid w:val="006D5ECB"/>
    <w:rsid w:val="006F1AD7"/>
    <w:rsid w:val="006F7B1C"/>
    <w:rsid w:val="00703F53"/>
    <w:rsid w:val="007278B0"/>
    <w:rsid w:val="00732759"/>
    <w:rsid w:val="00737E4C"/>
    <w:rsid w:val="007605BB"/>
    <w:rsid w:val="007661FE"/>
    <w:rsid w:val="00772ADC"/>
    <w:rsid w:val="00776904"/>
    <w:rsid w:val="00787B6C"/>
    <w:rsid w:val="00795ABC"/>
    <w:rsid w:val="007B0639"/>
    <w:rsid w:val="007B286D"/>
    <w:rsid w:val="007E1FD7"/>
    <w:rsid w:val="007E2814"/>
    <w:rsid w:val="00805C04"/>
    <w:rsid w:val="00825CC1"/>
    <w:rsid w:val="00827799"/>
    <w:rsid w:val="008540D3"/>
    <w:rsid w:val="00854F1B"/>
    <w:rsid w:val="008553FA"/>
    <w:rsid w:val="00882822"/>
    <w:rsid w:val="0089313B"/>
    <w:rsid w:val="008B0EFF"/>
    <w:rsid w:val="008B5844"/>
    <w:rsid w:val="008F008C"/>
    <w:rsid w:val="009003B8"/>
    <w:rsid w:val="00907811"/>
    <w:rsid w:val="0093620C"/>
    <w:rsid w:val="009661B7"/>
    <w:rsid w:val="0096FC11"/>
    <w:rsid w:val="009818B3"/>
    <w:rsid w:val="00993DE2"/>
    <w:rsid w:val="009A0EB2"/>
    <w:rsid w:val="009A59AC"/>
    <w:rsid w:val="009F0262"/>
    <w:rsid w:val="009F62D9"/>
    <w:rsid w:val="00A041DA"/>
    <w:rsid w:val="00A23556"/>
    <w:rsid w:val="00A336D9"/>
    <w:rsid w:val="00A33787"/>
    <w:rsid w:val="00A4728A"/>
    <w:rsid w:val="00A7031E"/>
    <w:rsid w:val="00B26744"/>
    <w:rsid w:val="00B26E0E"/>
    <w:rsid w:val="00B840CB"/>
    <w:rsid w:val="00B846CD"/>
    <w:rsid w:val="00B93D82"/>
    <w:rsid w:val="00BA35D1"/>
    <w:rsid w:val="00BB4613"/>
    <w:rsid w:val="00BB5105"/>
    <w:rsid w:val="00BC13F5"/>
    <w:rsid w:val="00BD43B5"/>
    <w:rsid w:val="00BD4D8D"/>
    <w:rsid w:val="00BF430F"/>
    <w:rsid w:val="00C063BA"/>
    <w:rsid w:val="00C12AEB"/>
    <w:rsid w:val="00C1575F"/>
    <w:rsid w:val="00C35AE5"/>
    <w:rsid w:val="00C56D96"/>
    <w:rsid w:val="00C86802"/>
    <w:rsid w:val="00C96620"/>
    <w:rsid w:val="00CD3952"/>
    <w:rsid w:val="00CE2643"/>
    <w:rsid w:val="00CF4113"/>
    <w:rsid w:val="00D12BA3"/>
    <w:rsid w:val="00D20A24"/>
    <w:rsid w:val="00D229B2"/>
    <w:rsid w:val="00D3537E"/>
    <w:rsid w:val="00D45752"/>
    <w:rsid w:val="00D96200"/>
    <w:rsid w:val="00DA1BA7"/>
    <w:rsid w:val="00DA6450"/>
    <w:rsid w:val="00DF71E5"/>
    <w:rsid w:val="00E0095A"/>
    <w:rsid w:val="00E07FFE"/>
    <w:rsid w:val="00E44254"/>
    <w:rsid w:val="00E45CDF"/>
    <w:rsid w:val="00E66BCB"/>
    <w:rsid w:val="00E7676E"/>
    <w:rsid w:val="00EA7735"/>
    <w:rsid w:val="00EB3872"/>
    <w:rsid w:val="00EF5134"/>
    <w:rsid w:val="00F13065"/>
    <w:rsid w:val="00F46910"/>
    <w:rsid w:val="00F46E8E"/>
    <w:rsid w:val="00F71D0E"/>
    <w:rsid w:val="00F7685B"/>
    <w:rsid w:val="00F9350A"/>
    <w:rsid w:val="00F946DA"/>
    <w:rsid w:val="00F97EF6"/>
    <w:rsid w:val="00FA029C"/>
    <w:rsid w:val="00FA4D8D"/>
    <w:rsid w:val="00FB0D8E"/>
    <w:rsid w:val="00FC10F9"/>
    <w:rsid w:val="00FC4B7E"/>
    <w:rsid w:val="00FD50C9"/>
    <w:rsid w:val="00FD5FB9"/>
    <w:rsid w:val="00FD7C95"/>
    <w:rsid w:val="00FE02B7"/>
    <w:rsid w:val="00FF7A06"/>
    <w:rsid w:val="02F7FEA8"/>
    <w:rsid w:val="06689CC8"/>
    <w:rsid w:val="0D213A54"/>
    <w:rsid w:val="0EA272C0"/>
    <w:rsid w:val="0F6EA9EA"/>
    <w:rsid w:val="121B0C04"/>
    <w:rsid w:val="129EFCF7"/>
    <w:rsid w:val="1753FE7C"/>
    <w:rsid w:val="1B59B7D8"/>
    <w:rsid w:val="21382EF5"/>
    <w:rsid w:val="21DEA8AB"/>
    <w:rsid w:val="22DE4DB1"/>
    <w:rsid w:val="24B6C66D"/>
    <w:rsid w:val="288C87E3"/>
    <w:rsid w:val="289BEB46"/>
    <w:rsid w:val="2E44187F"/>
    <w:rsid w:val="327D91A1"/>
    <w:rsid w:val="34FF4854"/>
    <w:rsid w:val="37274CFF"/>
    <w:rsid w:val="38A00684"/>
    <w:rsid w:val="3915B8F4"/>
    <w:rsid w:val="3B0D910B"/>
    <w:rsid w:val="3B7DD7D1"/>
    <w:rsid w:val="3DEFFF0F"/>
    <w:rsid w:val="408A9147"/>
    <w:rsid w:val="40BB6F73"/>
    <w:rsid w:val="43058F31"/>
    <w:rsid w:val="457FE0B5"/>
    <w:rsid w:val="45C0D8F1"/>
    <w:rsid w:val="463EA5DF"/>
    <w:rsid w:val="47498B33"/>
    <w:rsid w:val="49E3CFB5"/>
    <w:rsid w:val="4BE84CBE"/>
    <w:rsid w:val="4E647085"/>
    <w:rsid w:val="4EF8E912"/>
    <w:rsid w:val="54C61BC9"/>
    <w:rsid w:val="559A538A"/>
    <w:rsid w:val="56238DBE"/>
    <w:rsid w:val="56E8C79F"/>
    <w:rsid w:val="56F88DA8"/>
    <w:rsid w:val="5868F9F6"/>
    <w:rsid w:val="5886CBE0"/>
    <w:rsid w:val="58ADC995"/>
    <w:rsid w:val="58F389B0"/>
    <w:rsid w:val="59AF3B77"/>
    <w:rsid w:val="5A22D162"/>
    <w:rsid w:val="5D4461A5"/>
    <w:rsid w:val="5D612BD7"/>
    <w:rsid w:val="5F06B362"/>
    <w:rsid w:val="5F097595"/>
    <w:rsid w:val="606E771C"/>
    <w:rsid w:val="61349164"/>
    <w:rsid w:val="619353ED"/>
    <w:rsid w:val="61AE2500"/>
    <w:rsid w:val="68815BBB"/>
    <w:rsid w:val="692C5C01"/>
    <w:rsid w:val="6933690C"/>
    <w:rsid w:val="6A0A63AA"/>
    <w:rsid w:val="6AB3A364"/>
    <w:rsid w:val="6C15BEA5"/>
    <w:rsid w:val="6EB5DDD0"/>
    <w:rsid w:val="70A27356"/>
    <w:rsid w:val="72E3EC89"/>
    <w:rsid w:val="734DCB51"/>
    <w:rsid w:val="751B2730"/>
    <w:rsid w:val="76BEE4A3"/>
    <w:rsid w:val="7A10D2D5"/>
    <w:rsid w:val="7F8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4104"/>
  <w15:docId w15:val="{47F4EDF9-4FC4-4DE2-B813-DAD74B1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5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82"/>
  </w:style>
  <w:style w:type="paragraph" w:styleId="Footer">
    <w:name w:val="footer"/>
    <w:basedOn w:val="Normal"/>
    <w:link w:val="FooterChar"/>
    <w:uiPriority w:val="99"/>
    <w:unhideWhenUsed/>
    <w:rsid w:val="00B9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82"/>
  </w:style>
  <w:style w:type="character" w:styleId="CommentReference">
    <w:name w:val="annotation reference"/>
    <w:basedOn w:val="DefaultParagraphFont"/>
    <w:uiPriority w:val="99"/>
    <w:semiHidden/>
    <w:unhideWhenUsed/>
    <w:rsid w:val="00452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5AE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1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ferenceplanning.media@twc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8b446d-3d3c-4a64-b9e2-79db469cf2ad">
      <Terms xmlns="http://schemas.microsoft.com/office/infopath/2007/PartnerControls"/>
    </lcf76f155ced4ddcb4097134ff3c332f>
    <TaxCatchAll xmlns="baf464a5-443c-4111-9af5-10917cd50c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F3E8978F52149A3664CC7CE69BF83" ma:contentTypeVersion="12" ma:contentTypeDescription="Create a new document." ma:contentTypeScope="" ma:versionID="8ac5c8210d58e8f1157f9930bc616b3b">
  <xsd:schema xmlns:xsd="http://www.w3.org/2001/XMLSchema" xmlns:xs="http://www.w3.org/2001/XMLSchema" xmlns:p="http://schemas.microsoft.com/office/2006/metadata/properties" xmlns:ns2="288b446d-3d3c-4a64-b9e2-79db469cf2ad" xmlns:ns3="baf464a5-443c-4111-9af5-10917cd50cf0" targetNamespace="http://schemas.microsoft.com/office/2006/metadata/properties" ma:root="true" ma:fieldsID="60dbacfb7c229c43fabb8a8921642786" ns2:_="" ns3:_="">
    <xsd:import namespace="288b446d-3d3c-4a64-b9e2-79db469cf2ad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b446d-3d3c-4a64-b9e2-79db469cf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737D3-55B6-4D3D-B742-DE93DB79406F}">
  <ds:schemaRefs>
    <ds:schemaRef ds:uri="http://schemas.microsoft.com/office/2006/metadata/properties"/>
    <ds:schemaRef ds:uri="http://schemas.microsoft.com/office/infopath/2007/PartnerControls"/>
    <ds:schemaRef ds:uri="288b446d-3d3c-4a64-b9e2-79db469cf2ad"/>
    <ds:schemaRef ds:uri="baf464a5-443c-4111-9af5-10917cd50cf0"/>
  </ds:schemaRefs>
</ds:datastoreItem>
</file>

<file path=customXml/itemProps2.xml><?xml version="1.0" encoding="utf-8"?>
<ds:datastoreItem xmlns:ds="http://schemas.openxmlformats.org/officeDocument/2006/customXml" ds:itemID="{B5DE47F7-D159-4E3A-993C-1B17C0699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A14EB-4CBB-4C27-9212-5DD84EC8B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92C79-AFB2-43AA-9938-81FF17D95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b446d-3d3c-4a64-b9e2-79db469cf2ad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Texas Workforce Commission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Medrano, Cassandra</dc:creator>
  <cp:lastModifiedBy>Sniadecki,Matt</cp:lastModifiedBy>
  <cp:revision>19</cp:revision>
  <cp:lastPrinted>2021-07-06T17:29:00Z</cp:lastPrinted>
  <dcterms:created xsi:type="dcterms:W3CDTF">2024-06-03T15:52:00Z</dcterms:created>
  <dcterms:modified xsi:type="dcterms:W3CDTF">2025-04-23T17:45:00Z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0x0101005D0F3E8978F52149A3664CC7CE69BF83</vt:lpwstr>
  </property>
  <property fmtid="{D5CDD505-2E9C-101B-9397-08002B2CF9AE}" pid="3" name="MediaServiceImageTags">
    <vt:lpwstr/>
  </property>
  <property fmtid="{D5CDD505-2E9C-101B-9397-08002B2CF9AE}" pid="4" name="Order">
    <vt:r8>1686300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