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59C0" w14:textId="4B942727" w:rsidR="00EB2272" w:rsidRDefault="00644F03" w:rsidP="00EB2272">
      <w:pPr>
        <w:pStyle w:val="Title"/>
      </w:pPr>
      <w:bookmarkStart w:id="0" w:name="_Hlk36219972"/>
      <w:r>
        <w:t>Purchasing from People with Disabilities Program</w:t>
      </w:r>
    </w:p>
    <w:p w14:paraId="5CA5DB7F" w14:textId="75368B6F" w:rsidR="007C0157" w:rsidRDefault="00644F03" w:rsidP="00EB2272">
      <w:pPr>
        <w:pStyle w:val="Title"/>
      </w:pPr>
      <w:r>
        <w:t xml:space="preserve">Approval of Products </w:t>
      </w:r>
      <w:r w:rsidR="00EB2272">
        <w:t>O</w:t>
      </w:r>
      <w:r>
        <w:t>ffered by Community Rehabilitation Programs</w:t>
      </w:r>
      <w:bookmarkEnd w:id="0"/>
    </w:p>
    <w:p w14:paraId="6ED847BB" w14:textId="2FB9C720" w:rsidR="00EB2272" w:rsidRPr="00EB2272" w:rsidRDefault="00EB2272" w:rsidP="00EB2272">
      <w:pPr>
        <w:pStyle w:val="Title"/>
      </w:pPr>
      <w:r>
        <w:t>Discussion Paper</w:t>
      </w:r>
    </w:p>
    <w:p w14:paraId="4842CAEA" w14:textId="77777777" w:rsidR="00B21E61" w:rsidRPr="00B21E61" w:rsidRDefault="00B21E61" w:rsidP="00EB2272">
      <w:pPr>
        <w:pStyle w:val="Heading1"/>
        <w:rPr>
          <w:rFonts w:eastAsia="Calibri"/>
          <w:b w:val="0"/>
        </w:rPr>
      </w:pPr>
      <w:r w:rsidRPr="00B21E61">
        <w:rPr>
          <w:rFonts w:eastAsia="Calibri"/>
        </w:rPr>
        <w:t>Background</w:t>
      </w:r>
    </w:p>
    <w:p w14:paraId="5837A5C6" w14:textId="5305004B" w:rsidR="008510E5" w:rsidRPr="00C173C5" w:rsidRDefault="00CE14B7" w:rsidP="008510E5">
      <w:pPr>
        <w:rPr>
          <w:rFonts w:asciiTheme="minorHAnsi" w:hAnsiTheme="minorHAnsi" w:cstheme="minorHAnsi"/>
        </w:rPr>
      </w:pPr>
      <w:bookmarkStart w:id="1" w:name="_Hlk36216812"/>
      <w:bookmarkStart w:id="2" w:name="_Hlk36217956"/>
      <w:r>
        <w:rPr>
          <w:rFonts w:eastAsiaTheme="minorHAnsi"/>
        </w:rPr>
        <w:t xml:space="preserve">The </w:t>
      </w:r>
      <w:r w:rsidR="00E402DA" w:rsidRPr="00400363">
        <w:rPr>
          <w:rFonts w:eastAsiaTheme="minorHAnsi"/>
        </w:rPr>
        <w:t xml:space="preserve">Texas Workforce Commission (TWC) </w:t>
      </w:r>
      <w:r w:rsidR="00E402DA">
        <w:rPr>
          <w:rFonts w:eastAsiaTheme="minorHAnsi"/>
        </w:rPr>
        <w:t>administers</w:t>
      </w:r>
      <w:r w:rsidR="00E402DA" w:rsidRPr="00400363">
        <w:rPr>
          <w:rFonts w:eastAsiaTheme="minorHAnsi"/>
        </w:rPr>
        <w:t xml:space="preserve"> the </w:t>
      </w:r>
      <w:r w:rsidR="00E402DA">
        <w:rPr>
          <w:rFonts w:eastAsiaTheme="minorHAnsi"/>
        </w:rPr>
        <w:t xml:space="preserve">Purchasing from People with Disabilities (PPD) </w:t>
      </w:r>
      <w:r w:rsidR="003C1E11">
        <w:rPr>
          <w:rFonts w:eastAsiaTheme="minorHAnsi"/>
        </w:rPr>
        <w:t>p</w:t>
      </w:r>
      <w:r w:rsidR="00E402DA">
        <w:rPr>
          <w:rFonts w:eastAsiaTheme="minorHAnsi"/>
        </w:rPr>
        <w:t>rogram</w:t>
      </w:r>
      <w:r w:rsidR="00E402DA">
        <w:rPr>
          <w:color w:val="000000"/>
        </w:rPr>
        <w:t xml:space="preserve">. </w:t>
      </w:r>
      <w:r>
        <w:rPr>
          <w:color w:val="000000"/>
        </w:rPr>
        <w:t xml:space="preserve">Texas Human Resources Code </w:t>
      </w:r>
      <w:r w:rsidR="00963EE7">
        <w:rPr>
          <w:color w:val="000000"/>
        </w:rPr>
        <w:t xml:space="preserve">Chapter 122.007 requires </w:t>
      </w:r>
      <w:r w:rsidR="00403D4F">
        <w:rPr>
          <w:color w:val="000000"/>
        </w:rPr>
        <w:t xml:space="preserve">TWC </w:t>
      </w:r>
      <w:r w:rsidR="00963EE7">
        <w:rPr>
          <w:color w:val="000000"/>
        </w:rPr>
        <w:t xml:space="preserve">to </w:t>
      </w:r>
      <w:r w:rsidR="00403D4F">
        <w:rPr>
          <w:color w:val="000000"/>
        </w:rPr>
        <w:t>determine</w:t>
      </w:r>
      <w:r w:rsidRPr="00CE14B7">
        <w:rPr>
          <w:color w:val="000000"/>
        </w:rPr>
        <w:t xml:space="preserve"> </w:t>
      </w:r>
      <w:r w:rsidR="00403D4F">
        <w:rPr>
          <w:color w:val="000000"/>
        </w:rPr>
        <w:t xml:space="preserve">the fair market price of all products manufactured or provided by </w:t>
      </w:r>
      <w:r>
        <w:rPr>
          <w:color w:val="000000"/>
        </w:rPr>
        <w:t>individuals</w:t>
      </w:r>
      <w:r w:rsidR="00403D4F">
        <w:rPr>
          <w:color w:val="000000"/>
        </w:rPr>
        <w:t xml:space="preserve"> with disabilities and offered for sale to state agencies and political subdivisions by </w:t>
      </w:r>
      <w:r>
        <w:rPr>
          <w:color w:val="000000"/>
        </w:rPr>
        <w:t>Community Rehabilitation Programs (</w:t>
      </w:r>
      <w:r w:rsidR="00403D4F">
        <w:rPr>
          <w:color w:val="000000"/>
        </w:rPr>
        <w:t>CRPs</w:t>
      </w:r>
      <w:r>
        <w:rPr>
          <w:color w:val="000000"/>
        </w:rPr>
        <w:t>)</w:t>
      </w:r>
      <w:r w:rsidR="00403D4F">
        <w:rPr>
          <w:color w:val="000000"/>
        </w:rPr>
        <w:t xml:space="preserve"> participating in </w:t>
      </w:r>
      <w:r w:rsidR="003C1E11">
        <w:rPr>
          <w:color w:val="000000"/>
        </w:rPr>
        <w:t xml:space="preserve">the </w:t>
      </w:r>
      <w:r w:rsidR="00403D4F">
        <w:rPr>
          <w:color w:val="000000"/>
        </w:rPr>
        <w:t xml:space="preserve">PPD </w:t>
      </w:r>
      <w:r w:rsidR="003C1E11">
        <w:rPr>
          <w:color w:val="000000"/>
        </w:rPr>
        <w:t>p</w:t>
      </w:r>
      <w:r w:rsidR="00403D4F">
        <w:rPr>
          <w:color w:val="000000"/>
        </w:rPr>
        <w:t xml:space="preserve">rogram. </w:t>
      </w:r>
      <w:r w:rsidR="00963EE7">
        <w:rPr>
          <w:color w:val="000000"/>
        </w:rPr>
        <w:t xml:space="preserve">The </w:t>
      </w:r>
      <w:r w:rsidR="00E402DA">
        <w:rPr>
          <w:color w:val="000000"/>
        </w:rPr>
        <w:t xml:space="preserve">PPD </w:t>
      </w:r>
      <w:r w:rsidR="003C1E11">
        <w:rPr>
          <w:color w:val="000000"/>
        </w:rPr>
        <w:t>p</w:t>
      </w:r>
      <w:r w:rsidR="00E402DA">
        <w:rPr>
          <w:color w:val="000000"/>
        </w:rPr>
        <w:t>rogram</w:t>
      </w:r>
      <w:r w:rsidR="00963EE7">
        <w:rPr>
          <w:color w:val="000000"/>
        </w:rPr>
        <w:t>,</w:t>
      </w:r>
      <w:r w:rsidR="00B75A4E">
        <w:rPr>
          <w:color w:val="000000"/>
        </w:rPr>
        <w:t xml:space="preserve"> with assistance from the </w:t>
      </w:r>
      <w:r w:rsidR="007269C2">
        <w:rPr>
          <w:color w:val="000000"/>
        </w:rPr>
        <w:t xml:space="preserve">Texas Comptroller </w:t>
      </w:r>
      <w:r w:rsidR="00A9730A">
        <w:rPr>
          <w:color w:val="000000"/>
        </w:rPr>
        <w:t xml:space="preserve">of Public </w:t>
      </w:r>
      <w:r w:rsidR="00A14ECF">
        <w:rPr>
          <w:color w:val="000000"/>
        </w:rPr>
        <w:t>Accounts,</w:t>
      </w:r>
      <w:r w:rsidR="00B75A4E">
        <w:rPr>
          <w:color w:val="000000"/>
        </w:rPr>
        <w:t xml:space="preserve"> review</w:t>
      </w:r>
      <w:r w:rsidR="00963EE7">
        <w:rPr>
          <w:color w:val="000000"/>
        </w:rPr>
        <w:t>s</w:t>
      </w:r>
      <w:r w:rsidR="00B75A4E">
        <w:rPr>
          <w:color w:val="000000"/>
        </w:rPr>
        <w:t xml:space="preserve"> the cost analysis</w:t>
      </w:r>
      <w:r w:rsidR="00963EE7" w:rsidRPr="00CE14B7">
        <w:rPr>
          <w:color w:val="000000"/>
        </w:rPr>
        <w:t xml:space="preserve"> </w:t>
      </w:r>
      <w:r w:rsidR="00B75A4E">
        <w:rPr>
          <w:color w:val="000000"/>
        </w:rPr>
        <w:t>for new and revised product pricing submitted by the Central Nonprofit Agency on behalf of CRPs participating in the program.</w:t>
      </w:r>
      <w:bookmarkEnd w:id="1"/>
      <w:r w:rsidR="00E96B34" w:rsidRPr="00E96B34">
        <w:t xml:space="preserve"> </w:t>
      </w:r>
      <w:r w:rsidR="00552D99">
        <w:t>TWC</w:t>
      </w:r>
      <w:r w:rsidR="003C1E11">
        <w:t>’s</w:t>
      </w:r>
      <w:r w:rsidR="00552D99">
        <w:t xml:space="preserve"> Chapter 806 Purchases of Products and Services from People with Disabilities rule</w:t>
      </w:r>
      <w:r w:rsidR="00741951">
        <w:t xml:space="preserve"> </w:t>
      </w:r>
      <w:r w:rsidR="00552D99">
        <w:t>§</w:t>
      </w:r>
      <w:r w:rsidR="00741951">
        <w:t xml:space="preserve">806.52 requires the </w:t>
      </w:r>
      <w:r w:rsidR="00A05455">
        <w:t>comptroller</w:t>
      </w:r>
      <w:r w:rsidR="00DA3F2F">
        <w:t xml:space="preserve"> </w:t>
      </w:r>
      <w:r w:rsidR="00741951">
        <w:t xml:space="preserve">to provide </w:t>
      </w:r>
      <w:r w:rsidR="00772105">
        <w:t xml:space="preserve">the </w:t>
      </w:r>
      <w:r w:rsidR="00741951">
        <w:t>PPD</w:t>
      </w:r>
      <w:r w:rsidR="008F0274">
        <w:t xml:space="preserve"> </w:t>
      </w:r>
      <w:r w:rsidR="003C1E11">
        <w:t>p</w:t>
      </w:r>
      <w:r w:rsidR="008F0274">
        <w:t>rogram</w:t>
      </w:r>
      <w:r w:rsidR="00741951">
        <w:t xml:space="preserve"> </w:t>
      </w:r>
      <w:r w:rsidR="00772105">
        <w:t>with</w:t>
      </w:r>
      <w:r w:rsidR="00741951">
        <w:t xml:space="preserve"> </w:t>
      </w:r>
      <w:r w:rsidR="00396FC8">
        <w:t xml:space="preserve">the necessary </w:t>
      </w:r>
      <w:r w:rsidR="00741951">
        <w:t xml:space="preserve">information and resources to comply with </w:t>
      </w:r>
      <w:r w:rsidR="00963EE7">
        <w:t xml:space="preserve">Chapter 122.007 </w:t>
      </w:r>
      <w:r w:rsidR="00A9730A">
        <w:t>to</w:t>
      </w:r>
      <w:r w:rsidR="00741951">
        <w:t xml:space="preserve"> determin</w:t>
      </w:r>
      <w:r w:rsidR="00A9730A">
        <w:t>e</w:t>
      </w:r>
      <w:r w:rsidR="00741951">
        <w:t xml:space="preserve"> fair market </w:t>
      </w:r>
      <w:r w:rsidR="00963EE7">
        <w:t xml:space="preserve">price </w:t>
      </w:r>
      <w:r w:rsidR="00741951">
        <w:t xml:space="preserve">of </w:t>
      </w:r>
      <w:r w:rsidR="00E96B34">
        <w:t xml:space="preserve">products sold to state </w:t>
      </w:r>
      <w:r w:rsidR="00A05455">
        <w:t xml:space="preserve">agencies </w:t>
      </w:r>
      <w:r w:rsidR="00E96B34">
        <w:t>or political subdivisions.</w:t>
      </w:r>
    </w:p>
    <w:bookmarkEnd w:id="2"/>
    <w:p w14:paraId="3CD395A0" w14:textId="2C2D8CD4" w:rsidR="006F217A" w:rsidRPr="006F217A" w:rsidRDefault="006F217A" w:rsidP="00EB2272">
      <w:pPr>
        <w:pStyle w:val="Heading1"/>
      </w:pPr>
      <w:r w:rsidRPr="006F217A">
        <w:t>Issue</w:t>
      </w:r>
    </w:p>
    <w:p w14:paraId="1C2000E1" w14:textId="6A80663F" w:rsidR="00963C36" w:rsidRPr="00E402DA" w:rsidRDefault="00D90FD1" w:rsidP="00EB2272">
      <w:pPr>
        <w:pStyle w:val="Heading2"/>
      </w:pPr>
      <w:r w:rsidRPr="00E402DA">
        <w:t xml:space="preserve">New </w:t>
      </w:r>
      <w:r w:rsidR="00785741" w:rsidRPr="00E402DA">
        <w:t>Products</w:t>
      </w:r>
    </w:p>
    <w:p w14:paraId="12CE84D8" w14:textId="088E2F44" w:rsidR="008548D8" w:rsidRPr="00704EC4" w:rsidRDefault="007115DA" w:rsidP="006F217A">
      <w:r>
        <w:t>Seven</w:t>
      </w:r>
      <w:r w:rsidR="00963C36" w:rsidRPr="00704EC4">
        <w:t xml:space="preserve"> </w:t>
      </w:r>
      <w:r w:rsidR="004D717B" w:rsidRPr="00704EC4">
        <w:t xml:space="preserve">CRPs presented </w:t>
      </w:r>
      <w:r>
        <w:t>3</w:t>
      </w:r>
      <w:r w:rsidR="00074888" w:rsidRPr="00704EC4">
        <w:t>9</w:t>
      </w:r>
      <w:r w:rsidR="004D717B" w:rsidRPr="00704EC4">
        <w:t xml:space="preserve"> </w:t>
      </w:r>
      <w:r w:rsidR="008F0274" w:rsidRPr="00704EC4">
        <w:t>n</w:t>
      </w:r>
      <w:r w:rsidR="00573C57" w:rsidRPr="00704EC4">
        <w:t xml:space="preserve">ew </w:t>
      </w:r>
      <w:r w:rsidR="008F0274" w:rsidRPr="00704EC4">
        <w:t>p</w:t>
      </w:r>
      <w:r w:rsidR="008B1D95" w:rsidRPr="00704EC4">
        <w:t>roduct</w:t>
      </w:r>
      <w:r w:rsidR="00573C57" w:rsidRPr="00704EC4">
        <w:t>s</w:t>
      </w:r>
      <w:r w:rsidR="00963C36" w:rsidRPr="00704EC4">
        <w:t xml:space="preserve"> to be purchased through the </w:t>
      </w:r>
      <w:r w:rsidR="00FF543D" w:rsidRPr="00704EC4">
        <w:t xml:space="preserve">PPD </w:t>
      </w:r>
      <w:r w:rsidR="003C1E11" w:rsidRPr="00704EC4">
        <w:t>p</w:t>
      </w:r>
      <w:r w:rsidR="00963C36" w:rsidRPr="00704EC4">
        <w:t>rogram.</w:t>
      </w:r>
    </w:p>
    <w:p w14:paraId="6228CCAA" w14:textId="1B0FF464" w:rsidR="00D90FD1" w:rsidRPr="00704EC4" w:rsidRDefault="00074888" w:rsidP="00D90FD1">
      <w:pPr>
        <w:pStyle w:val="ListParagraph"/>
        <w:numPr>
          <w:ilvl w:val="0"/>
          <w:numId w:val="4"/>
        </w:numPr>
        <w:rPr>
          <w:rFonts w:eastAsia="Calibri"/>
        </w:rPr>
      </w:pPr>
      <w:r w:rsidRPr="00704EC4">
        <w:rPr>
          <w:rFonts w:eastAsia="Calibri"/>
        </w:rPr>
        <w:t>Individual</w:t>
      </w:r>
      <w:r w:rsidR="008F0274" w:rsidRPr="00704EC4">
        <w:rPr>
          <w:rFonts w:eastAsia="Calibri"/>
        </w:rPr>
        <w:t>s</w:t>
      </w:r>
      <w:r w:rsidRPr="00704EC4">
        <w:rPr>
          <w:rFonts w:eastAsia="Calibri"/>
        </w:rPr>
        <w:t xml:space="preserve"> </w:t>
      </w:r>
      <w:r w:rsidR="00A9730A" w:rsidRPr="00704EC4">
        <w:rPr>
          <w:rFonts w:eastAsia="Calibri"/>
        </w:rPr>
        <w:t xml:space="preserve">with </w:t>
      </w:r>
      <w:r w:rsidRPr="00704EC4">
        <w:rPr>
          <w:rFonts w:eastAsia="Calibri"/>
        </w:rPr>
        <w:t>disabilities are paid above minimum wage</w:t>
      </w:r>
      <w:r w:rsidR="003C1E11" w:rsidRPr="00704EC4">
        <w:rPr>
          <w:rFonts w:eastAsia="Calibri"/>
        </w:rPr>
        <w:t>.</w:t>
      </w:r>
    </w:p>
    <w:p w14:paraId="52407105" w14:textId="4C14E671" w:rsidR="00FD43F0" w:rsidRPr="00704EC4" w:rsidRDefault="00FD43F0" w:rsidP="00D90FD1">
      <w:pPr>
        <w:pStyle w:val="ListParagraph"/>
        <w:numPr>
          <w:ilvl w:val="0"/>
          <w:numId w:val="4"/>
        </w:numPr>
        <w:rPr>
          <w:rFonts w:eastAsia="Calibri"/>
        </w:rPr>
      </w:pPr>
      <w:r w:rsidRPr="00704EC4">
        <w:rPr>
          <w:rFonts w:eastAsia="Calibri"/>
        </w:rPr>
        <w:t>Price</w:t>
      </w:r>
      <w:r w:rsidR="00074888" w:rsidRPr="00704EC4">
        <w:rPr>
          <w:rFonts w:eastAsia="Calibri"/>
        </w:rPr>
        <w:t>s</w:t>
      </w:r>
      <w:r w:rsidRPr="00704EC4">
        <w:rPr>
          <w:rFonts w:eastAsia="Calibri"/>
        </w:rPr>
        <w:t xml:space="preserve"> </w:t>
      </w:r>
      <w:r w:rsidR="00074888" w:rsidRPr="00704EC4">
        <w:rPr>
          <w:rFonts w:eastAsia="Calibri"/>
        </w:rPr>
        <w:t>are</w:t>
      </w:r>
      <w:r w:rsidRPr="00704EC4">
        <w:rPr>
          <w:rFonts w:eastAsia="Calibri"/>
        </w:rPr>
        <w:t xml:space="preserve"> competitive</w:t>
      </w:r>
      <w:r w:rsidR="003C1E11" w:rsidRPr="00704EC4">
        <w:rPr>
          <w:rFonts w:eastAsia="Calibri"/>
        </w:rPr>
        <w:t>.</w:t>
      </w:r>
    </w:p>
    <w:p w14:paraId="0CCB4B4D" w14:textId="77777777" w:rsidR="0064463C" w:rsidRDefault="0064463C" w:rsidP="00EB2272">
      <w:pPr>
        <w:pStyle w:val="Heading2"/>
        <w:rPr>
          <w:rFonts w:eastAsia="Calibri" w:cs="Times New Roman"/>
        </w:rPr>
      </w:pPr>
    </w:p>
    <w:p w14:paraId="6C30FCEC" w14:textId="4E1F5FA4" w:rsidR="00573C57" w:rsidRPr="00704EC4" w:rsidRDefault="00573C57" w:rsidP="00EB2272">
      <w:pPr>
        <w:pStyle w:val="Heading2"/>
        <w:rPr>
          <w:rFonts w:eastAsia="Calibri" w:cs="Times New Roman"/>
        </w:rPr>
      </w:pPr>
      <w:r w:rsidRPr="00704EC4">
        <w:rPr>
          <w:rFonts w:eastAsia="Calibri" w:cs="Times New Roman"/>
        </w:rPr>
        <w:t>Product Price Revisions</w:t>
      </w:r>
    </w:p>
    <w:p w14:paraId="678F78BD" w14:textId="291F2CE2" w:rsidR="00074888" w:rsidRPr="00E73921" w:rsidRDefault="002311A3" w:rsidP="00E73921">
      <w:r>
        <w:t>Eight</w:t>
      </w:r>
      <w:r w:rsidR="00573C57" w:rsidRPr="00704EC4">
        <w:t xml:space="preserve"> CRPs presented </w:t>
      </w:r>
      <w:r w:rsidR="00154763">
        <w:t>4</w:t>
      </w:r>
      <w:r w:rsidR="002132C1">
        <w:t>8</w:t>
      </w:r>
      <w:r w:rsidR="00573C57" w:rsidRPr="00704EC4">
        <w:t xml:space="preserve"> </w:t>
      </w:r>
      <w:r w:rsidR="00772105" w:rsidRPr="00704EC4">
        <w:t>p</w:t>
      </w:r>
      <w:r w:rsidR="00573C57" w:rsidRPr="00704EC4">
        <w:t>roduct</w:t>
      </w:r>
      <w:r w:rsidR="00FD43F0" w:rsidRPr="00704EC4">
        <w:t>s</w:t>
      </w:r>
      <w:r w:rsidR="00573C57" w:rsidRPr="00704EC4">
        <w:t xml:space="preserve"> with </w:t>
      </w:r>
      <w:r w:rsidR="00053F46" w:rsidRPr="00704EC4">
        <w:t xml:space="preserve">varied </w:t>
      </w:r>
      <w:r w:rsidR="00772105" w:rsidRPr="00704EC4">
        <w:t>p</w:t>
      </w:r>
      <w:r w:rsidR="00573C57" w:rsidRPr="00704EC4">
        <w:t xml:space="preserve">rice </w:t>
      </w:r>
      <w:r w:rsidR="00772105" w:rsidRPr="00704EC4">
        <w:t>r</w:t>
      </w:r>
      <w:r w:rsidR="00573C57" w:rsidRPr="00704EC4">
        <w:t xml:space="preserve">evisions to be purchased through the </w:t>
      </w:r>
      <w:r w:rsidR="00FF543D" w:rsidRPr="00704EC4">
        <w:t xml:space="preserve">PPD </w:t>
      </w:r>
      <w:r w:rsidR="003C1E11" w:rsidRPr="00704EC4">
        <w:t>p</w:t>
      </w:r>
      <w:r w:rsidR="00FF543D" w:rsidRPr="00704EC4">
        <w:t>rogram.</w:t>
      </w:r>
    </w:p>
    <w:p w14:paraId="0617EB04" w14:textId="7980C06A" w:rsidR="00074888" w:rsidRPr="00704EC4" w:rsidRDefault="00074888" w:rsidP="00704EC4">
      <w:pPr>
        <w:pStyle w:val="ListParagraph"/>
        <w:numPr>
          <w:ilvl w:val="0"/>
          <w:numId w:val="4"/>
        </w:numPr>
        <w:rPr>
          <w:rFonts w:eastAsia="Calibri"/>
        </w:rPr>
      </w:pPr>
      <w:r w:rsidRPr="00704EC4">
        <w:rPr>
          <w:rFonts w:eastAsia="Calibri"/>
        </w:rPr>
        <w:t>Individual</w:t>
      </w:r>
      <w:r w:rsidR="00772105" w:rsidRPr="00704EC4">
        <w:rPr>
          <w:rFonts w:eastAsia="Calibri"/>
        </w:rPr>
        <w:t>s</w:t>
      </w:r>
      <w:r w:rsidRPr="00704EC4">
        <w:rPr>
          <w:rFonts w:eastAsia="Calibri"/>
        </w:rPr>
        <w:t xml:space="preserve"> </w:t>
      </w:r>
      <w:r w:rsidR="00772105" w:rsidRPr="00704EC4">
        <w:rPr>
          <w:rFonts w:eastAsia="Calibri"/>
        </w:rPr>
        <w:t xml:space="preserve">with </w:t>
      </w:r>
      <w:r w:rsidRPr="00704EC4">
        <w:rPr>
          <w:rFonts w:eastAsia="Calibri"/>
        </w:rPr>
        <w:t xml:space="preserve">disabilities are paid </w:t>
      </w:r>
      <w:r w:rsidR="007115DA">
        <w:rPr>
          <w:rFonts w:eastAsia="Calibri"/>
        </w:rPr>
        <w:t xml:space="preserve">minimum wage or </w:t>
      </w:r>
      <w:r w:rsidRPr="00704EC4">
        <w:rPr>
          <w:rFonts w:eastAsia="Calibri"/>
        </w:rPr>
        <w:t>above</w:t>
      </w:r>
      <w:r w:rsidR="003C1E11" w:rsidRPr="00704EC4">
        <w:rPr>
          <w:rFonts w:eastAsia="Calibri"/>
        </w:rPr>
        <w:t>.</w:t>
      </w:r>
    </w:p>
    <w:p w14:paraId="5E9FB1B2" w14:textId="698FBBB3" w:rsidR="00074888" w:rsidRPr="00704EC4" w:rsidRDefault="00074888" w:rsidP="00704EC4">
      <w:pPr>
        <w:pStyle w:val="ListParagraph"/>
        <w:numPr>
          <w:ilvl w:val="0"/>
          <w:numId w:val="4"/>
        </w:numPr>
        <w:rPr>
          <w:rFonts w:eastAsia="Calibri"/>
        </w:rPr>
      </w:pPr>
      <w:r w:rsidRPr="00704EC4">
        <w:rPr>
          <w:rFonts w:eastAsia="Calibri"/>
        </w:rPr>
        <w:t>Prices are competitive</w:t>
      </w:r>
      <w:r w:rsidR="003C1E11" w:rsidRPr="00704EC4">
        <w:rPr>
          <w:rFonts w:eastAsia="Calibri"/>
        </w:rPr>
        <w:t>.</w:t>
      </w:r>
    </w:p>
    <w:p w14:paraId="48BBA6DD" w14:textId="51CB461D" w:rsidR="00B21E61" w:rsidRPr="006F217A" w:rsidRDefault="006F217A" w:rsidP="00EB2272">
      <w:pPr>
        <w:pStyle w:val="Heading1"/>
        <w:rPr>
          <w:rFonts w:eastAsia="Calibri"/>
        </w:rPr>
      </w:pPr>
      <w:r w:rsidRPr="006F217A">
        <w:rPr>
          <w:rFonts w:eastAsia="Calibri"/>
        </w:rPr>
        <w:t>Decision Point</w:t>
      </w:r>
    </w:p>
    <w:p w14:paraId="0BCEBD03" w14:textId="4213BDFB" w:rsidR="001146A8" w:rsidRDefault="00155895" w:rsidP="00EB2272">
      <w:bookmarkStart w:id="3" w:name="_Hlk36218934"/>
      <w:r w:rsidRPr="00826112">
        <w:rPr>
          <w:rFonts w:eastAsia="Calibri" w:cs="Calibri"/>
        </w:rPr>
        <w:t>Staff seeks</w:t>
      </w:r>
      <w:r w:rsidR="008548D8" w:rsidRPr="00826112">
        <w:rPr>
          <w:rFonts w:eastAsia="Calibri" w:cs="Calibri"/>
        </w:rPr>
        <w:t xml:space="preserve"> </w:t>
      </w:r>
      <w:r w:rsidR="003C1E11">
        <w:rPr>
          <w:rFonts w:eastAsia="Calibri" w:cs="Calibri"/>
        </w:rPr>
        <w:t xml:space="preserve">direction on </w:t>
      </w:r>
      <w:r w:rsidR="00772105">
        <w:rPr>
          <w:rFonts w:eastAsia="Calibri" w:cs="Calibri"/>
        </w:rPr>
        <w:t>approv</w:t>
      </w:r>
      <w:r w:rsidR="003C1E11">
        <w:rPr>
          <w:rFonts w:eastAsia="Calibri" w:cs="Calibri"/>
        </w:rPr>
        <w:t>ing</w:t>
      </w:r>
      <w:r w:rsidR="00772105">
        <w:rPr>
          <w:rFonts w:eastAsia="Calibri" w:cs="Calibri"/>
        </w:rPr>
        <w:t xml:space="preserve"> </w:t>
      </w:r>
      <w:r w:rsidR="009E50DD">
        <w:rPr>
          <w:rFonts w:eastAsia="Calibri" w:cs="Calibri"/>
        </w:rPr>
        <w:t>3</w:t>
      </w:r>
      <w:r w:rsidR="00B75A4E">
        <w:rPr>
          <w:rFonts w:eastAsia="Calibri" w:cs="Calibri"/>
        </w:rPr>
        <w:t xml:space="preserve">9 </w:t>
      </w:r>
      <w:r w:rsidR="00772105">
        <w:rPr>
          <w:rFonts w:eastAsia="Calibri" w:cs="Calibri"/>
        </w:rPr>
        <w:t>n</w:t>
      </w:r>
      <w:r w:rsidR="003C61D0">
        <w:rPr>
          <w:rFonts w:eastAsia="Calibri" w:cs="Calibri"/>
        </w:rPr>
        <w:t xml:space="preserve">ew </w:t>
      </w:r>
      <w:r w:rsidR="00772105">
        <w:rPr>
          <w:rFonts w:eastAsia="Calibri" w:cs="Calibri"/>
        </w:rPr>
        <w:t>p</w:t>
      </w:r>
      <w:r w:rsidR="00221A6A" w:rsidRPr="00826112">
        <w:rPr>
          <w:rFonts w:eastAsia="Calibri" w:cs="Calibri"/>
        </w:rPr>
        <w:t>roducts</w:t>
      </w:r>
      <w:r w:rsidR="00182DBB">
        <w:rPr>
          <w:rFonts w:eastAsia="Calibri" w:cs="Calibri"/>
        </w:rPr>
        <w:t xml:space="preserve"> presented by </w:t>
      </w:r>
      <w:r w:rsidR="009F517E">
        <w:rPr>
          <w:rFonts w:eastAsia="Calibri" w:cs="Calibri"/>
        </w:rPr>
        <w:t>seven</w:t>
      </w:r>
      <w:r w:rsidR="00182DBB">
        <w:rPr>
          <w:rFonts w:eastAsia="Calibri" w:cs="Calibri"/>
        </w:rPr>
        <w:t xml:space="preserve"> CRPs </w:t>
      </w:r>
      <w:r w:rsidR="00C35070">
        <w:rPr>
          <w:rFonts w:eastAsia="Calibri" w:cs="Calibri"/>
        </w:rPr>
        <w:t xml:space="preserve">and </w:t>
      </w:r>
      <w:r w:rsidR="009E50DD">
        <w:rPr>
          <w:rFonts w:eastAsia="Calibri" w:cs="Calibri"/>
        </w:rPr>
        <w:t>4</w:t>
      </w:r>
      <w:r w:rsidR="009F517E">
        <w:rPr>
          <w:rFonts w:eastAsia="Calibri" w:cs="Calibri"/>
        </w:rPr>
        <w:t>8</w:t>
      </w:r>
      <w:r w:rsidR="00B75A4E">
        <w:rPr>
          <w:rFonts w:eastAsia="Calibri" w:cs="Calibri"/>
        </w:rPr>
        <w:t xml:space="preserve"> </w:t>
      </w:r>
      <w:r w:rsidR="00772105">
        <w:rPr>
          <w:rFonts w:eastAsia="Calibri" w:cs="Calibri"/>
        </w:rPr>
        <w:t>p</w:t>
      </w:r>
      <w:r w:rsidR="00B75A4E">
        <w:rPr>
          <w:rFonts w:eastAsia="Calibri" w:cs="Calibri"/>
        </w:rPr>
        <w:t>roduct</w:t>
      </w:r>
      <w:r w:rsidR="00CE03E0">
        <w:rPr>
          <w:rFonts w:eastAsia="Calibri" w:cs="Calibri"/>
        </w:rPr>
        <w:t xml:space="preserve"> price revisions</w:t>
      </w:r>
      <w:r w:rsidR="009E0EFF">
        <w:rPr>
          <w:rFonts w:eastAsia="Calibri" w:cs="Calibri"/>
        </w:rPr>
        <w:t xml:space="preserve"> presented by </w:t>
      </w:r>
      <w:r w:rsidR="004D78FD">
        <w:rPr>
          <w:rFonts w:eastAsia="Calibri" w:cs="Calibri"/>
        </w:rPr>
        <w:t>e</w:t>
      </w:r>
      <w:r w:rsidR="009F517E">
        <w:rPr>
          <w:rFonts w:eastAsia="Calibri" w:cs="Calibri"/>
        </w:rPr>
        <w:t xml:space="preserve">ight </w:t>
      </w:r>
      <w:r w:rsidR="009E0EFF">
        <w:rPr>
          <w:rFonts w:eastAsia="Calibri" w:cs="Calibri"/>
        </w:rPr>
        <w:t>CRPs</w:t>
      </w:r>
      <w:bookmarkEnd w:id="3"/>
      <w:r w:rsidR="00E73921">
        <w:rPr>
          <w:rFonts w:eastAsia="Calibri" w:cs="Calibri"/>
        </w:rPr>
        <w:t>.</w:t>
      </w:r>
      <w:bookmarkStart w:id="4" w:name="_GoBack"/>
      <w:bookmarkEnd w:id="4"/>
    </w:p>
    <w:sectPr w:rsidR="001146A8" w:rsidSect="00877DB0">
      <w:footerReference w:type="default" r:id="rId10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9A757" w14:textId="77777777" w:rsidR="00B04F01" w:rsidRDefault="00B04F01" w:rsidP="00BD79FE">
      <w:r>
        <w:separator/>
      </w:r>
    </w:p>
  </w:endnote>
  <w:endnote w:type="continuationSeparator" w:id="0">
    <w:p w14:paraId="2B646477" w14:textId="77777777" w:rsidR="00B04F01" w:rsidRDefault="00B04F01" w:rsidP="00BD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27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F0243" w14:textId="5283ABD5" w:rsidR="00BD79FE" w:rsidRDefault="00B8567F" w:rsidP="00B8567F">
        <w:pPr>
          <w:pStyle w:val="Footer"/>
        </w:pPr>
        <w:r>
          <w:t>DP – PPD Products Offered by CRPs (</w:t>
        </w:r>
        <w:r w:rsidR="009B3BC9">
          <w:t>Notebook</w:t>
        </w:r>
        <w:r>
          <w:t xml:space="preserve"> 8.20.20)</w:t>
        </w:r>
        <w:r>
          <w:tab/>
          <w:t xml:space="preserve"> </w:t>
        </w:r>
        <w:r w:rsidR="00BD79FE">
          <w:fldChar w:fldCharType="begin"/>
        </w:r>
        <w:r w:rsidR="00BD79FE">
          <w:instrText xml:space="preserve"> PAGE   \* MERGEFORMAT </w:instrText>
        </w:r>
        <w:r w:rsidR="00BD79FE">
          <w:fldChar w:fldCharType="separate"/>
        </w:r>
        <w:r w:rsidR="00D33E23">
          <w:rPr>
            <w:noProof/>
          </w:rPr>
          <w:t>1</w:t>
        </w:r>
        <w:r w:rsidR="00BD79FE">
          <w:rPr>
            <w:noProof/>
          </w:rPr>
          <w:fldChar w:fldCharType="end"/>
        </w:r>
      </w:p>
    </w:sdtContent>
  </w:sdt>
  <w:p w14:paraId="6D278E18" w14:textId="77777777" w:rsidR="00BD79FE" w:rsidRDefault="00BD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E658" w14:textId="77777777" w:rsidR="00B04F01" w:rsidRDefault="00B04F01" w:rsidP="00BD79FE">
      <w:r>
        <w:separator/>
      </w:r>
    </w:p>
  </w:footnote>
  <w:footnote w:type="continuationSeparator" w:id="0">
    <w:p w14:paraId="1BF37298" w14:textId="77777777" w:rsidR="00B04F01" w:rsidRDefault="00B04F01" w:rsidP="00BD7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462E"/>
    <w:multiLevelType w:val="hybridMultilevel"/>
    <w:tmpl w:val="2C7A93D4"/>
    <w:lvl w:ilvl="0" w:tplc="67440C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309F"/>
    <w:multiLevelType w:val="hybridMultilevel"/>
    <w:tmpl w:val="B6AC7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A6B49"/>
    <w:multiLevelType w:val="hybridMultilevel"/>
    <w:tmpl w:val="98FE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2393D"/>
    <w:multiLevelType w:val="hybridMultilevel"/>
    <w:tmpl w:val="3B24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22"/>
    <w:rsid w:val="000029D3"/>
    <w:rsid w:val="00053F46"/>
    <w:rsid w:val="00074888"/>
    <w:rsid w:val="000A2B62"/>
    <w:rsid w:val="000F08F8"/>
    <w:rsid w:val="000F3D52"/>
    <w:rsid w:val="00101087"/>
    <w:rsid w:val="001146A8"/>
    <w:rsid w:val="00150FE8"/>
    <w:rsid w:val="00154763"/>
    <w:rsid w:val="00155895"/>
    <w:rsid w:val="00166C22"/>
    <w:rsid w:val="0017614D"/>
    <w:rsid w:val="00182DBB"/>
    <w:rsid w:val="00185834"/>
    <w:rsid w:val="001A4D95"/>
    <w:rsid w:val="001C5DF0"/>
    <w:rsid w:val="001D6C6F"/>
    <w:rsid w:val="001F4E9F"/>
    <w:rsid w:val="002132C1"/>
    <w:rsid w:val="00221A6A"/>
    <w:rsid w:val="002311A3"/>
    <w:rsid w:val="0028027A"/>
    <w:rsid w:val="002A6752"/>
    <w:rsid w:val="002C2F8D"/>
    <w:rsid w:val="00316548"/>
    <w:rsid w:val="00323E2A"/>
    <w:rsid w:val="00337ABF"/>
    <w:rsid w:val="00393FBB"/>
    <w:rsid w:val="00394668"/>
    <w:rsid w:val="00396FC8"/>
    <w:rsid w:val="003B57BA"/>
    <w:rsid w:val="003C1E11"/>
    <w:rsid w:val="003C61D0"/>
    <w:rsid w:val="00403D4F"/>
    <w:rsid w:val="00411346"/>
    <w:rsid w:val="004155BB"/>
    <w:rsid w:val="0047573B"/>
    <w:rsid w:val="00483F67"/>
    <w:rsid w:val="004B637E"/>
    <w:rsid w:val="004C1AA4"/>
    <w:rsid w:val="004C43F8"/>
    <w:rsid w:val="004D717B"/>
    <w:rsid w:val="004D78FD"/>
    <w:rsid w:val="004E6789"/>
    <w:rsid w:val="00505069"/>
    <w:rsid w:val="00513EBE"/>
    <w:rsid w:val="0052685E"/>
    <w:rsid w:val="00537CC7"/>
    <w:rsid w:val="005423D5"/>
    <w:rsid w:val="00552D99"/>
    <w:rsid w:val="00563294"/>
    <w:rsid w:val="00573C57"/>
    <w:rsid w:val="005855EE"/>
    <w:rsid w:val="00610BCF"/>
    <w:rsid w:val="006168E2"/>
    <w:rsid w:val="00620855"/>
    <w:rsid w:val="0064463C"/>
    <w:rsid w:val="00644F03"/>
    <w:rsid w:val="00645B83"/>
    <w:rsid w:val="006A67E9"/>
    <w:rsid w:val="006C6ABF"/>
    <w:rsid w:val="006F217A"/>
    <w:rsid w:val="00704EC4"/>
    <w:rsid w:val="007115DA"/>
    <w:rsid w:val="007205EE"/>
    <w:rsid w:val="007269C2"/>
    <w:rsid w:val="00740D1A"/>
    <w:rsid w:val="00741951"/>
    <w:rsid w:val="00757A58"/>
    <w:rsid w:val="00772105"/>
    <w:rsid w:val="00785741"/>
    <w:rsid w:val="007A0E61"/>
    <w:rsid w:val="007C0157"/>
    <w:rsid w:val="007F3401"/>
    <w:rsid w:val="007F5F6B"/>
    <w:rsid w:val="00822F0A"/>
    <w:rsid w:val="00826112"/>
    <w:rsid w:val="008275A1"/>
    <w:rsid w:val="008510E5"/>
    <w:rsid w:val="008548D8"/>
    <w:rsid w:val="00877DB0"/>
    <w:rsid w:val="008B1D95"/>
    <w:rsid w:val="008F0274"/>
    <w:rsid w:val="00916E19"/>
    <w:rsid w:val="00921CFC"/>
    <w:rsid w:val="00936D25"/>
    <w:rsid w:val="00941BF5"/>
    <w:rsid w:val="00947AD1"/>
    <w:rsid w:val="009579C5"/>
    <w:rsid w:val="00963C36"/>
    <w:rsid w:val="00963EE7"/>
    <w:rsid w:val="00967416"/>
    <w:rsid w:val="009A3FFB"/>
    <w:rsid w:val="009B3BC9"/>
    <w:rsid w:val="009C50DE"/>
    <w:rsid w:val="009D6681"/>
    <w:rsid w:val="009E0EFF"/>
    <w:rsid w:val="009E50DD"/>
    <w:rsid w:val="009F517E"/>
    <w:rsid w:val="00A05455"/>
    <w:rsid w:val="00A14ECF"/>
    <w:rsid w:val="00A209F1"/>
    <w:rsid w:val="00A265F8"/>
    <w:rsid w:val="00A83D50"/>
    <w:rsid w:val="00A9730A"/>
    <w:rsid w:val="00AA4B04"/>
    <w:rsid w:val="00AF65D0"/>
    <w:rsid w:val="00B04F01"/>
    <w:rsid w:val="00B14BCD"/>
    <w:rsid w:val="00B21E61"/>
    <w:rsid w:val="00B23197"/>
    <w:rsid w:val="00B75A4E"/>
    <w:rsid w:val="00B854DB"/>
    <w:rsid w:val="00B8567F"/>
    <w:rsid w:val="00BD79FE"/>
    <w:rsid w:val="00BF1E21"/>
    <w:rsid w:val="00C00A35"/>
    <w:rsid w:val="00C1617D"/>
    <w:rsid w:val="00C260F3"/>
    <w:rsid w:val="00C35070"/>
    <w:rsid w:val="00C411FE"/>
    <w:rsid w:val="00CA39E4"/>
    <w:rsid w:val="00CE03E0"/>
    <w:rsid w:val="00CE14B7"/>
    <w:rsid w:val="00D02671"/>
    <w:rsid w:val="00D27FB8"/>
    <w:rsid w:val="00D33E23"/>
    <w:rsid w:val="00D344BC"/>
    <w:rsid w:val="00D603F9"/>
    <w:rsid w:val="00D62155"/>
    <w:rsid w:val="00D7507C"/>
    <w:rsid w:val="00D7538F"/>
    <w:rsid w:val="00D804BE"/>
    <w:rsid w:val="00D80AB3"/>
    <w:rsid w:val="00D906A6"/>
    <w:rsid w:val="00D90FD1"/>
    <w:rsid w:val="00DA3F2F"/>
    <w:rsid w:val="00DC335B"/>
    <w:rsid w:val="00DC5CFE"/>
    <w:rsid w:val="00E205B3"/>
    <w:rsid w:val="00E22A25"/>
    <w:rsid w:val="00E402DA"/>
    <w:rsid w:val="00E479C3"/>
    <w:rsid w:val="00E53404"/>
    <w:rsid w:val="00E73921"/>
    <w:rsid w:val="00E96B34"/>
    <w:rsid w:val="00E97165"/>
    <w:rsid w:val="00EB2272"/>
    <w:rsid w:val="00EE22D3"/>
    <w:rsid w:val="00F17C7C"/>
    <w:rsid w:val="00F5118E"/>
    <w:rsid w:val="00F54D78"/>
    <w:rsid w:val="00F96B96"/>
    <w:rsid w:val="00FD061C"/>
    <w:rsid w:val="00FD43F0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7EED"/>
  <w15:chartTrackingRefBased/>
  <w15:docId w15:val="{DCC2B39A-2DBF-4B38-B91C-E378C70A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27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27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272"/>
    <w:pPr>
      <w:keepNext/>
      <w:keepLines/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E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61"/>
    <w:rPr>
      <w:rFonts w:ascii="Segoe UI" w:eastAsia="MS Mincho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77DB0"/>
  </w:style>
  <w:style w:type="paragraph" w:styleId="Header">
    <w:name w:val="header"/>
    <w:basedOn w:val="Normal"/>
    <w:link w:val="HeaderChar"/>
    <w:uiPriority w:val="99"/>
    <w:unhideWhenUsed/>
    <w:rsid w:val="00BD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9FE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9FE"/>
    <w:rPr>
      <w:rFonts w:ascii="Cambria" w:eastAsia="MS Mincho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0DE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0DE"/>
    <w:rPr>
      <w:rFonts w:ascii="Cambria" w:eastAsia="MS Mincho" w:hAnsi="Cambria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2272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272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2272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2272"/>
    <w:rPr>
      <w:rFonts w:ascii="Times New Roman" w:eastAsiaTheme="majorEastAsia" w:hAnsi="Times New Roman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9729E85BCC64193606BB1460662DC" ma:contentTypeVersion="10" ma:contentTypeDescription="Create a new document." ma:contentTypeScope="" ma:versionID="993ee16d756b601b5f26b7317169e056">
  <xsd:schema xmlns:xsd="http://www.w3.org/2001/XMLSchema" xmlns:xs="http://www.w3.org/2001/XMLSchema" xmlns:p="http://schemas.microsoft.com/office/2006/metadata/properties" xmlns:ns3="c5fa40cd-03b4-47e6-a7a5-ac18e6e45743" xmlns:ns4="fc19a68c-604c-4d59-929a-61deb64c0226" targetNamespace="http://schemas.microsoft.com/office/2006/metadata/properties" ma:root="true" ma:fieldsID="a1505492300f642e79ca66cf45140c8b" ns3:_="" ns4:_="">
    <xsd:import namespace="c5fa40cd-03b4-47e6-a7a5-ac18e6e45743"/>
    <xsd:import namespace="fc19a68c-604c-4d59-929a-61deb64c02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a40cd-03b4-47e6-a7a5-ac18e6e45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9a68c-604c-4d59-929a-61deb64c0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FAB35B-0226-4DBC-A60C-4DAF18A9E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BA56C-A8E1-4C36-A194-B79CCCF0D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DC147-87FC-46F1-B0A1-5030B473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a40cd-03b4-47e6-a7a5-ac18e6e45743"/>
    <ds:schemaRef ds:uri="fc19a68c-604c-4d59-929a-61deb64c0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Moore,Kelvin W</dc:creator>
  <cp:keywords/>
  <dc:description/>
  <cp:lastModifiedBy>Vaden,Jason M</cp:lastModifiedBy>
  <cp:revision>5</cp:revision>
  <cp:lastPrinted>2020-03-12T19:46:00Z</cp:lastPrinted>
  <dcterms:created xsi:type="dcterms:W3CDTF">2020-08-06T20:49:00Z</dcterms:created>
  <dcterms:modified xsi:type="dcterms:W3CDTF">2020-08-13T20:50:00Z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0x0101005C79729E85BCC64193606BB1460662DC</vt:lpwstr>
  </property>
</Properties>
</file>