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F804" w14:textId="7FC904E4" w:rsidR="008E416A" w:rsidRPr="006D7BBB" w:rsidRDefault="00FA0256" w:rsidP="00FA0256">
      <w:pPr>
        <w:pStyle w:val="Heading1"/>
        <w:rPr>
          <w:rFonts w:ascii="Arial" w:hAnsi="Arial" w:cs="Arial"/>
        </w:rPr>
      </w:pPr>
      <w:r w:rsidRPr="006D7BBB">
        <w:rPr>
          <w:rFonts w:ascii="Arial" w:hAnsi="Arial" w:cs="Arial"/>
        </w:rPr>
        <w:t xml:space="preserve">Blind Frontiers Podcast Episode 1 </w:t>
      </w:r>
      <w:r w:rsidR="006313CA" w:rsidRPr="006D7BBB">
        <w:rPr>
          <w:rFonts w:ascii="Arial" w:hAnsi="Arial" w:cs="Arial"/>
        </w:rPr>
        <w:t>Show Notes</w:t>
      </w:r>
    </w:p>
    <w:p w14:paraId="68DF1AC4" w14:textId="3E7F6D4D" w:rsidR="006313CA" w:rsidRPr="006313CA" w:rsidRDefault="006313CA" w:rsidP="006313CA">
      <w:pPr>
        <w:rPr>
          <w:rFonts w:ascii="Arial" w:hAnsi="Arial" w:cs="Arial"/>
        </w:rPr>
      </w:pPr>
      <w:r w:rsidRPr="006313CA">
        <w:rPr>
          <w:rFonts w:ascii="Arial" w:hAnsi="Arial" w:cs="Arial"/>
          <w:sz w:val="24"/>
          <w:szCs w:val="24"/>
        </w:rPr>
        <w:t>Opening the Door to Blind Frontiers: Inside the Criss Cole Rehabilitation Center</w:t>
      </w:r>
      <w:r w:rsidRPr="006313CA">
        <w:rPr>
          <w:rFonts w:ascii="Arial" w:hAnsi="Arial" w:cs="Arial"/>
          <w:sz w:val="24"/>
          <w:szCs w:val="24"/>
        </w:rPr>
        <w:br/>
      </w:r>
      <w:r w:rsidRPr="006313CA">
        <w:rPr>
          <w:rFonts w:ascii="Arial" w:hAnsi="Arial" w:cs="Arial"/>
        </w:rPr>
        <w:t>Duration: ~22 minutes</w:t>
      </w:r>
    </w:p>
    <w:p w14:paraId="5212B1DC" w14:textId="3EFAF125" w:rsidR="006313CA" w:rsidRPr="006313CA" w:rsidRDefault="006313CA" w:rsidP="006313CA">
      <w:pPr>
        <w:rPr>
          <w:rFonts w:ascii="Arial" w:hAnsi="Arial" w:cs="Arial"/>
        </w:rPr>
      </w:pPr>
      <w:r w:rsidRPr="006313CA">
        <w:rPr>
          <w:rFonts w:ascii="Arial" w:hAnsi="Arial" w:cs="Arial"/>
        </w:rPr>
        <w:t xml:space="preserve">In this powerful debut episode of </w:t>
      </w:r>
      <w:r w:rsidRPr="006313CA">
        <w:rPr>
          <w:rFonts w:ascii="Arial" w:hAnsi="Arial" w:cs="Arial"/>
          <w:i/>
          <w:iCs/>
        </w:rPr>
        <w:t>Blind Frontiers</w:t>
      </w:r>
      <w:r w:rsidRPr="006313CA">
        <w:rPr>
          <w:rFonts w:ascii="Arial" w:hAnsi="Arial" w:cs="Arial"/>
        </w:rPr>
        <w:t>, host Jeff Molzow takes us inside the Criss Cole Rehabilitation Center (CCRC) in Austin, Texas—an innovative training facility for blind and visually impaired adults. From the moment students step through the doors, they begin a transformative journey toward independence, confidence, and career readiness.</w:t>
      </w:r>
    </w:p>
    <w:p w14:paraId="323E2AE7" w14:textId="77777777" w:rsidR="006313CA" w:rsidRPr="006313CA" w:rsidRDefault="006313CA" w:rsidP="006313CA">
      <w:pPr>
        <w:rPr>
          <w:rFonts w:ascii="Arial" w:hAnsi="Arial" w:cs="Arial"/>
        </w:rPr>
      </w:pPr>
      <w:r w:rsidRPr="006313CA">
        <w:rPr>
          <w:rFonts w:ascii="Arial" w:hAnsi="Arial" w:cs="Arial"/>
        </w:rPr>
        <w:t>Listeners will hear from passionate instructors and leaders who guide students through vital training in orientation and mobility, adaptive daily living skills, technology, braille, and career development. You'll also discover how departments like residential services, outreach, and counseling play a pivotal role in the holistic support system CCRC offers.</w:t>
      </w:r>
    </w:p>
    <w:p w14:paraId="16009B90" w14:textId="77777777" w:rsidR="006313CA" w:rsidRPr="006313CA" w:rsidRDefault="006313CA" w:rsidP="006313CA">
      <w:pPr>
        <w:rPr>
          <w:rFonts w:ascii="Arial" w:hAnsi="Arial" w:cs="Arial"/>
        </w:rPr>
      </w:pPr>
      <w:r w:rsidRPr="006313CA">
        <w:rPr>
          <w:rFonts w:ascii="Arial" w:hAnsi="Arial" w:cs="Arial"/>
        </w:rPr>
        <w:t>Whether it’s mastering smartphone accessibility, navigating city streets with a white cane, preparing a meal independently, or preparing for a new job, this episode showcases how CCRC empowers blind Texans to live and work with autonomy and dignity.</w:t>
      </w:r>
    </w:p>
    <w:p w14:paraId="305CAD45" w14:textId="77777777" w:rsidR="006313CA" w:rsidRDefault="006313CA" w:rsidP="006313CA">
      <w:pPr>
        <w:rPr>
          <w:rFonts w:ascii="Arial" w:hAnsi="Arial" w:cs="Arial"/>
        </w:rPr>
      </w:pPr>
      <w:r w:rsidRPr="006313CA">
        <w:rPr>
          <w:rFonts w:ascii="Arial" w:hAnsi="Arial" w:cs="Arial"/>
          <w:b/>
          <w:bCs/>
        </w:rPr>
        <w:t>Main Takeaway:</w:t>
      </w:r>
      <w:r w:rsidRPr="006313CA">
        <w:rPr>
          <w:rFonts w:ascii="Arial" w:hAnsi="Arial" w:cs="Arial"/>
        </w:rPr>
        <w:br/>
        <w:t>The Criss Cole Rehabilitation Center isn't just a school—it's a launchpad. Through expert instruction, unwavering support, and belief in each student’s potential, CCRC helps blind individuals reclaim their independence, discover new possibilities, and achieve their career goals.</w:t>
      </w:r>
    </w:p>
    <w:p w14:paraId="2CF140DB" w14:textId="68FAA5C7" w:rsidR="00A22249" w:rsidRPr="003A77E1" w:rsidRDefault="00322D29" w:rsidP="003A77E1">
      <w:pPr>
        <w:pStyle w:val="ListParagraph"/>
        <w:numPr>
          <w:ilvl w:val="0"/>
          <w:numId w:val="1"/>
        </w:numPr>
        <w:rPr>
          <w:rFonts w:ascii="Arial" w:hAnsi="Arial" w:cs="Arial"/>
        </w:rPr>
      </w:pPr>
      <w:hyperlink r:id="rId7" w:history="1">
        <w:r w:rsidR="00A22249" w:rsidRPr="00322D29">
          <w:rPr>
            <w:rStyle w:val="Hyperlink"/>
            <w:rFonts w:ascii="Arial" w:hAnsi="Arial" w:cs="Arial"/>
          </w:rPr>
          <w:t>Download transcript</w:t>
        </w:r>
      </w:hyperlink>
    </w:p>
    <w:p w14:paraId="3E51DBF6" w14:textId="0C705D6F" w:rsidR="00A22249" w:rsidRPr="003A77E1" w:rsidRDefault="00264FE1" w:rsidP="003A77E1">
      <w:pPr>
        <w:pStyle w:val="ListParagraph"/>
        <w:numPr>
          <w:ilvl w:val="0"/>
          <w:numId w:val="1"/>
        </w:numPr>
        <w:rPr>
          <w:rFonts w:ascii="Arial" w:hAnsi="Arial" w:cs="Arial"/>
        </w:rPr>
      </w:pPr>
      <w:hyperlink r:id="rId8" w:history="1">
        <w:r w:rsidR="00A22249" w:rsidRPr="00264FE1">
          <w:rPr>
            <w:rStyle w:val="Hyperlink"/>
            <w:rFonts w:ascii="Arial" w:hAnsi="Arial" w:cs="Arial"/>
          </w:rPr>
          <w:t>Download the</w:t>
        </w:r>
        <w:r w:rsidR="003A77E1" w:rsidRPr="00264FE1">
          <w:rPr>
            <w:rStyle w:val="Hyperlink"/>
            <w:rFonts w:ascii="Arial" w:hAnsi="Arial" w:cs="Arial"/>
          </w:rPr>
          <w:t xml:space="preserve"> episode</w:t>
        </w:r>
        <w:r w:rsidR="00A22249" w:rsidRPr="00264FE1">
          <w:rPr>
            <w:rStyle w:val="Hyperlink"/>
            <w:rFonts w:ascii="Arial" w:hAnsi="Arial" w:cs="Arial"/>
          </w:rPr>
          <w:t xml:space="preserve"> MP3</w:t>
        </w:r>
      </w:hyperlink>
    </w:p>
    <w:p w14:paraId="6E6FEE41" w14:textId="7DEA78CB" w:rsidR="006313CA" w:rsidRPr="006313CA" w:rsidRDefault="006313CA" w:rsidP="006313CA">
      <w:pPr>
        <w:rPr>
          <w:rFonts w:ascii="Arial" w:hAnsi="Arial" w:cs="Arial"/>
        </w:rPr>
      </w:pPr>
      <w:r w:rsidRPr="006313CA">
        <w:rPr>
          <w:rFonts w:ascii="Arial" w:hAnsi="Arial" w:cs="Arial"/>
          <w:b/>
          <w:bCs/>
        </w:rPr>
        <w:t>Learn more:</w:t>
      </w:r>
      <w:r w:rsidRPr="006313CA">
        <w:rPr>
          <w:rFonts w:ascii="Arial" w:hAnsi="Arial" w:cs="Arial"/>
        </w:rPr>
        <w:br/>
        <w:t xml:space="preserve">Visit </w:t>
      </w:r>
      <w:hyperlink r:id="rId9" w:tgtFrame="_new" w:history="1">
        <w:r w:rsidRPr="006313CA">
          <w:rPr>
            <w:rStyle w:val="Hyperlink"/>
            <w:rFonts w:ascii="Arial" w:hAnsi="Arial" w:cs="Arial"/>
          </w:rPr>
          <w:t>Texas Workforce Commission</w:t>
        </w:r>
      </w:hyperlink>
      <w:r w:rsidRPr="006313CA">
        <w:rPr>
          <w:rFonts w:ascii="Arial" w:hAnsi="Arial" w:cs="Arial"/>
        </w:rPr>
        <w:t xml:space="preserve"> or call (512) </w:t>
      </w:r>
      <w:r w:rsidR="003F6059">
        <w:rPr>
          <w:rFonts w:ascii="Arial" w:hAnsi="Arial" w:cs="Arial"/>
        </w:rPr>
        <w:t>936-6400</w:t>
      </w:r>
      <w:r w:rsidRPr="006313CA">
        <w:rPr>
          <w:rFonts w:ascii="Arial" w:hAnsi="Arial" w:cs="Arial"/>
        </w:rPr>
        <w:t xml:space="preserve"> for more information.</w:t>
      </w:r>
    </w:p>
    <w:p w14:paraId="57142AAC" w14:textId="77777777" w:rsidR="006313CA" w:rsidRPr="006313CA" w:rsidRDefault="006313CA" w:rsidP="006313CA">
      <w:pPr>
        <w:rPr>
          <w:rFonts w:ascii="Arial" w:hAnsi="Arial" w:cs="Arial"/>
        </w:rPr>
      </w:pPr>
      <w:r w:rsidRPr="006313CA">
        <w:rPr>
          <w:rFonts w:ascii="Arial" w:hAnsi="Arial" w:cs="Arial"/>
          <w:b/>
          <w:bCs/>
        </w:rPr>
        <w:t>Subscribe to Blind Frontiers</w:t>
      </w:r>
      <w:r w:rsidRPr="006313CA">
        <w:rPr>
          <w:rFonts w:ascii="Arial" w:hAnsi="Arial" w:cs="Arial"/>
        </w:rPr>
        <w:t xml:space="preserve"> wherever you listen to podcasts to hear more inspiring stories and insights from the blind community.</w:t>
      </w:r>
    </w:p>
    <w:p w14:paraId="3BB5FA73" w14:textId="77777777" w:rsidR="006313CA" w:rsidRPr="006313CA" w:rsidRDefault="006313CA" w:rsidP="006313CA">
      <w:pPr>
        <w:rPr>
          <w:rFonts w:ascii="Arial" w:hAnsi="Arial" w:cs="Arial"/>
          <w:vanish/>
        </w:rPr>
      </w:pPr>
      <w:r w:rsidRPr="006313CA">
        <w:rPr>
          <w:rFonts w:ascii="Arial" w:hAnsi="Arial" w:cs="Arial"/>
          <w:vanish/>
        </w:rPr>
        <w:t>Top of Form</w:t>
      </w:r>
    </w:p>
    <w:p w14:paraId="2DF16083" w14:textId="592B9A30" w:rsidR="006313CA" w:rsidRPr="006313CA" w:rsidRDefault="006313CA" w:rsidP="006313CA">
      <w:pPr>
        <w:rPr>
          <w:rFonts w:ascii="Arial" w:hAnsi="Arial" w:cs="Arial"/>
        </w:rPr>
      </w:pPr>
      <w:r w:rsidRPr="006313CA">
        <w:rPr>
          <w:rFonts w:ascii="Arial" w:hAnsi="Arial" w:cs="Arial"/>
          <w:vanish/>
        </w:rPr>
        <w:t>Bottom of Form</w:t>
      </w:r>
    </w:p>
    <w:p w14:paraId="4D731FB6" w14:textId="77777777" w:rsidR="006313CA" w:rsidRPr="00C9536A" w:rsidRDefault="006313CA">
      <w:pPr>
        <w:rPr>
          <w:rFonts w:ascii="Arial" w:hAnsi="Arial" w:cs="Arial"/>
        </w:rPr>
      </w:pPr>
    </w:p>
    <w:sectPr w:rsidR="006313CA" w:rsidRPr="00C9536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1569" w14:textId="77777777" w:rsidR="008943E8" w:rsidRDefault="008943E8" w:rsidP="006B579F">
      <w:pPr>
        <w:spacing w:after="0" w:line="240" w:lineRule="auto"/>
      </w:pPr>
      <w:r>
        <w:separator/>
      </w:r>
    </w:p>
  </w:endnote>
  <w:endnote w:type="continuationSeparator" w:id="0">
    <w:p w14:paraId="5A3F2C08" w14:textId="77777777" w:rsidR="008943E8" w:rsidRDefault="008943E8" w:rsidP="006B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A756" w14:textId="77777777" w:rsidR="008943E8" w:rsidRDefault="008943E8" w:rsidP="006B579F">
      <w:pPr>
        <w:spacing w:after="0" w:line="240" w:lineRule="auto"/>
      </w:pPr>
      <w:r>
        <w:separator/>
      </w:r>
    </w:p>
  </w:footnote>
  <w:footnote w:type="continuationSeparator" w:id="0">
    <w:p w14:paraId="75A0F959" w14:textId="77777777" w:rsidR="008943E8" w:rsidRDefault="008943E8" w:rsidP="006B5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7FB8" w14:textId="76BCF742" w:rsidR="008B41A6" w:rsidRDefault="008B41A6">
    <w:pPr>
      <w:pStyle w:val="Header"/>
    </w:pPr>
    <w:r>
      <w:rPr>
        <w:noProof/>
      </w:rPr>
      <w:drawing>
        <wp:anchor distT="0" distB="0" distL="114300" distR="114300" simplePos="0" relativeHeight="251659264" behindDoc="1" locked="0" layoutInCell="1" allowOverlap="1" wp14:anchorId="4A66A506" wp14:editId="22067362">
          <wp:simplePos x="0" y="0"/>
          <wp:positionH relativeFrom="column">
            <wp:posOffset>2154803</wp:posOffset>
          </wp:positionH>
          <wp:positionV relativeFrom="paragraph">
            <wp:posOffset>-246463</wp:posOffset>
          </wp:positionV>
          <wp:extent cx="1478915" cy="1478915"/>
          <wp:effectExtent l="0" t="0" r="6985" b="6985"/>
          <wp:wrapTopAndBottom/>
          <wp:docPr id="1874399369" name="Picture 2" descr="Blind Frontiers podc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399369" name="Picture 2" descr="Blind Frontiers podca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915" cy="1478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65BD9"/>
    <w:multiLevelType w:val="hybridMultilevel"/>
    <w:tmpl w:val="36F6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54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CA"/>
    <w:rsid w:val="00145C88"/>
    <w:rsid w:val="001C6FBE"/>
    <w:rsid w:val="00264FE1"/>
    <w:rsid w:val="002D549B"/>
    <w:rsid w:val="00322D29"/>
    <w:rsid w:val="00352C39"/>
    <w:rsid w:val="0038705D"/>
    <w:rsid w:val="00393368"/>
    <w:rsid w:val="003A77E1"/>
    <w:rsid w:val="003E6A0B"/>
    <w:rsid w:val="003F6059"/>
    <w:rsid w:val="004334E8"/>
    <w:rsid w:val="00476B40"/>
    <w:rsid w:val="004D0DDF"/>
    <w:rsid w:val="0050755D"/>
    <w:rsid w:val="005F082F"/>
    <w:rsid w:val="006313CA"/>
    <w:rsid w:val="006B2033"/>
    <w:rsid w:val="006B579F"/>
    <w:rsid w:val="006D7BBB"/>
    <w:rsid w:val="00844FD3"/>
    <w:rsid w:val="008943E8"/>
    <w:rsid w:val="008B41A6"/>
    <w:rsid w:val="008E416A"/>
    <w:rsid w:val="009871FB"/>
    <w:rsid w:val="00A22249"/>
    <w:rsid w:val="00A6116D"/>
    <w:rsid w:val="00A94C6E"/>
    <w:rsid w:val="00B12107"/>
    <w:rsid w:val="00C9536A"/>
    <w:rsid w:val="00DC7E49"/>
    <w:rsid w:val="00DD0F2F"/>
    <w:rsid w:val="00FA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2365"/>
  <w15:chartTrackingRefBased/>
  <w15:docId w15:val="{1855CF8F-190C-4D34-A62F-84A654F0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3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3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3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3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3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3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3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3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3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3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3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3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3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3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3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3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3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3CA"/>
    <w:rPr>
      <w:rFonts w:eastAsiaTheme="majorEastAsia" w:cstheme="majorBidi"/>
      <w:color w:val="272727" w:themeColor="text1" w:themeTint="D8"/>
    </w:rPr>
  </w:style>
  <w:style w:type="paragraph" w:styleId="Title">
    <w:name w:val="Title"/>
    <w:basedOn w:val="Normal"/>
    <w:next w:val="Normal"/>
    <w:link w:val="TitleChar"/>
    <w:uiPriority w:val="10"/>
    <w:qFormat/>
    <w:rsid w:val="006313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3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3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3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3CA"/>
    <w:pPr>
      <w:spacing w:before="160"/>
      <w:jc w:val="center"/>
    </w:pPr>
    <w:rPr>
      <w:i/>
      <w:iCs/>
      <w:color w:val="404040" w:themeColor="text1" w:themeTint="BF"/>
    </w:rPr>
  </w:style>
  <w:style w:type="character" w:customStyle="1" w:styleId="QuoteChar">
    <w:name w:val="Quote Char"/>
    <w:basedOn w:val="DefaultParagraphFont"/>
    <w:link w:val="Quote"/>
    <w:uiPriority w:val="29"/>
    <w:rsid w:val="006313CA"/>
    <w:rPr>
      <w:i/>
      <w:iCs/>
      <w:color w:val="404040" w:themeColor="text1" w:themeTint="BF"/>
    </w:rPr>
  </w:style>
  <w:style w:type="paragraph" w:styleId="ListParagraph">
    <w:name w:val="List Paragraph"/>
    <w:basedOn w:val="Normal"/>
    <w:uiPriority w:val="34"/>
    <w:qFormat/>
    <w:rsid w:val="006313CA"/>
    <w:pPr>
      <w:ind w:left="720"/>
      <w:contextualSpacing/>
    </w:pPr>
  </w:style>
  <w:style w:type="character" w:styleId="IntenseEmphasis">
    <w:name w:val="Intense Emphasis"/>
    <w:basedOn w:val="DefaultParagraphFont"/>
    <w:uiPriority w:val="21"/>
    <w:qFormat/>
    <w:rsid w:val="006313CA"/>
    <w:rPr>
      <w:i/>
      <w:iCs/>
      <w:color w:val="0F4761" w:themeColor="accent1" w:themeShade="BF"/>
    </w:rPr>
  </w:style>
  <w:style w:type="paragraph" w:styleId="IntenseQuote">
    <w:name w:val="Intense Quote"/>
    <w:basedOn w:val="Normal"/>
    <w:next w:val="Normal"/>
    <w:link w:val="IntenseQuoteChar"/>
    <w:uiPriority w:val="30"/>
    <w:qFormat/>
    <w:rsid w:val="006313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3CA"/>
    <w:rPr>
      <w:i/>
      <w:iCs/>
      <w:color w:val="0F4761" w:themeColor="accent1" w:themeShade="BF"/>
    </w:rPr>
  </w:style>
  <w:style w:type="character" w:styleId="IntenseReference">
    <w:name w:val="Intense Reference"/>
    <w:basedOn w:val="DefaultParagraphFont"/>
    <w:uiPriority w:val="32"/>
    <w:qFormat/>
    <w:rsid w:val="006313CA"/>
    <w:rPr>
      <w:b/>
      <w:bCs/>
      <w:smallCaps/>
      <w:color w:val="0F4761" w:themeColor="accent1" w:themeShade="BF"/>
      <w:spacing w:val="5"/>
    </w:rPr>
  </w:style>
  <w:style w:type="character" w:styleId="Hyperlink">
    <w:name w:val="Hyperlink"/>
    <w:basedOn w:val="DefaultParagraphFont"/>
    <w:uiPriority w:val="99"/>
    <w:unhideWhenUsed/>
    <w:rsid w:val="006313CA"/>
    <w:rPr>
      <w:color w:val="467886" w:themeColor="hyperlink"/>
      <w:u w:val="single"/>
    </w:rPr>
  </w:style>
  <w:style w:type="character" w:styleId="UnresolvedMention">
    <w:name w:val="Unresolved Mention"/>
    <w:basedOn w:val="DefaultParagraphFont"/>
    <w:uiPriority w:val="99"/>
    <w:semiHidden/>
    <w:unhideWhenUsed/>
    <w:rsid w:val="006313CA"/>
    <w:rPr>
      <w:color w:val="605E5C"/>
      <w:shd w:val="clear" w:color="auto" w:fill="E1DFDD"/>
    </w:rPr>
  </w:style>
  <w:style w:type="paragraph" w:styleId="Header">
    <w:name w:val="header"/>
    <w:basedOn w:val="Normal"/>
    <w:link w:val="HeaderChar"/>
    <w:uiPriority w:val="99"/>
    <w:unhideWhenUsed/>
    <w:rsid w:val="006B5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79F"/>
  </w:style>
  <w:style w:type="paragraph" w:styleId="Footer">
    <w:name w:val="footer"/>
    <w:basedOn w:val="Normal"/>
    <w:link w:val="FooterChar"/>
    <w:uiPriority w:val="99"/>
    <w:unhideWhenUsed/>
    <w:rsid w:val="006B5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07255">
      <w:bodyDiv w:val="1"/>
      <w:marLeft w:val="0"/>
      <w:marRight w:val="0"/>
      <w:marTop w:val="0"/>
      <w:marBottom w:val="0"/>
      <w:divBdr>
        <w:top w:val="none" w:sz="0" w:space="0" w:color="auto"/>
        <w:left w:val="none" w:sz="0" w:space="0" w:color="auto"/>
        <w:bottom w:val="none" w:sz="0" w:space="0" w:color="auto"/>
        <w:right w:val="none" w:sz="0" w:space="0" w:color="auto"/>
      </w:divBdr>
    </w:div>
    <w:div w:id="702753825">
      <w:bodyDiv w:val="1"/>
      <w:marLeft w:val="0"/>
      <w:marRight w:val="0"/>
      <w:marTop w:val="0"/>
      <w:marBottom w:val="0"/>
      <w:divBdr>
        <w:top w:val="none" w:sz="0" w:space="0" w:color="auto"/>
        <w:left w:val="none" w:sz="0" w:space="0" w:color="auto"/>
        <w:bottom w:val="none" w:sz="0" w:space="0" w:color="auto"/>
        <w:right w:val="none" w:sz="0" w:space="0" w:color="auto"/>
      </w:divBdr>
    </w:div>
    <w:div w:id="1685205899">
      <w:bodyDiv w:val="1"/>
      <w:marLeft w:val="0"/>
      <w:marRight w:val="0"/>
      <w:marTop w:val="0"/>
      <w:marBottom w:val="0"/>
      <w:divBdr>
        <w:top w:val="none" w:sz="0" w:space="0" w:color="auto"/>
        <w:left w:val="none" w:sz="0" w:space="0" w:color="auto"/>
        <w:bottom w:val="none" w:sz="0" w:space="0" w:color="auto"/>
        <w:right w:val="none" w:sz="0" w:space="0" w:color="auto"/>
      </w:divBdr>
      <w:divsChild>
        <w:div w:id="833647861">
          <w:marLeft w:val="0"/>
          <w:marRight w:val="0"/>
          <w:marTop w:val="0"/>
          <w:marBottom w:val="0"/>
          <w:divBdr>
            <w:top w:val="none" w:sz="0" w:space="0" w:color="auto"/>
            <w:left w:val="none" w:sz="0" w:space="0" w:color="auto"/>
            <w:bottom w:val="none" w:sz="0" w:space="0" w:color="auto"/>
            <w:right w:val="none" w:sz="0" w:space="0" w:color="auto"/>
          </w:divBdr>
          <w:divsChild>
            <w:div w:id="1390768511">
              <w:marLeft w:val="0"/>
              <w:marRight w:val="0"/>
              <w:marTop w:val="0"/>
              <w:marBottom w:val="0"/>
              <w:divBdr>
                <w:top w:val="none" w:sz="0" w:space="0" w:color="auto"/>
                <w:left w:val="none" w:sz="0" w:space="0" w:color="auto"/>
                <w:bottom w:val="none" w:sz="0" w:space="0" w:color="auto"/>
                <w:right w:val="none" w:sz="0" w:space="0" w:color="auto"/>
              </w:divBdr>
              <w:divsChild>
                <w:div w:id="1754280932">
                  <w:marLeft w:val="0"/>
                  <w:marRight w:val="0"/>
                  <w:marTop w:val="0"/>
                  <w:marBottom w:val="0"/>
                  <w:divBdr>
                    <w:top w:val="none" w:sz="0" w:space="0" w:color="auto"/>
                    <w:left w:val="none" w:sz="0" w:space="0" w:color="auto"/>
                    <w:bottom w:val="none" w:sz="0" w:space="0" w:color="auto"/>
                    <w:right w:val="none" w:sz="0" w:space="0" w:color="auto"/>
                  </w:divBdr>
                  <w:divsChild>
                    <w:div w:id="1317302005">
                      <w:marLeft w:val="0"/>
                      <w:marRight w:val="0"/>
                      <w:marTop w:val="0"/>
                      <w:marBottom w:val="0"/>
                      <w:divBdr>
                        <w:top w:val="none" w:sz="0" w:space="0" w:color="auto"/>
                        <w:left w:val="none" w:sz="0" w:space="0" w:color="auto"/>
                        <w:bottom w:val="none" w:sz="0" w:space="0" w:color="auto"/>
                        <w:right w:val="none" w:sz="0" w:space="0" w:color="auto"/>
                      </w:divBdr>
                      <w:divsChild>
                        <w:div w:id="310982155">
                          <w:marLeft w:val="0"/>
                          <w:marRight w:val="0"/>
                          <w:marTop w:val="0"/>
                          <w:marBottom w:val="0"/>
                          <w:divBdr>
                            <w:top w:val="none" w:sz="0" w:space="0" w:color="auto"/>
                            <w:left w:val="none" w:sz="0" w:space="0" w:color="auto"/>
                            <w:bottom w:val="none" w:sz="0" w:space="0" w:color="auto"/>
                            <w:right w:val="none" w:sz="0" w:space="0" w:color="auto"/>
                          </w:divBdr>
                          <w:divsChild>
                            <w:div w:id="1705252602">
                              <w:marLeft w:val="0"/>
                              <w:marRight w:val="0"/>
                              <w:marTop w:val="0"/>
                              <w:marBottom w:val="0"/>
                              <w:divBdr>
                                <w:top w:val="none" w:sz="0" w:space="0" w:color="auto"/>
                                <w:left w:val="none" w:sz="0" w:space="0" w:color="auto"/>
                                <w:bottom w:val="none" w:sz="0" w:space="0" w:color="auto"/>
                                <w:right w:val="none" w:sz="0" w:space="0" w:color="auto"/>
                              </w:divBdr>
                              <w:divsChild>
                                <w:div w:id="1791123222">
                                  <w:marLeft w:val="0"/>
                                  <w:marRight w:val="0"/>
                                  <w:marTop w:val="0"/>
                                  <w:marBottom w:val="0"/>
                                  <w:divBdr>
                                    <w:top w:val="none" w:sz="0" w:space="0" w:color="auto"/>
                                    <w:left w:val="none" w:sz="0" w:space="0" w:color="auto"/>
                                    <w:bottom w:val="none" w:sz="0" w:space="0" w:color="auto"/>
                                    <w:right w:val="none" w:sz="0" w:space="0" w:color="auto"/>
                                  </w:divBdr>
                                  <w:divsChild>
                                    <w:div w:id="1563713332">
                                      <w:marLeft w:val="0"/>
                                      <w:marRight w:val="0"/>
                                      <w:marTop w:val="0"/>
                                      <w:marBottom w:val="0"/>
                                      <w:divBdr>
                                        <w:top w:val="none" w:sz="0" w:space="0" w:color="auto"/>
                                        <w:left w:val="none" w:sz="0" w:space="0" w:color="auto"/>
                                        <w:bottom w:val="none" w:sz="0" w:space="0" w:color="auto"/>
                                        <w:right w:val="none" w:sz="0" w:space="0" w:color="auto"/>
                                      </w:divBdr>
                                      <w:divsChild>
                                        <w:div w:id="3014835">
                                          <w:marLeft w:val="0"/>
                                          <w:marRight w:val="0"/>
                                          <w:marTop w:val="0"/>
                                          <w:marBottom w:val="0"/>
                                          <w:divBdr>
                                            <w:top w:val="none" w:sz="0" w:space="0" w:color="auto"/>
                                            <w:left w:val="none" w:sz="0" w:space="0" w:color="auto"/>
                                            <w:bottom w:val="none" w:sz="0" w:space="0" w:color="auto"/>
                                            <w:right w:val="none" w:sz="0" w:space="0" w:color="auto"/>
                                          </w:divBdr>
                                          <w:divsChild>
                                            <w:div w:id="1324237565">
                                              <w:marLeft w:val="0"/>
                                              <w:marRight w:val="0"/>
                                              <w:marTop w:val="0"/>
                                              <w:marBottom w:val="0"/>
                                              <w:divBdr>
                                                <w:top w:val="none" w:sz="0" w:space="0" w:color="auto"/>
                                                <w:left w:val="none" w:sz="0" w:space="0" w:color="auto"/>
                                                <w:bottom w:val="none" w:sz="0" w:space="0" w:color="auto"/>
                                                <w:right w:val="none" w:sz="0" w:space="0" w:color="auto"/>
                                              </w:divBdr>
                                              <w:divsChild>
                                                <w:div w:id="1129973095">
                                                  <w:marLeft w:val="0"/>
                                                  <w:marRight w:val="0"/>
                                                  <w:marTop w:val="0"/>
                                                  <w:marBottom w:val="0"/>
                                                  <w:divBdr>
                                                    <w:top w:val="none" w:sz="0" w:space="0" w:color="auto"/>
                                                    <w:left w:val="none" w:sz="0" w:space="0" w:color="auto"/>
                                                    <w:bottom w:val="none" w:sz="0" w:space="0" w:color="auto"/>
                                                    <w:right w:val="none" w:sz="0" w:space="0" w:color="auto"/>
                                                  </w:divBdr>
                                                  <w:divsChild>
                                                    <w:div w:id="18006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409176">
          <w:marLeft w:val="0"/>
          <w:marRight w:val="0"/>
          <w:marTop w:val="0"/>
          <w:marBottom w:val="0"/>
          <w:divBdr>
            <w:top w:val="none" w:sz="0" w:space="0" w:color="auto"/>
            <w:left w:val="none" w:sz="0" w:space="0" w:color="auto"/>
            <w:bottom w:val="none" w:sz="0" w:space="0" w:color="auto"/>
            <w:right w:val="none" w:sz="0" w:space="0" w:color="auto"/>
          </w:divBdr>
          <w:divsChild>
            <w:div w:id="248195104">
              <w:marLeft w:val="0"/>
              <w:marRight w:val="0"/>
              <w:marTop w:val="0"/>
              <w:marBottom w:val="0"/>
              <w:divBdr>
                <w:top w:val="none" w:sz="0" w:space="0" w:color="auto"/>
                <w:left w:val="none" w:sz="0" w:space="0" w:color="auto"/>
                <w:bottom w:val="none" w:sz="0" w:space="0" w:color="auto"/>
                <w:right w:val="none" w:sz="0" w:space="0" w:color="auto"/>
              </w:divBdr>
              <w:divsChild>
                <w:div w:id="325480069">
                  <w:marLeft w:val="0"/>
                  <w:marRight w:val="0"/>
                  <w:marTop w:val="0"/>
                  <w:marBottom w:val="0"/>
                  <w:divBdr>
                    <w:top w:val="none" w:sz="0" w:space="0" w:color="auto"/>
                    <w:left w:val="none" w:sz="0" w:space="0" w:color="auto"/>
                    <w:bottom w:val="none" w:sz="0" w:space="0" w:color="auto"/>
                    <w:right w:val="none" w:sz="0" w:space="0" w:color="auto"/>
                  </w:divBdr>
                  <w:divsChild>
                    <w:div w:id="334722774">
                      <w:marLeft w:val="0"/>
                      <w:marRight w:val="0"/>
                      <w:marTop w:val="0"/>
                      <w:marBottom w:val="0"/>
                      <w:divBdr>
                        <w:top w:val="none" w:sz="0" w:space="0" w:color="auto"/>
                        <w:left w:val="none" w:sz="0" w:space="0" w:color="auto"/>
                        <w:bottom w:val="none" w:sz="0" w:space="0" w:color="auto"/>
                        <w:right w:val="none" w:sz="0" w:space="0" w:color="auto"/>
                      </w:divBdr>
                      <w:divsChild>
                        <w:div w:id="1362826262">
                          <w:marLeft w:val="0"/>
                          <w:marRight w:val="0"/>
                          <w:marTop w:val="0"/>
                          <w:marBottom w:val="0"/>
                          <w:divBdr>
                            <w:top w:val="none" w:sz="0" w:space="0" w:color="auto"/>
                            <w:left w:val="none" w:sz="0" w:space="0" w:color="auto"/>
                            <w:bottom w:val="none" w:sz="0" w:space="0" w:color="auto"/>
                            <w:right w:val="none" w:sz="0" w:space="0" w:color="auto"/>
                          </w:divBdr>
                          <w:divsChild>
                            <w:div w:id="207375654">
                              <w:marLeft w:val="0"/>
                              <w:marRight w:val="0"/>
                              <w:marTop w:val="0"/>
                              <w:marBottom w:val="0"/>
                              <w:divBdr>
                                <w:top w:val="none" w:sz="0" w:space="0" w:color="auto"/>
                                <w:left w:val="none" w:sz="0" w:space="0" w:color="auto"/>
                                <w:bottom w:val="none" w:sz="0" w:space="0" w:color="auto"/>
                                <w:right w:val="none" w:sz="0" w:space="0" w:color="auto"/>
                              </w:divBdr>
                              <w:divsChild>
                                <w:div w:id="2031372173">
                                  <w:marLeft w:val="0"/>
                                  <w:marRight w:val="0"/>
                                  <w:marTop w:val="0"/>
                                  <w:marBottom w:val="0"/>
                                  <w:divBdr>
                                    <w:top w:val="none" w:sz="0" w:space="0" w:color="auto"/>
                                    <w:left w:val="none" w:sz="0" w:space="0" w:color="auto"/>
                                    <w:bottom w:val="none" w:sz="0" w:space="0" w:color="auto"/>
                                    <w:right w:val="none" w:sz="0" w:space="0" w:color="auto"/>
                                  </w:divBdr>
                                  <w:divsChild>
                                    <w:div w:id="72817283">
                                      <w:marLeft w:val="0"/>
                                      <w:marRight w:val="0"/>
                                      <w:marTop w:val="0"/>
                                      <w:marBottom w:val="0"/>
                                      <w:divBdr>
                                        <w:top w:val="none" w:sz="0" w:space="0" w:color="auto"/>
                                        <w:left w:val="none" w:sz="0" w:space="0" w:color="auto"/>
                                        <w:bottom w:val="none" w:sz="0" w:space="0" w:color="auto"/>
                                        <w:right w:val="none" w:sz="0" w:space="0" w:color="auto"/>
                                      </w:divBdr>
                                      <w:divsChild>
                                        <w:div w:id="1485849218">
                                          <w:marLeft w:val="0"/>
                                          <w:marRight w:val="0"/>
                                          <w:marTop w:val="0"/>
                                          <w:marBottom w:val="0"/>
                                          <w:divBdr>
                                            <w:top w:val="none" w:sz="0" w:space="0" w:color="auto"/>
                                            <w:left w:val="none" w:sz="0" w:space="0" w:color="auto"/>
                                            <w:bottom w:val="none" w:sz="0" w:space="0" w:color="auto"/>
                                            <w:right w:val="none" w:sz="0" w:space="0" w:color="auto"/>
                                          </w:divBdr>
                                          <w:divsChild>
                                            <w:div w:id="1245577742">
                                              <w:marLeft w:val="0"/>
                                              <w:marRight w:val="0"/>
                                              <w:marTop w:val="0"/>
                                              <w:marBottom w:val="0"/>
                                              <w:divBdr>
                                                <w:top w:val="none" w:sz="0" w:space="0" w:color="auto"/>
                                                <w:left w:val="none" w:sz="0" w:space="0" w:color="auto"/>
                                                <w:bottom w:val="none" w:sz="0" w:space="0" w:color="auto"/>
                                                <w:right w:val="none" w:sz="0" w:space="0" w:color="auto"/>
                                              </w:divBdr>
                                              <w:divsChild>
                                                <w:div w:id="1901556889">
                                                  <w:marLeft w:val="0"/>
                                                  <w:marRight w:val="0"/>
                                                  <w:marTop w:val="0"/>
                                                  <w:marBottom w:val="0"/>
                                                  <w:divBdr>
                                                    <w:top w:val="none" w:sz="0" w:space="0" w:color="auto"/>
                                                    <w:left w:val="none" w:sz="0" w:space="0" w:color="auto"/>
                                                    <w:bottom w:val="none" w:sz="0" w:space="0" w:color="auto"/>
                                                    <w:right w:val="none" w:sz="0" w:space="0" w:color="auto"/>
                                                  </w:divBdr>
                                                  <w:divsChild>
                                                    <w:div w:id="1793474354">
                                                      <w:marLeft w:val="0"/>
                                                      <w:marRight w:val="0"/>
                                                      <w:marTop w:val="0"/>
                                                      <w:marBottom w:val="0"/>
                                                      <w:divBdr>
                                                        <w:top w:val="none" w:sz="0" w:space="0" w:color="auto"/>
                                                        <w:left w:val="none" w:sz="0" w:space="0" w:color="auto"/>
                                                        <w:bottom w:val="none" w:sz="0" w:space="0" w:color="auto"/>
                                                        <w:right w:val="none" w:sz="0" w:space="0" w:color="auto"/>
                                                      </w:divBdr>
                                                      <w:divsChild>
                                                        <w:div w:id="1920794767">
                                                          <w:marLeft w:val="0"/>
                                                          <w:marRight w:val="0"/>
                                                          <w:marTop w:val="0"/>
                                                          <w:marBottom w:val="0"/>
                                                          <w:divBdr>
                                                            <w:top w:val="none" w:sz="0" w:space="0" w:color="auto"/>
                                                            <w:left w:val="none" w:sz="0" w:space="0" w:color="auto"/>
                                                            <w:bottom w:val="none" w:sz="0" w:space="0" w:color="auto"/>
                                                            <w:right w:val="none" w:sz="0" w:space="0" w:color="auto"/>
                                                          </w:divBdr>
                                                          <w:divsChild>
                                                            <w:div w:id="946234348">
                                                              <w:marLeft w:val="0"/>
                                                              <w:marRight w:val="0"/>
                                                              <w:marTop w:val="0"/>
                                                              <w:marBottom w:val="0"/>
                                                              <w:divBdr>
                                                                <w:top w:val="none" w:sz="0" w:space="0" w:color="auto"/>
                                                                <w:left w:val="none" w:sz="0" w:space="0" w:color="auto"/>
                                                                <w:bottom w:val="none" w:sz="0" w:space="0" w:color="auto"/>
                                                                <w:right w:val="none" w:sz="0" w:space="0" w:color="auto"/>
                                                              </w:divBdr>
                                                              <w:divsChild>
                                                                <w:div w:id="2723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677180">
                                      <w:marLeft w:val="0"/>
                                      <w:marRight w:val="0"/>
                                      <w:marTop w:val="0"/>
                                      <w:marBottom w:val="0"/>
                                      <w:divBdr>
                                        <w:top w:val="none" w:sz="0" w:space="0" w:color="auto"/>
                                        <w:left w:val="none" w:sz="0" w:space="0" w:color="auto"/>
                                        <w:bottom w:val="none" w:sz="0" w:space="0" w:color="auto"/>
                                        <w:right w:val="none" w:sz="0" w:space="0" w:color="auto"/>
                                      </w:divBdr>
                                      <w:divsChild>
                                        <w:div w:id="1005474265">
                                          <w:marLeft w:val="0"/>
                                          <w:marRight w:val="0"/>
                                          <w:marTop w:val="0"/>
                                          <w:marBottom w:val="0"/>
                                          <w:divBdr>
                                            <w:top w:val="none" w:sz="0" w:space="0" w:color="auto"/>
                                            <w:left w:val="none" w:sz="0" w:space="0" w:color="auto"/>
                                            <w:bottom w:val="none" w:sz="0" w:space="0" w:color="auto"/>
                                            <w:right w:val="none" w:sz="0" w:space="0" w:color="auto"/>
                                          </w:divBdr>
                                          <w:divsChild>
                                            <w:div w:id="520633880">
                                              <w:marLeft w:val="0"/>
                                              <w:marRight w:val="0"/>
                                              <w:marTop w:val="0"/>
                                              <w:marBottom w:val="0"/>
                                              <w:divBdr>
                                                <w:top w:val="none" w:sz="0" w:space="0" w:color="auto"/>
                                                <w:left w:val="none" w:sz="0" w:space="0" w:color="auto"/>
                                                <w:bottom w:val="none" w:sz="0" w:space="0" w:color="auto"/>
                                                <w:right w:val="none" w:sz="0" w:space="0" w:color="auto"/>
                                              </w:divBdr>
                                              <w:divsChild>
                                                <w:div w:id="8925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160666">
      <w:bodyDiv w:val="1"/>
      <w:marLeft w:val="0"/>
      <w:marRight w:val="0"/>
      <w:marTop w:val="0"/>
      <w:marBottom w:val="0"/>
      <w:divBdr>
        <w:top w:val="none" w:sz="0" w:space="0" w:color="auto"/>
        <w:left w:val="none" w:sz="0" w:space="0" w:color="auto"/>
        <w:bottom w:val="none" w:sz="0" w:space="0" w:color="auto"/>
        <w:right w:val="none" w:sz="0" w:space="0" w:color="auto"/>
      </w:divBdr>
      <w:divsChild>
        <w:div w:id="584917835">
          <w:marLeft w:val="0"/>
          <w:marRight w:val="0"/>
          <w:marTop w:val="0"/>
          <w:marBottom w:val="0"/>
          <w:divBdr>
            <w:top w:val="none" w:sz="0" w:space="0" w:color="auto"/>
            <w:left w:val="none" w:sz="0" w:space="0" w:color="auto"/>
            <w:bottom w:val="none" w:sz="0" w:space="0" w:color="auto"/>
            <w:right w:val="none" w:sz="0" w:space="0" w:color="auto"/>
          </w:divBdr>
          <w:divsChild>
            <w:div w:id="524639096">
              <w:marLeft w:val="0"/>
              <w:marRight w:val="0"/>
              <w:marTop w:val="0"/>
              <w:marBottom w:val="0"/>
              <w:divBdr>
                <w:top w:val="none" w:sz="0" w:space="0" w:color="auto"/>
                <w:left w:val="none" w:sz="0" w:space="0" w:color="auto"/>
                <w:bottom w:val="none" w:sz="0" w:space="0" w:color="auto"/>
                <w:right w:val="none" w:sz="0" w:space="0" w:color="auto"/>
              </w:divBdr>
              <w:divsChild>
                <w:div w:id="371998251">
                  <w:marLeft w:val="0"/>
                  <w:marRight w:val="0"/>
                  <w:marTop w:val="0"/>
                  <w:marBottom w:val="0"/>
                  <w:divBdr>
                    <w:top w:val="none" w:sz="0" w:space="0" w:color="auto"/>
                    <w:left w:val="none" w:sz="0" w:space="0" w:color="auto"/>
                    <w:bottom w:val="none" w:sz="0" w:space="0" w:color="auto"/>
                    <w:right w:val="none" w:sz="0" w:space="0" w:color="auto"/>
                  </w:divBdr>
                  <w:divsChild>
                    <w:div w:id="1230848319">
                      <w:marLeft w:val="0"/>
                      <w:marRight w:val="0"/>
                      <w:marTop w:val="0"/>
                      <w:marBottom w:val="0"/>
                      <w:divBdr>
                        <w:top w:val="none" w:sz="0" w:space="0" w:color="auto"/>
                        <w:left w:val="none" w:sz="0" w:space="0" w:color="auto"/>
                        <w:bottom w:val="none" w:sz="0" w:space="0" w:color="auto"/>
                        <w:right w:val="none" w:sz="0" w:space="0" w:color="auto"/>
                      </w:divBdr>
                      <w:divsChild>
                        <w:div w:id="1484354687">
                          <w:marLeft w:val="0"/>
                          <w:marRight w:val="0"/>
                          <w:marTop w:val="0"/>
                          <w:marBottom w:val="0"/>
                          <w:divBdr>
                            <w:top w:val="none" w:sz="0" w:space="0" w:color="auto"/>
                            <w:left w:val="none" w:sz="0" w:space="0" w:color="auto"/>
                            <w:bottom w:val="none" w:sz="0" w:space="0" w:color="auto"/>
                            <w:right w:val="none" w:sz="0" w:space="0" w:color="auto"/>
                          </w:divBdr>
                          <w:divsChild>
                            <w:div w:id="785587961">
                              <w:marLeft w:val="0"/>
                              <w:marRight w:val="0"/>
                              <w:marTop w:val="0"/>
                              <w:marBottom w:val="0"/>
                              <w:divBdr>
                                <w:top w:val="none" w:sz="0" w:space="0" w:color="auto"/>
                                <w:left w:val="none" w:sz="0" w:space="0" w:color="auto"/>
                                <w:bottom w:val="none" w:sz="0" w:space="0" w:color="auto"/>
                                <w:right w:val="none" w:sz="0" w:space="0" w:color="auto"/>
                              </w:divBdr>
                              <w:divsChild>
                                <w:div w:id="321589454">
                                  <w:marLeft w:val="0"/>
                                  <w:marRight w:val="0"/>
                                  <w:marTop w:val="0"/>
                                  <w:marBottom w:val="0"/>
                                  <w:divBdr>
                                    <w:top w:val="none" w:sz="0" w:space="0" w:color="auto"/>
                                    <w:left w:val="none" w:sz="0" w:space="0" w:color="auto"/>
                                    <w:bottom w:val="none" w:sz="0" w:space="0" w:color="auto"/>
                                    <w:right w:val="none" w:sz="0" w:space="0" w:color="auto"/>
                                  </w:divBdr>
                                  <w:divsChild>
                                    <w:div w:id="851185869">
                                      <w:marLeft w:val="0"/>
                                      <w:marRight w:val="0"/>
                                      <w:marTop w:val="0"/>
                                      <w:marBottom w:val="0"/>
                                      <w:divBdr>
                                        <w:top w:val="none" w:sz="0" w:space="0" w:color="auto"/>
                                        <w:left w:val="none" w:sz="0" w:space="0" w:color="auto"/>
                                        <w:bottom w:val="none" w:sz="0" w:space="0" w:color="auto"/>
                                        <w:right w:val="none" w:sz="0" w:space="0" w:color="auto"/>
                                      </w:divBdr>
                                      <w:divsChild>
                                        <w:div w:id="1747453333">
                                          <w:marLeft w:val="0"/>
                                          <w:marRight w:val="0"/>
                                          <w:marTop w:val="0"/>
                                          <w:marBottom w:val="0"/>
                                          <w:divBdr>
                                            <w:top w:val="none" w:sz="0" w:space="0" w:color="auto"/>
                                            <w:left w:val="none" w:sz="0" w:space="0" w:color="auto"/>
                                            <w:bottom w:val="none" w:sz="0" w:space="0" w:color="auto"/>
                                            <w:right w:val="none" w:sz="0" w:space="0" w:color="auto"/>
                                          </w:divBdr>
                                          <w:divsChild>
                                            <w:div w:id="334693382">
                                              <w:marLeft w:val="0"/>
                                              <w:marRight w:val="0"/>
                                              <w:marTop w:val="0"/>
                                              <w:marBottom w:val="0"/>
                                              <w:divBdr>
                                                <w:top w:val="none" w:sz="0" w:space="0" w:color="auto"/>
                                                <w:left w:val="none" w:sz="0" w:space="0" w:color="auto"/>
                                                <w:bottom w:val="none" w:sz="0" w:space="0" w:color="auto"/>
                                                <w:right w:val="none" w:sz="0" w:space="0" w:color="auto"/>
                                              </w:divBdr>
                                              <w:divsChild>
                                                <w:div w:id="1295330701">
                                                  <w:marLeft w:val="0"/>
                                                  <w:marRight w:val="0"/>
                                                  <w:marTop w:val="0"/>
                                                  <w:marBottom w:val="0"/>
                                                  <w:divBdr>
                                                    <w:top w:val="none" w:sz="0" w:space="0" w:color="auto"/>
                                                    <w:left w:val="none" w:sz="0" w:space="0" w:color="auto"/>
                                                    <w:bottom w:val="none" w:sz="0" w:space="0" w:color="auto"/>
                                                    <w:right w:val="none" w:sz="0" w:space="0" w:color="auto"/>
                                                  </w:divBdr>
                                                  <w:divsChild>
                                                    <w:div w:id="48084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91956">
          <w:marLeft w:val="0"/>
          <w:marRight w:val="0"/>
          <w:marTop w:val="0"/>
          <w:marBottom w:val="0"/>
          <w:divBdr>
            <w:top w:val="none" w:sz="0" w:space="0" w:color="auto"/>
            <w:left w:val="none" w:sz="0" w:space="0" w:color="auto"/>
            <w:bottom w:val="none" w:sz="0" w:space="0" w:color="auto"/>
            <w:right w:val="none" w:sz="0" w:space="0" w:color="auto"/>
          </w:divBdr>
          <w:divsChild>
            <w:div w:id="803502778">
              <w:marLeft w:val="0"/>
              <w:marRight w:val="0"/>
              <w:marTop w:val="0"/>
              <w:marBottom w:val="0"/>
              <w:divBdr>
                <w:top w:val="none" w:sz="0" w:space="0" w:color="auto"/>
                <w:left w:val="none" w:sz="0" w:space="0" w:color="auto"/>
                <w:bottom w:val="none" w:sz="0" w:space="0" w:color="auto"/>
                <w:right w:val="none" w:sz="0" w:space="0" w:color="auto"/>
              </w:divBdr>
              <w:divsChild>
                <w:div w:id="1265571205">
                  <w:marLeft w:val="0"/>
                  <w:marRight w:val="0"/>
                  <w:marTop w:val="0"/>
                  <w:marBottom w:val="0"/>
                  <w:divBdr>
                    <w:top w:val="none" w:sz="0" w:space="0" w:color="auto"/>
                    <w:left w:val="none" w:sz="0" w:space="0" w:color="auto"/>
                    <w:bottom w:val="none" w:sz="0" w:space="0" w:color="auto"/>
                    <w:right w:val="none" w:sz="0" w:space="0" w:color="auto"/>
                  </w:divBdr>
                  <w:divsChild>
                    <w:div w:id="1922133979">
                      <w:marLeft w:val="0"/>
                      <w:marRight w:val="0"/>
                      <w:marTop w:val="0"/>
                      <w:marBottom w:val="0"/>
                      <w:divBdr>
                        <w:top w:val="none" w:sz="0" w:space="0" w:color="auto"/>
                        <w:left w:val="none" w:sz="0" w:space="0" w:color="auto"/>
                        <w:bottom w:val="none" w:sz="0" w:space="0" w:color="auto"/>
                        <w:right w:val="none" w:sz="0" w:space="0" w:color="auto"/>
                      </w:divBdr>
                      <w:divsChild>
                        <w:div w:id="14431092">
                          <w:marLeft w:val="0"/>
                          <w:marRight w:val="0"/>
                          <w:marTop w:val="0"/>
                          <w:marBottom w:val="0"/>
                          <w:divBdr>
                            <w:top w:val="none" w:sz="0" w:space="0" w:color="auto"/>
                            <w:left w:val="none" w:sz="0" w:space="0" w:color="auto"/>
                            <w:bottom w:val="none" w:sz="0" w:space="0" w:color="auto"/>
                            <w:right w:val="none" w:sz="0" w:space="0" w:color="auto"/>
                          </w:divBdr>
                          <w:divsChild>
                            <w:div w:id="423576858">
                              <w:marLeft w:val="0"/>
                              <w:marRight w:val="0"/>
                              <w:marTop w:val="0"/>
                              <w:marBottom w:val="0"/>
                              <w:divBdr>
                                <w:top w:val="none" w:sz="0" w:space="0" w:color="auto"/>
                                <w:left w:val="none" w:sz="0" w:space="0" w:color="auto"/>
                                <w:bottom w:val="none" w:sz="0" w:space="0" w:color="auto"/>
                                <w:right w:val="none" w:sz="0" w:space="0" w:color="auto"/>
                              </w:divBdr>
                              <w:divsChild>
                                <w:div w:id="1075472382">
                                  <w:marLeft w:val="0"/>
                                  <w:marRight w:val="0"/>
                                  <w:marTop w:val="0"/>
                                  <w:marBottom w:val="0"/>
                                  <w:divBdr>
                                    <w:top w:val="none" w:sz="0" w:space="0" w:color="auto"/>
                                    <w:left w:val="none" w:sz="0" w:space="0" w:color="auto"/>
                                    <w:bottom w:val="none" w:sz="0" w:space="0" w:color="auto"/>
                                    <w:right w:val="none" w:sz="0" w:space="0" w:color="auto"/>
                                  </w:divBdr>
                                  <w:divsChild>
                                    <w:div w:id="828138514">
                                      <w:marLeft w:val="0"/>
                                      <w:marRight w:val="0"/>
                                      <w:marTop w:val="0"/>
                                      <w:marBottom w:val="0"/>
                                      <w:divBdr>
                                        <w:top w:val="none" w:sz="0" w:space="0" w:color="auto"/>
                                        <w:left w:val="none" w:sz="0" w:space="0" w:color="auto"/>
                                        <w:bottom w:val="none" w:sz="0" w:space="0" w:color="auto"/>
                                        <w:right w:val="none" w:sz="0" w:space="0" w:color="auto"/>
                                      </w:divBdr>
                                      <w:divsChild>
                                        <w:div w:id="50202172">
                                          <w:marLeft w:val="0"/>
                                          <w:marRight w:val="0"/>
                                          <w:marTop w:val="0"/>
                                          <w:marBottom w:val="0"/>
                                          <w:divBdr>
                                            <w:top w:val="none" w:sz="0" w:space="0" w:color="auto"/>
                                            <w:left w:val="none" w:sz="0" w:space="0" w:color="auto"/>
                                            <w:bottom w:val="none" w:sz="0" w:space="0" w:color="auto"/>
                                            <w:right w:val="none" w:sz="0" w:space="0" w:color="auto"/>
                                          </w:divBdr>
                                          <w:divsChild>
                                            <w:div w:id="1136485333">
                                              <w:marLeft w:val="0"/>
                                              <w:marRight w:val="0"/>
                                              <w:marTop w:val="0"/>
                                              <w:marBottom w:val="0"/>
                                              <w:divBdr>
                                                <w:top w:val="none" w:sz="0" w:space="0" w:color="auto"/>
                                                <w:left w:val="none" w:sz="0" w:space="0" w:color="auto"/>
                                                <w:bottom w:val="none" w:sz="0" w:space="0" w:color="auto"/>
                                                <w:right w:val="none" w:sz="0" w:space="0" w:color="auto"/>
                                              </w:divBdr>
                                              <w:divsChild>
                                                <w:div w:id="645549196">
                                                  <w:marLeft w:val="0"/>
                                                  <w:marRight w:val="0"/>
                                                  <w:marTop w:val="0"/>
                                                  <w:marBottom w:val="0"/>
                                                  <w:divBdr>
                                                    <w:top w:val="none" w:sz="0" w:space="0" w:color="auto"/>
                                                    <w:left w:val="none" w:sz="0" w:space="0" w:color="auto"/>
                                                    <w:bottom w:val="none" w:sz="0" w:space="0" w:color="auto"/>
                                                    <w:right w:val="none" w:sz="0" w:space="0" w:color="auto"/>
                                                  </w:divBdr>
                                                  <w:divsChild>
                                                    <w:div w:id="1643193691">
                                                      <w:marLeft w:val="0"/>
                                                      <w:marRight w:val="0"/>
                                                      <w:marTop w:val="0"/>
                                                      <w:marBottom w:val="0"/>
                                                      <w:divBdr>
                                                        <w:top w:val="none" w:sz="0" w:space="0" w:color="auto"/>
                                                        <w:left w:val="none" w:sz="0" w:space="0" w:color="auto"/>
                                                        <w:bottom w:val="none" w:sz="0" w:space="0" w:color="auto"/>
                                                        <w:right w:val="none" w:sz="0" w:space="0" w:color="auto"/>
                                                      </w:divBdr>
                                                      <w:divsChild>
                                                        <w:div w:id="254555889">
                                                          <w:marLeft w:val="0"/>
                                                          <w:marRight w:val="0"/>
                                                          <w:marTop w:val="0"/>
                                                          <w:marBottom w:val="0"/>
                                                          <w:divBdr>
                                                            <w:top w:val="none" w:sz="0" w:space="0" w:color="auto"/>
                                                            <w:left w:val="none" w:sz="0" w:space="0" w:color="auto"/>
                                                            <w:bottom w:val="none" w:sz="0" w:space="0" w:color="auto"/>
                                                            <w:right w:val="none" w:sz="0" w:space="0" w:color="auto"/>
                                                          </w:divBdr>
                                                          <w:divsChild>
                                                            <w:div w:id="929584875">
                                                              <w:marLeft w:val="0"/>
                                                              <w:marRight w:val="0"/>
                                                              <w:marTop w:val="0"/>
                                                              <w:marBottom w:val="0"/>
                                                              <w:divBdr>
                                                                <w:top w:val="none" w:sz="0" w:space="0" w:color="auto"/>
                                                                <w:left w:val="none" w:sz="0" w:space="0" w:color="auto"/>
                                                                <w:bottom w:val="none" w:sz="0" w:space="0" w:color="auto"/>
                                                                <w:right w:val="none" w:sz="0" w:space="0" w:color="auto"/>
                                                              </w:divBdr>
                                                              <w:divsChild>
                                                                <w:div w:id="2107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6026">
                                      <w:marLeft w:val="0"/>
                                      <w:marRight w:val="0"/>
                                      <w:marTop w:val="0"/>
                                      <w:marBottom w:val="0"/>
                                      <w:divBdr>
                                        <w:top w:val="none" w:sz="0" w:space="0" w:color="auto"/>
                                        <w:left w:val="none" w:sz="0" w:space="0" w:color="auto"/>
                                        <w:bottom w:val="none" w:sz="0" w:space="0" w:color="auto"/>
                                        <w:right w:val="none" w:sz="0" w:space="0" w:color="auto"/>
                                      </w:divBdr>
                                      <w:divsChild>
                                        <w:div w:id="380516184">
                                          <w:marLeft w:val="0"/>
                                          <w:marRight w:val="0"/>
                                          <w:marTop w:val="0"/>
                                          <w:marBottom w:val="0"/>
                                          <w:divBdr>
                                            <w:top w:val="none" w:sz="0" w:space="0" w:color="auto"/>
                                            <w:left w:val="none" w:sz="0" w:space="0" w:color="auto"/>
                                            <w:bottom w:val="none" w:sz="0" w:space="0" w:color="auto"/>
                                            <w:right w:val="none" w:sz="0" w:space="0" w:color="auto"/>
                                          </w:divBdr>
                                          <w:divsChild>
                                            <w:div w:id="215704997">
                                              <w:marLeft w:val="0"/>
                                              <w:marRight w:val="0"/>
                                              <w:marTop w:val="0"/>
                                              <w:marBottom w:val="0"/>
                                              <w:divBdr>
                                                <w:top w:val="none" w:sz="0" w:space="0" w:color="auto"/>
                                                <w:left w:val="none" w:sz="0" w:space="0" w:color="auto"/>
                                                <w:bottom w:val="none" w:sz="0" w:space="0" w:color="auto"/>
                                                <w:right w:val="none" w:sz="0" w:space="0" w:color="auto"/>
                                              </w:divBdr>
                                              <w:divsChild>
                                                <w:div w:id="564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dbean.com/media/share/pb-q9u87-14a9e63?download=1" TargetMode="External"/><Relationship Id="rId3" Type="http://schemas.openxmlformats.org/officeDocument/2006/relationships/settings" Target="settings.xml"/><Relationship Id="rId7" Type="http://schemas.openxmlformats.org/officeDocument/2006/relationships/hyperlink" Target="https://www.twc.texas.gov/sites/default/files/vr/docs/blind-frontiers-transcript-episode-1-welcome-to-ccrc-09172023-twc.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exasworkfor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Givens,Lisa J</dc:creator>
  <cp:keywords/>
  <dc:description/>
  <cp:lastModifiedBy>Givens,Lisa J</cp:lastModifiedBy>
  <cp:revision>21</cp:revision>
  <dcterms:created xsi:type="dcterms:W3CDTF">2025-05-30T19:58:00Z</dcterms:created>
  <dcterms:modified xsi:type="dcterms:W3CDTF">2025-06-02T16:32:00Z</dcterms:modified>
</cp:coreProperties>
</file>