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33A9" w14:textId="5EEC2C86" w:rsidR="0090581D" w:rsidRPr="00A815A2" w:rsidRDefault="0090581D">
      <w:pPr>
        <w:rPr>
          <w:rFonts w:ascii="Times New Roman" w:hAnsi="Times New Roman" w:cs="Times New Roman"/>
          <w:b/>
          <w:bCs/>
          <w:i/>
          <w:iCs/>
        </w:rPr>
      </w:pPr>
      <w:r w:rsidRPr="00A815A2">
        <w:rPr>
          <w:rFonts w:ascii="Times New Roman" w:hAnsi="Times New Roman" w:cs="Times New Roman"/>
          <w:b/>
          <w:bCs/>
          <w:i/>
          <w:iCs/>
        </w:rPr>
        <w:t>Who is the Association of People Supporting Employment First (APSE)?</w:t>
      </w:r>
    </w:p>
    <w:p w14:paraId="38C2D335" w14:textId="0B632CB8" w:rsidR="009608AC" w:rsidRPr="00A815A2" w:rsidRDefault="0090581D" w:rsidP="009608AC">
      <w:pPr>
        <w:pStyle w:val="Default"/>
        <w:rPr>
          <w:rFonts w:ascii="Times New Roman" w:hAnsi="Times New Roman" w:cs="Times New Roman"/>
          <w:color w:val="auto"/>
          <w:sz w:val="22"/>
          <w:szCs w:val="22"/>
        </w:rPr>
      </w:pPr>
      <w:r w:rsidRPr="00A815A2">
        <w:rPr>
          <w:rFonts w:ascii="Times New Roman" w:hAnsi="Times New Roman" w:cs="Times New Roman"/>
          <w:color w:val="auto"/>
          <w:sz w:val="22"/>
          <w:szCs w:val="22"/>
        </w:rPr>
        <w:t>APSE is the only national membership organization focused exclusively on Employment First to facilitate the full inclusion of people with disabilities in the workplace and community.</w:t>
      </w:r>
    </w:p>
    <w:p w14:paraId="76B73CC6" w14:textId="77777777" w:rsidR="0090581D" w:rsidRPr="00A815A2" w:rsidRDefault="0090581D" w:rsidP="009608AC">
      <w:pPr>
        <w:pStyle w:val="Default"/>
        <w:rPr>
          <w:rFonts w:ascii="Times New Roman" w:hAnsi="Times New Roman" w:cs="Times New Roman"/>
          <w:color w:val="auto"/>
          <w:sz w:val="22"/>
          <w:szCs w:val="22"/>
        </w:rPr>
      </w:pPr>
    </w:p>
    <w:p w14:paraId="6E1444F4" w14:textId="4FD55A3B" w:rsidR="0090581D" w:rsidRPr="00A815A2" w:rsidRDefault="0090581D" w:rsidP="0090581D">
      <w:pPr>
        <w:rPr>
          <w:rFonts w:ascii="Times New Roman" w:hAnsi="Times New Roman" w:cs="Times New Roman"/>
        </w:rPr>
      </w:pPr>
      <w:r w:rsidRPr="00A815A2">
        <w:rPr>
          <w:rFonts w:ascii="Times New Roman" w:hAnsi="Times New Roman" w:cs="Times New Roman"/>
        </w:rPr>
        <w:t xml:space="preserve">APSE members recognize that everyone has abilities to </w:t>
      </w:r>
      <w:r w:rsidR="00D40123" w:rsidRPr="00A815A2">
        <w:rPr>
          <w:rFonts w:ascii="Times New Roman" w:hAnsi="Times New Roman" w:cs="Times New Roman"/>
        </w:rPr>
        <w:t>contribute,</w:t>
      </w:r>
      <w:r w:rsidRPr="00A815A2">
        <w:rPr>
          <w:rFonts w:ascii="Times New Roman" w:hAnsi="Times New Roman" w:cs="Times New Roman"/>
        </w:rPr>
        <w:t xml:space="preserve"> and their work should be recognized and rewarded with fair pay, creating inclusive workplaces. Employment enriches and adds meaning to every life, and workplaces and communities are enhanced when they embrace differences.</w:t>
      </w:r>
    </w:p>
    <w:p w14:paraId="0FAC5071" w14:textId="43853206" w:rsidR="0090581D" w:rsidRPr="00A815A2" w:rsidRDefault="0090581D" w:rsidP="0090581D">
      <w:pPr>
        <w:rPr>
          <w:rFonts w:ascii="Times New Roman" w:hAnsi="Times New Roman" w:cs="Times New Roman"/>
          <w:b/>
          <w:bCs/>
          <w:i/>
          <w:iCs/>
        </w:rPr>
      </w:pPr>
      <w:r w:rsidRPr="00A815A2">
        <w:rPr>
          <w:rFonts w:ascii="Times New Roman" w:hAnsi="Times New Roman" w:cs="Times New Roman"/>
          <w:b/>
          <w:bCs/>
          <w:i/>
          <w:iCs/>
        </w:rPr>
        <w:t>What is Employment First?</w:t>
      </w:r>
    </w:p>
    <w:p w14:paraId="74F13F76" w14:textId="0464CCE3" w:rsidR="0090581D" w:rsidRPr="00A815A2" w:rsidRDefault="0090581D" w:rsidP="0090581D">
      <w:pPr>
        <w:rPr>
          <w:rFonts w:ascii="Times New Roman" w:hAnsi="Times New Roman" w:cs="Times New Roman"/>
        </w:rPr>
      </w:pPr>
      <w:r w:rsidRPr="00A815A2">
        <w:rPr>
          <w:rFonts w:ascii="Times New Roman" w:hAnsi="Times New Roman" w:cs="Times New Roman"/>
        </w:rPr>
        <w:t xml:space="preserve">Employment First means that employment in the general workforce should be the first and preferred option for individuals with disabilities receiving assistance from </w:t>
      </w:r>
      <w:r w:rsidR="00D40123" w:rsidRPr="00A815A2">
        <w:rPr>
          <w:rFonts w:ascii="Times New Roman" w:hAnsi="Times New Roman" w:cs="Times New Roman"/>
        </w:rPr>
        <w:t>publicly funded</w:t>
      </w:r>
      <w:r w:rsidRPr="00A815A2">
        <w:rPr>
          <w:rFonts w:ascii="Times New Roman" w:hAnsi="Times New Roman" w:cs="Times New Roman"/>
        </w:rPr>
        <w:t xml:space="preserve"> systems. </w:t>
      </w:r>
    </w:p>
    <w:p w14:paraId="1FAAE96B" w14:textId="661C9A16" w:rsidR="00065A99" w:rsidRPr="00A815A2" w:rsidRDefault="0090581D" w:rsidP="0090581D">
      <w:pPr>
        <w:rPr>
          <w:rFonts w:ascii="Times New Roman" w:hAnsi="Times New Roman" w:cs="Times New Roman"/>
        </w:rPr>
      </w:pPr>
      <w:r w:rsidRPr="00A815A2">
        <w:rPr>
          <w:rFonts w:ascii="Times New Roman" w:hAnsi="Times New Roman" w:cs="Times New Roman"/>
        </w:rPr>
        <w:t>Simply put, Employment First means real jobs for real wages.</w:t>
      </w:r>
    </w:p>
    <w:p w14:paraId="71F58EE2" w14:textId="2A14D584" w:rsidR="009608AC" w:rsidRPr="00A815A2" w:rsidRDefault="00BA5159" w:rsidP="009608AC">
      <w:pPr>
        <w:rPr>
          <w:rFonts w:ascii="Times New Roman" w:hAnsi="Times New Roman" w:cs="Times New Roman"/>
          <w:b/>
          <w:bCs/>
          <w:i/>
          <w:iCs/>
        </w:rPr>
      </w:pPr>
      <w:r w:rsidRPr="00A815A2">
        <w:rPr>
          <w:rFonts w:ascii="Times New Roman" w:hAnsi="Times New Roman" w:cs="Times New Roman"/>
          <w:b/>
          <w:bCs/>
          <w:i/>
          <w:iCs/>
        </w:rPr>
        <w:t>Wh</w:t>
      </w:r>
      <w:r w:rsidR="009D547A" w:rsidRPr="00A815A2">
        <w:rPr>
          <w:rFonts w:ascii="Times New Roman" w:hAnsi="Times New Roman" w:cs="Times New Roman"/>
          <w:b/>
          <w:bCs/>
          <w:i/>
          <w:iCs/>
        </w:rPr>
        <w:t>at is the Employment First Collaborati</w:t>
      </w:r>
      <w:r w:rsidR="00D40123">
        <w:rPr>
          <w:rFonts w:ascii="Times New Roman" w:hAnsi="Times New Roman" w:cs="Times New Roman"/>
          <w:b/>
          <w:bCs/>
          <w:i/>
          <w:iCs/>
        </w:rPr>
        <w:t>ve</w:t>
      </w:r>
      <w:r w:rsidR="009D547A" w:rsidRPr="00A815A2">
        <w:rPr>
          <w:rFonts w:ascii="Times New Roman" w:hAnsi="Times New Roman" w:cs="Times New Roman"/>
          <w:b/>
          <w:bCs/>
          <w:i/>
          <w:iCs/>
        </w:rPr>
        <w:t>?</w:t>
      </w:r>
    </w:p>
    <w:p w14:paraId="1D3D8743" w14:textId="4968E121" w:rsidR="00065A99" w:rsidRPr="00A815A2" w:rsidRDefault="00D206DB" w:rsidP="00D206DB">
      <w:pPr>
        <w:rPr>
          <w:rFonts w:ascii="Times New Roman" w:hAnsi="Times New Roman" w:cs="Times New Roman"/>
        </w:rPr>
      </w:pPr>
      <w:r w:rsidRPr="00A815A2">
        <w:rPr>
          <w:rFonts w:ascii="Times New Roman" w:hAnsi="Times New Roman" w:cs="Times New Roman"/>
        </w:rPr>
        <w:t>APSE provides regional collaboration and organizational transformation workshops to help jump start learning around Employment First.</w:t>
      </w:r>
      <w:r w:rsidR="0079734D" w:rsidRPr="00A815A2">
        <w:rPr>
          <w:rFonts w:ascii="Times New Roman" w:hAnsi="Times New Roman" w:cs="Times New Roman"/>
        </w:rPr>
        <w:t xml:space="preserve">  They’ve packaged the best of their highly acclaimed regional institutes and created a virtual </w:t>
      </w:r>
      <w:r w:rsidR="009E5BA6" w:rsidRPr="00A815A2">
        <w:rPr>
          <w:rFonts w:ascii="Times New Roman" w:hAnsi="Times New Roman" w:cs="Times New Roman"/>
        </w:rPr>
        <w:t>experience to be able to reach more peopl</w:t>
      </w:r>
      <w:r w:rsidR="0068336C" w:rsidRPr="00A815A2">
        <w:rPr>
          <w:rFonts w:ascii="Times New Roman" w:hAnsi="Times New Roman" w:cs="Times New Roman"/>
        </w:rPr>
        <w:t xml:space="preserve">e.  </w:t>
      </w:r>
    </w:p>
    <w:p w14:paraId="7579DFA2" w14:textId="7AC97294" w:rsidR="005B3994" w:rsidRPr="00A815A2" w:rsidRDefault="005B3994">
      <w:pPr>
        <w:rPr>
          <w:rFonts w:ascii="Times New Roman" w:hAnsi="Times New Roman" w:cs="Times New Roman"/>
          <w:b/>
          <w:bCs/>
          <w:i/>
          <w:iCs/>
        </w:rPr>
      </w:pPr>
      <w:r w:rsidRPr="00A815A2">
        <w:rPr>
          <w:rFonts w:ascii="Times New Roman" w:hAnsi="Times New Roman" w:cs="Times New Roman"/>
          <w:b/>
          <w:bCs/>
          <w:i/>
          <w:iCs/>
        </w:rPr>
        <w:t>What are the benefits of this training?</w:t>
      </w:r>
    </w:p>
    <w:p w14:paraId="77D01CF1" w14:textId="7971B51C" w:rsidR="009608AC" w:rsidRPr="00A815A2" w:rsidRDefault="009608AC" w:rsidP="0068336C">
      <w:pPr>
        <w:pStyle w:val="Default"/>
        <w:numPr>
          <w:ilvl w:val="0"/>
          <w:numId w:val="1"/>
        </w:numPr>
        <w:rPr>
          <w:rFonts w:ascii="Times New Roman" w:hAnsi="Times New Roman" w:cs="Times New Roman"/>
          <w:color w:val="auto"/>
          <w:sz w:val="22"/>
          <w:szCs w:val="22"/>
        </w:rPr>
      </w:pPr>
      <w:r w:rsidRPr="00A815A2">
        <w:rPr>
          <w:rFonts w:ascii="Times New Roman" w:hAnsi="Times New Roman" w:cs="Times New Roman"/>
          <w:color w:val="auto"/>
          <w:sz w:val="22"/>
          <w:szCs w:val="22"/>
        </w:rPr>
        <w:t xml:space="preserve">Participants will gain a thorough understanding of Competitive, Integrated Employment (CIE), what it looks like, and best practices to support results. </w:t>
      </w:r>
    </w:p>
    <w:p w14:paraId="05F34423" w14:textId="44834D95" w:rsidR="009608AC" w:rsidRPr="00A815A2" w:rsidRDefault="009608AC" w:rsidP="0068336C">
      <w:pPr>
        <w:pStyle w:val="Default"/>
        <w:numPr>
          <w:ilvl w:val="0"/>
          <w:numId w:val="1"/>
        </w:numPr>
        <w:rPr>
          <w:rFonts w:ascii="Times New Roman" w:hAnsi="Times New Roman" w:cs="Times New Roman"/>
          <w:color w:val="auto"/>
          <w:sz w:val="22"/>
          <w:szCs w:val="22"/>
        </w:rPr>
      </w:pPr>
      <w:r w:rsidRPr="00A815A2">
        <w:rPr>
          <w:rFonts w:ascii="Times New Roman" w:hAnsi="Times New Roman" w:cs="Times New Roman"/>
          <w:color w:val="auto"/>
          <w:sz w:val="22"/>
          <w:szCs w:val="22"/>
        </w:rPr>
        <w:t>All trainings align with APSE’s Universal Employment Competencies</w:t>
      </w:r>
      <w:r w:rsidR="00065A99" w:rsidRPr="00A815A2">
        <w:rPr>
          <w:rFonts w:ascii="Times New Roman" w:hAnsi="Times New Roman" w:cs="Times New Roman"/>
          <w:color w:val="auto"/>
          <w:sz w:val="22"/>
          <w:szCs w:val="22"/>
        </w:rPr>
        <w:t xml:space="preserve"> </w:t>
      </w:r>
      <w:r w:rsidRPr="00A815A2">
        <w:rPr>
          <w:rFonts w:ascii="Times New Roman" w:hAnsi="Times New Roman" w:cs="Times New Roman"/>
          <w:color w:val="auto"/>
          <w:sz w:val="22"/>
          <w:szCs w:val="22"/>
        </w:rPr>
        <w:t xml:space="preserve">and Domains. </w:t>
      </w:r>
    </w:p>
    <w:p w14:paraId="6089AC7C" w14:textId="5F4CB61B" w:rsidR="009608AC" w:rsidRPr="00A815A2" w:rsidRDefault="009608AC" w:rsidP="0068336C">
      <w:pPr>
        <w:pStyle w:val="Default"/>
        <w:numPr>
          <w:ilvl w:val="0"/>
          <w:numId w:val="1"/>
        </w:numPr>
        <w:rPr>
          <w:rFonts w:ascii="Times New Roman" w:hAnsi="Times New Roman" w:cs="Times New Roman"/>
          <w:color w:val="auto"/>
          <w:sz w:val="22"/>
          <w:szCs w:val="22"/>
        </w:rPr>
      </w:pPr>
      <w:r w:rsidRPr="00A815A2">
        <w:rPr>
          <w:rFonts w:ascii="Times New Roman" w:hAnsi="Times New Roman" w:cs="Times New Roman"/>
          <w:color w:val="auto"/>
          <w:sz w:val="22"/>
          <w:szCs w:val="22"/>
        </w:rPr>
        <w:t xml:space="preserve">Access to Workshops to Workplaces and Financial Literacy courses </w:t>
      </w:r>
    </w:p>
    <w:p w14:paraId="1CAAEC9D" w14:textId="4280B49F" w:rsidR="009608AC" w:rsidRPr="00A815A2" w:rsidRDefault="009608AC" w:rsidP="007E6F2C">
      <w:pPr>
        <w:pStyle w:val="Default"/>
        <w:numPr>
          <w:ilvl w:val="0"/>
          <w:numId w:val="1"/>
        </w:numPr>
        <w:rPr>
          <w:rFonts w:ascii="Times New Roman" w:hAnsi="Times New Roman" w:cs="Times New Roman"/>
          <w:color w:val="auto"/>
          <w:sz w:val="22"/>
          <w:szCs w:val="22"/>
        </w:rPr>
      </w:pPr>
      <w:r w:rsidRPr="00A815A2">
        <w:rPr>
          <w:rFonts w:ascii="Times New Roman" w:hAnsi="Times New Roman" w:cs="Times New Roman"/>
          <w:color w:val="auto"/>
          <w:sz w:val="22"/>
          <w:szCs w:val="22"/>
        </w:rPr>
        <w:t>1-year Professional Membership with APSE for each participant</w:t>
      </w:r>
    </w:p>
    <w:p w14:paraId="5E9E0DDB" w14:textId="36B93C93" w:rsidR="003D0231" w:rsidRPr="00A815A2" w:rsidRDefault="003D0231" w:rsidP="007E6F2C">
      <w:pPr>
        <w:pStyle w:val="Default"/>
        <w:numPr>
          <w:ilvl w:val="0"/>
          <w:numId w:val="1"/>
        </w:numPr>
        <w:rPr>
          <w:rFonts w:ascii="Times New Roman" w:hAnsi="Times New Roman" w:cs="Times New Roman"/>
          <w:color w:val="auto"/>
          <w:sz w:val="22"/>
          <w:szCs w:val="22"/>
        </w:rPr>
      </w:pPr>
      <w:r w:rsidRPr="00A815A2">
        <w:rPr>
          <w:rFonts w:ascii="Times New Roman" w:hAnsi="Times New Roman" w:cs="Times New Roman"/>
          <w:color w:val="auto"/>
          <w:sz w:val="22"/>
          <w:szCs w:val="22"/>
        </w:rPr>
        <w:t>Certified Employment Support Professional</w:t>
      </w:r>
      <w:r w:rsidR="005B60DD">
        <w:rPr>
          <w:rFonts w:ascii="Times New Roman" w:hAnsi="Times New Roman" w:cs="Times New Roman"/>
          <w:color w:val="auto"/>
          <w:sz w:val="22"/>
          <w:szCs w:val="22"/>
        </w:rPr>
        <w:t>™</w:t>
      </w:r>
      <w:r w:rsidR="00D40123">
        <w:rPr>
          <w:rFonts w:ascii="Times New Roman" w:hAnsi="Times New Roman" w:cs="Times New Roman"/>
          <w:color w:val="auto"/>
          <w:sz w:val="22"/>
          <w:szCs w:val="22"/>
        </w:rPr>
        <w:t xml:space="preserve"> (CESP)</w:t>
      </w:r>
      <w:r w:rsidRPr="00A815A2">
        <w:rPr>
          <w:rFonts w:ascii="Times New Roman" w:hAnsi="Times New Roman" w:cs="Times New Roman"/>
          <w:color w:val="auto"/>
          <w:sz w:val="22"/>
          <w:szCs w:val="22"/>
        </w:rPr>
        <w:t xml:space="preserve"> credential for those who</w:t>
      </w:r>
      <w:r w:rsidR="002517C2">
        <w:rPr>
          <w:rFonts w:ascii="Times New Roman" w:hAnsi="Times New Roman" w:cs="Times New Roman"/>
          <w:color w:val="auto"/>
          <w:sz w:val="22"/>
          <w:szCs w:val="22"/>
        </w:rPr>
        <w:t xml:space="preserve"> complete the collaborative and</w:t>
      </w:r>
      <w:r w:rsidRPr="00A815A2">
        <w:rPr>
          <w:rFonts w:ascii="Times New Roman" w:hAnsi="Times New Roman" w:cs="Times New Roman"/>
          <w:color w:val="auto"/>
          <w:sz w:val="22"/>
          <w:szCs w:val="22"/>
        </w:rPr>
        <w:t xml:space="preserve"> desire </w:t>
      </w:r>
      <w:r w:rsidR="00DA5BCF" w:rsidRPr="00A815A2">
        <w:rPr>
          <w:rFonts w:ascii="Times New Roman" w:hAnsi="Times New Roman" w:cs="Times New Roman"/>
          <w:color w:val="auto"/>
          <w:sz w:val="22"/>
          <w:szCs w:val="22"/>
        </w:rPr>
        <w:t>to be certified</w:t>
      </w:r>
    </w:p>
    <w:p w14:paraId="6F14B8F9" w14:textId="77777777" w:rsidR="00065A99" w:rsidRPr="00A815A2" w:rsidRDefault="00065A99" w:rsidP="007E6F2C">
      <w:pPr>
        <w:spacing w:after="0"/>
        <w:rPr>
          <w:rFonts w:ascii="Times New Roman" w:hAnsi="Times New Roman" w:cs="Times New Roman"/>
          <w:b/>
          <w:bCs/>
          <w:i/>
          <w:iCs/>
        </w:rPr>
      </w:pPr>
    </w:p>
    <w:p w14:paraId="3B834215" w14:textId="5C7AD39B" w:rsidR="005B3994" w:rsidRPr="00A815A2" w:rsidRDefault="006669BD" w:rsidP="004A0560">
      <w:pPr>
        <w:spacing w:after="120"/>
        <w:rPr>
          <w:rFonts w:ascii="Times New Roman" w:hAnsi="Times New Roman" w:cs="Times New Roman"/>
          <w:b/>
          <w:bCs/>
          <w:i/>
          <w:iCs/>
        </w:rPr>
      </w:pPr>
      <w:r w:rsidRPr="00A815A2">
        <w:rPr>
          <w:rFonts w:ascii="Times New Roman" w:hAnsi="Times New Roman" w:cs="Times New Roman"/>
          <w:b/>
          <w:bCs/>
          <w:i/>
          <w:iCs/>
        </w:rPr>
        <w:t>What does the participant experience look like?</w:t>
      </w:r>
    </w:p>
    <w:p w14:paraId="5097BF6B" w14:textId="6FF0E921" w:rsidR="006669BD" w:rsidRPr="00A815A2" w:rsidRDefault="006669BD" w:rsidP="004A0560">
      <w:pPr>
        <w:pStyle w:val="Default"/>
        <w:ind w:left="360"/>
        <w:rPr>
          <w:rFonts w:ascii="Times New Roman" w:hAnsi="Times New Roman" w:cs="Times New Roman"/>
          <w:b/>
          <w:bCs/>
          <w:color w:val="auto"/>
          <w:sz w:val="22"/>
          <w:szCs w:val="22"/>
        </w:rPr>
      </w:pPr>
      <w:r w:rsidRPr="00A815A2">
        <w:rPr>
          <w:rFonts w:ascii="Times New Roman" w:hAnsi="Times New Roman" w:cs="Times New Roman"/>
          <w:b/>
          <w:bCs/>
          <w:color w:val="auto"/>
          <w:sz w:val="22"/>
          <w:szCs w:val="22"/>
        </w:rPr>
        <w:t>Before Kick-Off:</w:t>
      </w:r>
    </w:p>
    <w:p w14:paraId="175557D8" w14:textId="7C4FF381" w:rsidR="00065A99" w:rsidRPr="00A815A2" w:rsidRDefault="006669BD" w:rsidP="004A0560">
      <w:pPr>
        <w:pStyle w:val="Default"/>
        <w:ind w:left="360"/>
        <w:rPr>
          <w:rFonts w:ascii="Times New Roman" w:hAnsi="Times New Roman" w:cs="Times New Roman"/>
          <w:color w:val="auto"/>
          <w:sz w:val="22"/>
          <w:szCs w:val="22"/>
        </w:rPr>
      </w:pPr>
      <w:r w:rsidRPr="00A815A2">
        <w:rPr>
          <w:rFonts w:ascii="Times New Roman" w:hAnsi="Times New Roman" w:cs="Times New Roman"/>
          <w:color w:val="auto"/>
          <w:sz w:val="22"/>
          <w:szCs w:val="22"/>
        </w:rPr>
        <w:t xml:space="preserve">Training starts with a survey of all participants to tailor </w:t>
      </w:r>
      <w:r w:rsidR="00D40123">
        <w:rPr>
          <w:rFonts w:ascii="Times New Roman" w:hAnsi="Times New Roman" w:cs="Times New Roman"/>
          <w:color w:val="auto"/>
          <w:sz w:val="22"/>
          <w:szCs w:val="22"/>
        </w:rPr>
        <w:t>training</w:t>
      </w:r>
      <w:r w:rsidRPr="00A815A2">
        <w:rPr>
          <w:rFonts w:ascii="Times New Roman" w:hAnsi="Times New Roman" w:cs="Times New Roman"/>
          <w:color w:val="auto"/>
          <w:sz w:val="22"/>
          <w:szCs w:val="22"/>
        </w:rPr>
        <w:t xml:space="preserve"> to attendee needs. Each participant will have access to 4 webinars before the kick-off to jump start their learning</w:t>
      </w:r>
      <w:r w:rsidR="00D40123">
        <w:rPr>
          <w:rFonts w:ascii="Times New Roman" w:hAnsi="Times New Roman" w:cs="Times New Roman"/>
          <w:color w:val="auto"/>
          <w:sz w:val="22"/>
          <w:szCs w:val="22"/>
        </w:rPr>
        <w:t>.</w:t>
      </w:r>
    </w:p>
    <w:p w14:paraId="15EED4FF" w14:textId="77777777" w:rsidR="00065A99" w:rsidRPr="00A815A2" w:rsidRDefault="00065A99" w:rsidP="00A815A2">
      <w:pPr>
        <w:pStyle w:val="Default"/>
        <w:ind w:left="360"/>
        <w:rPr>
          <w:rFonts w:ascii="Times New Roman" w:hAnsi="Times New Roman" w:cs="Times New Roman"/>
          <w:color w:val="auto"/>
          <w:sz w:val="22"/>
          <w:szCs w:val="22"/>
        </w:rPr>
      </w:pPr>
    </w:p>
    <w:p w14:paraId="0C7CFE43" w14:textId="38B4ACA4" w:rsidR="006669BD" w:rsidRPr="00A815A2" w:rsidRDefault="006669BD" w:rsidP="00A815A2">
      <w:pPr>
        <w:pStyle w:val="Default"/>
        <w:ind w:left="360"/>
        <w:rPr>
          <w:rFonts w:ascii="Times New Roman" w:hAnsi="Times New Roman" w:cs="Times New Roman"/>
          <w:b/>
          <w:bCs/>
          <w:color w:val="auto"/>
          <w:sz w:val="22"/>
          <w:szCs w:val="22"/>
        </w:rPr>
      </w:pPr>
      <w:r w:rsidRPr="00A815A2">
        <w:rPr>
          <w:rFonts w:ascii="Times New Roman" w:hAnsi="Times New Roman" w:cs="Times New Roman"/>
          <w:b/>
          <w:bCs/>
          <w:color w:val="auto"/>
          <w:sz w:val="22"/>
          <w:szCs w:val="22"/>
        </w:rPr>
        <w:t xml:space="preserve">Kick-off Event </w:t>
      </w:r>
    </w:p>
    <w:p w14:paraId="7E3F61C9" w14:textId="6B57A349" w:rsidR="006669BD" w:rsidRPr="00A815A2" w:rsidRDefault="006669BD" w:rsidP="00A815A2">
      <w:pPr>
        <w:ind w:left="360"/>
        <w:rPr>
          <w:rFonts w:ascii="Times New Roman" w:hAnsi="Times New Roman" w:cs="Times New Roman"/>
        </w:rPr>
      </w:pPr>
      <w:r w:rsidRPr="00A815A2">
        <w:rPr>
          <w:rFonts w:ascii="Times New Roman" w:hAnsi="Times New Roman" w:cs="Times New Roman"/>
        </w:rPr>
        <w:t>Join for live speakers, national connections, and an exciting start to the 8 weeks of programming</w:t>
      </w:r>
    </w:p>
    <w:p w14:paraId="7EB29360" w14:textId="77777777" w:rsidR="00065A99" w:rsidRPr="00A815A2" w:rsidRDefault="006669BD" w:rsidP="00A815A2">
      <w:pPr>
        <w:pStyle w:val="Default"/>
        <w:ind w:left="360"/>
        <w:rPr>
          <w:rFonts w:ascii="Times New Roman" w:hAnsi="Times New Roman" w:cs="Times New Roman"/>
          <w:b/>
          <w:bCs/>
          <w:color w:val="auto"/>
          <w:sz w:val="22"/>
          <w:szCs w:val="22"/>
        </w:rPr>
      </w:pPr>
      <w:r w:rsidRPr="00A815A2">
        <w:rPr>
          <w:rFonts w:ascii="Times New Roman" w:hAnsi="Times New Roman" w:cs="Times New Roman"/>
          <w:b/>
          <w:bCs/>
          <w:color w:val="auto"/>
          <w:sz w:val="22"/>
          <w:szCs w:val="22"/>
        </w:rPr>
        <w:t>8 Weeks of Curriculum &amp; Discussion</w:t>
      </w:r>
    </w:p>
    <w:p w14:paraId="5F2F9937" w14:textId="223D91CD" w:rsidR="006669BD" w:rsidRPr="00A815A2" w:rsidRDefault="006669BD" w:rsidP="00A815A2">
      <w:pPr>
        <w:ind w:left="360"/>
        <w:rPr>
          <w:rFonts w:ascii="Times New Roman" w:hAnsi="Times New Roman" w:cs="Times New Roman"/>
        </w:rPr>
      </w:pPr>
      <w:r w:rsidRPr="00A815A2">
        <w:rPr>
          <w:rFonts w:ascii="Times New Roman" w:hAnsi="Times New Roman" w:cs="Times New Roman"/>
        </w:rPr>
        <w:t xml:space="preserve">Using APSE’s </w:t>
      </w:r>
      <w:r w:rsidR="004A0560">
        <w:rPr>
          <w:rFonts w:ascii="Times New Roman" w:hAnsi="Times New Roman" w:cs="Times New Roman"/>
        </w:rPr>
        <w:t>Core Competencies</w:t>
      </w:r>
      <w:r w:rsidRPr="00A815A2">
        <w:rPr>
          <w:rFonts w:ascii="Times New Roman" w:hAnsi="Times New Roman" w:cs="Times New Roman"/>
        </w:rPr>
        <w:t xml:space="preserve"> curriculum as a guide, the next 8 weeks include two 2-hour meetings a week. Participants will discuss their training and begin planning what changes they implement. </w:t>
      </w:r>
    </w:p>
    <w:p w14:paraId="4015AC72" w14:textId="2F0F3BB7" w:rsidR="006669BD" w:rsidRPr="00A815A2" w:rsidRDefault="006E52E1" w:rsidP="00A815A2">
      <w:pPr>
        <w:pStyle w:val="Default"/>
        <w:ind w:left="360"/>
        <w:rPr>
          <w:rFonts w:ascii="Times New Roman" w:hAnsi="Times New Roman" w:cs="Times New Roman"/>
          <w:b/>
          <w:bCs/>
          <w:color w:val="auto"/>
          <w:sz w:val="22"/>
          <w:szCs w:val="22"/>
        </w:rPr>
      </w:pPr>
      <w:r>
        <w:rPr>
          <w:rFonts w:ascii="Times New Roman" w:hAnsi="Times New Roman" w:cs="Times New Roman"/>
          <w:b/>
          <w:bCs/>
          <w:color w:val="auto"/>
          <w:sz w:val="22"/>
          <w:szCs w:val="22"/>
        </w:rPr>
        <w:t>Collaborative Wrap Up</w:t>
      </w:r>
    </w:p>
    <w:p w14:paraId="306BB870" w14:textId="4762EDB4" w:rsidR="005B3994" w:rsidRPr="00A815A2" w:rsidRDefault="006669BD" w:rsidP="00A815A2">
      <w:pPr>
        <w:pStyle w:val="Default"/>
        <w:ind w:left="360"/>
        <w:rPr>
          <w:rFonts w:ascii="Times New Roman" w:hAnsi="Times New Roman" w:cs="Times New Roman"/>
          <w:sz w:val="22"/>
          <w:szCs w:val="22"/>
        </w:rPr>
      </w:pPr>
      <w:r w:rsidRPr="00A815A2">
        <w:rPr>
          <w:rFonts w:ascii="Times New Roman" w:hAnsi="Times New Roman" w:cs="Times New Roman"/>
          <w:color w:val="auto"/>
          <w:sz w:val="22"/>
          <w:szCs w:val="22"/>
        </w:rPr>
        <w:t>You</w:t>
      </w:r>
      <w:r w:rsidR="00065A99" w:rsidRPr="00A815A2">
        <w:rPr>
          <w:rFonts w:ascii="Times New Roman" w:hAnsi="Times New Roman" w:cs="Times New Roman"/>
          <w:color w:val="auto"/>
          <w:sz w:val="22"/>
          <w:szCs w:val="22"/>
        </w:rPr>
        <w:t xml:space="preserve"> will </w:t>
      </w:r>
      <w:r w:rsidRPr="00A815A2">
        <w:rPr>
          <w:rFonts w:ascii="Times New Roman" w:hAnsi="Times New Roman" w:cs="Times New Roman"/>
          <w:color w:val="auto"/>
          <w:sz w:val="22"/>
          <w:szCs w:val="22"/>
        </w:rPr>
        <w:t>end the program with connections to your state chapter and have the option to join on monthly regional meetings</w:t>
      </w:r>
      <w:r w:rsidR="00A815A2" w:rsidRPr="00A815A2">
        <w:rPr>
          <w:rFonts w:ascii="Times New Roman" w:hAnsi="Times New Roman" w:cs="Times New Roman"/>
          <w:color w:val="auto"/>
          <w:sz w:val="22"/>
          <w:szCs w:val="22"/>
        </w:rPr>
        <w:t xml:space="preserve">.  </w:t>
      </w:r>
      <w:r w:rsidRPr="00A815A2">
        <w:rPr>
          <w:rFonts w:ascii="Times New Roman" w:hAnsi="Times New Roman" w:cs="Times New Roman"/>
          <w:sz w:val="22"/>
          <w:szCs w:val="22"/>
        </w:rPr>
        <w:t>Learning will focus on implementing Employment First learning, group sharing and brainstorming, and facing challenges together</w:t>
      </w:r>
      <w:r w:rsidR="006E52E1">
        <w:rPr>
          <w:rFonts w:ascii="Times New Roman" w:hAnsi="Times New Roman" w:cs="Times New Roman"/>
          <w:sz w:val="22"/>
          <w:szCs w:val="22"/>
        </w:rPr>
        <w:t xml:space="preserve"> to advance employment for individuals with disabilities.</w:t>
      </w:r>
    </w:p>
    <w:sectPr w:rsidR="005B3994" w:rsidRPr="00A815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D036" w14:textId="77777777" w:rsidR="00D83E80" w:rsidRDefault="00D83E80" w:rsidP="005B3994">
      <w:pPr>
        <w:spacing w:after="0" w:line="240" w:lineRule="auto"/>
      </w:pPr>
      <w:r>
        <w:separator/>
      </w:r>
    </w:p>
  </w:endnote>
  <w:endnote w:type="continuationSeparator" w:id="0">
    <w:p w14:paraId="5EF93A47" w14:textId="77777777" w:rsidR="00D83E80" w:rsidRDefault="00D83E80" w:rsidP="005B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8F98" w14:textId="246431AC" w:rsidR="005B3994" w:rsidRDefault="005B3994">
    <w:pPr>
      <w:pStyle w:val="Footer"/>
    </w:pPr>
    <w:r>
      <w:rPr>
        <w:noProof/>
      </w:rPr>
      <w:drawing>
        <wp:inline distT="0" distB="0" distL="0" distR="0" wp14:anchorId="25234890" wp14:editId="5A68DE45">
          <wp:extent cx="3147511" cy="52324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7018" cy="52648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C81A" w14:textId="77777777" w:rsidR="00D83E80" w:rsidRDefault="00D83E80" w:rsidP="005B3994">
      <w:pPr>
        <w:spacing w:after="0" w:line="240" w:lineRule="auto"/>
      </w:pPr>
      <w:r>
        <w:separator/>
      </w:r>
    </w:p>
  </w:footnote>
  <w:footnote w:type="continuationSeparator" w:id="0">
    <w:p w14:paraId="55477F26" w14:textId="77777777" w:rsidR="00D83E80" w:rsidRDefault="00D83E80" w:rsidP="005B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A184" w14:textId="0C82F403" w:rsidR="005B3994" w:rsidRPr="005B3994" w:rsidRDefault="00EA5BDD">
    <w:pPr>
      <w:pStyle w:val="Header"/>
      <w:rPr>
        <w:b/>
        <w:bCs/>
        <w:sz w:val="48"/>
        <w:szCs w:val="48"/>
      </w:rPr>
    </w:pPr>
    <w:r>
      <w:rPr>
        <w:b/>
        <w:bCs/>
        <w:noProof/>
        <w:sz w:val="48"/>
        <w:szCs w:val="48"/>
      </w:rPr>
      <w:drawing>
        <wp:anchor distT="0" distB="0" distL="114300" distR="114300" simplePos="0" relativeHeight="251658240" behindDoc="0" locked="0" layoutInCell="1" allowOverlap="1" wp14:anchorId="5667BA1D" wp14:editId="37570750">
          <wp:simplePos x="0" y="0"/>
          <wp:positionH relativeFrom="margin">
            <wp:posOffset>4628984</wp:posOffset>
          </wp:positionH>
          <wp:positionV relativeFrom="margin">
            <wp:posOffset>-652007</wp:posOffset>
          </wp:positionV>
          <wp:extent cx="1219200" cy="87630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876300"/>
                  </a:xfrm>
                  <a:prstGeom prst="rect">
                    <a:avLst/>
                  </a:prstGeom>
                </pic:spPr>
              </pic:pic>
            </a:graphicData>
          </a:graphic>
        </wp:anchor>
      </w:drawing>
    </w:r>
    <w:r w:rsidR="005B3994" w:rsidRPr="005B3994">
      <w:rPr>
        <w:b/>
        <w:bCs/>
        <w:sz w:val="48"/>
        <w:szCs w:val="48"/>
      </w:rPr>
      <w:t>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D540F"/>
    <w:multiLevelType w:val="hybridMultilevel"/>
    <w:tmpl w:val="1E6EE2C4"/>
    <w:lvl w:ilvl="0" w:tplc="BD4C7F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92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94"/>
    <w:rsid w:val="00065A99"/>
    <w:rsid w:val="000D1066"/>
    <w:rsid w:val="001556AC"/>
    <w:rsid w:val="002112D5"/>
    <w:rsid w:val="002517C2"/>
    <w:rsid w:val="003D0231"/>
    <w:rsid w:val="004A0560"/>
    <w:rsid w:val="004E436F"/>
    <w:rsid w:val="005B3994"/>
    <w:rsid w:val="005B60DD"/>
    <w:rsid w:val="00622792"/>
    <w:rsid w:val="006669BD"/>
    <w:rsid w:val="0068336C"/>
    <w:rsid w:val="006E52E1"/>
    <w:rsid w:val="006F1B78"/>
    <w:rsid w:val="007940DA"/>
    <w:rsid w:val="0079734D"/>
    <w:rsid w:val="007E6F2C"/>
    <w:rsid w:val="0090581D"/>
    <w:rsid w:val="009608AC"/>
    <w:rsid w:val="009D547A"/>
    <w:rsid w:val="009E5BA6"/>
    <w:rsid w:val="00A815A2"/>
    <w:rsid w:val="00BA5159"/>
    <w:rsid w:val="00C6605F"/>
    <w:rsid w:val="00CB404E"/>
    <w:rsid w:val="00D206DB"/>
    <w:rsid w:val="00D40123"/>
    <w:rsid w:val="00D83E80"/>
    <w:rsid w:val="00DA5BCF"/>
    <w:rsid w:val="00DE2180"/>
    <w:rsid w:val="00EA5BDD"/>
    <w:rsid w:val="00F377DA"/>
    <w:rsid w:val="00FA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B2BCC"/>
  <w15:chartTrackingRefBased/>
  <w15:docId w15:val="{2EE165B1-67EB-4BBA-95D3-D407A2FC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994"/>
  </w:style>
  <w:style w:type="paragraph" w:styleId="Footer">
    <w:name w:val="footer"/>
    <w:basedOn w:val="Normal"/>
    <w:link w:val="FooterChar"/>
    <w:uiPriority w:val="99"/>
    <w:unhideWhenUsed/>
    <w:rsid w:val="005B3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994"/>
  </w:style>
  <w:style w:type="paragraph" w:customStyle="1" w:styleId="Default">
    <w:name w:val="Default"/>
    <w:rsid w:val="005B399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40123"/>
    <w:rPr>
      <w:sz w:val="16"/>
      <w:szCs w:val="16"/>
    </w:rPr>
  </w:style>
  <w:style w:type="paragraph" w:styleId="CommentText">
    <w:name w:val="annotation text"/>
    <w:basedOn w:val="Normal"/>
    <w:link w:val="CommentTextChar"/>
    <w:uiPriority w:val="99"/>
    <w:semiHidden/>
    <w:unhideWhenUsed/>
    <w:rsid w:val="00D40123"/>
    <w:pPr>
      <w:spacing w:line="240" w:lineRule="auto"/>
    </w:pPr>
    <w:rPr>
      <w:sz w:val="20"/>
      <w:szCs w:val="20"/>
    </w:rPr>
  </w:style>
  <w:style w:type="character" w:customStyle="1" w:styleId="CommentTextChar">
    <w:name w:val="Comment Text Char"/>
    <w:basedOn w:val="DefaultParagraphFont"/>
    <w:link w:val="CommentText"/>
    <w:uiPriority w:val="99"/>
    <w:semiHidden/>
    <w:rsid w:val="00D40123"/>
    <w:rPr>
      <w:sz w:val="20"/>
      <w:szCs w:val="20"/>
    </w:rPr>
  </w:style>
  <w:style w:type="paragraph" w:styleId="CommentSubject">
    <w:name w:val="annotation subject"/>
    <w:basedOn w:val="CommentText"/>
    <w:next w:val="CommentText"/>
    <w:link w:val="CommentSubjectChar"/>
    <w:uiPriority w:val="99"/>
    <w:semiHidden/>
    <w:unhideWhenUsed/>
    <w:rsid w:val="00D40123"/>
    <w:rPr>
      <w:b/>
      <w:bCs/>
    </w:rPr>
  </w:style>
  <w:style w:type="character" w:customStyle="1" w:styleId="CommentSubjectChar">
    <w:name w:val="Comment Subject Char"/>
    <w:basedOn w:val="CommentTextChar"/>
    <w:link w:val="CommentSubject"/>
    <w:uiPriority w:val="99"/>
    <w:semiHidden/>
    <w:rsid w:val="00D401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387</Words>
  <Characters>2209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Anthem Inc</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McKiver, Yajaira</dc:creator>
  <cp:keywords/>
  <dc:description/>
  <cp:lastModifiedBy>Karber, Sue</cp:lastModifiedBy>
  <cp:revision>2</cp:revision>
  <dcterms:created xsi:type="dcterms:W3CDTF">2022-06-03T17:05:00Z</dcterms:created>
  <dcterms:modified xsi:type="dcterms:W3CDTF">2022-06-03T17:05:00Z</dcterms:modified>
</cp:coreProperties>
</file>