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D642" w14:textId="77777777" w:rsidR="00837E93" w:rsidRDefault="00837E93" w:rsidP="00837E93">
      <w:pPr>
        <w:pStyle w:val="Heading1"/>
      </w:pPr>
      <w:bookmarkStart w:id="0" w:name="_Toc8050082"/>
      <w:bookmarkStart w:id="1" w:name="_Toc8050341"/>
      <w:bookmarkStart w:id="2" w:name="_Toc9495637"/>
      <w:bookmarkStart w:id="3" w:name="_Toc102995060"/>
      <w:bookmarkStart w:id="4" w:name="_Toc175144756"/>
      <w:bookmarkStart w:id="5" w:name="_Toc188454077"/>
      <w:bookmarkStart w:id="6" w:name="_Toc175144757"/>
      <w:r>
        <w:t>Part E Chapter 8</w:t>
      </w:r>
      <w:r w:rsidRPr="00D91BC8">
        <w:t>: Case Note Requirements</w:t>
      </w:r>
      <w:bookmarkEnd w:id="0"/>
      <w:bookmarkEnd w:id="1"/>
      <w:bookmarkEnd w:id="2"/>
      <w:bookmarkEnd w:id="3"/>
      <w:bookmarkEnd w:id="4"/>
      <w:bookmarkEnd w:id="5"/>
    </w:p>
    <w:tbl>
      <w:tblPr>
        <w:tblW w:w="9655" w:type="dxa"/>
        <w:tblLook w:val="04A0" w:firstRow="1" w:lastRow="0" w:firstColumn="1" w:lastColumn="0" w:noHBand="0" w:noVBand="1"/>
      </w:tblPr>
      <w:tblGrid>
        <w:gridCol w:w="1390"/>
        <w:gridCol w:w="5778"/>
        <w:gridCol w:w="1270"/>
        <w:gridCol w:w="1217"/>
      </w:tblGrid>
      <w:tr w:rsidR="00597A62" w:rsidRPr="00A0726D" w14:paraId="34F774C5" w14:textId="77777777" w:rsidTr="00791FAB">
        <w:trPr>
          <w:trHeight w:val="315"/>
        </w:trPr>
        <w:tc>
          <w:tcPr>
            <w:tcW w:w="1390"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2A6F770C" w14:textId="77777777" w:rsidR="00597A62" w:rsidRPr="00A0726D" w:rsidRDefault="00597A62" w:rsidP="00791FAB">
            <w:pPr>
              <w:spacing w:before="0" w:after="0" w:line="240" w:lineRule="auto"/>
              <w:rPr>
                <w:b/>
                <w:bCs/>
              </w:rPr>
            </w:pPr>
            <w:r w:rsidRPr="00A0726D">
              <w:rPr>
                <w:b/>
                <w:bCs/>
                <w:lang w:val="en" w:eastAsia="ja-JP"/>
              </w:rPr>
              <w:t>Policy Number</w:t>
            </w:r>
          </w:p>
        </w:tc>
        <w:tc>
          <w:tcPr>
            <w:tcW w:w="5778" w:type="dxa"/>
            <w:tcBorders>
              <w:top w:val="single" w:sz="4" w:space="0" w:color="auto"/>
              <w:left w:val="nil"/>
              <w:bottom w:val="single" w:sz="4" w:space="0" w:color="auto"/>
              <w:right w:val="single" w:sz="4" w:space="0" w:color="auto"/>
            </w:tcBorders>
            <w:shd w:val="clear" w:color="000000" w:fill="F0F4FA"/>
            <w:noWrap/>
            <w:vAlign w:val="bottom"/>
            <w:hideMark/>
          </w:tcPr>
          <w:p w14:paraId="1136D391" w14:textId="77777777" w:rsidR="00597A62" w:rsidRPr="00A0726D" w:rsidRDefault="00597A62" w:rsidP="00791FAB">
            <w:pPr>
              <w:spacing w:before="0" w:after="0" w:line="240" w:lineRule="auto"/>
              <w:rPr>
                <w:b/>
                <w:bCs/>
              </w:rPr>
            </w:pPr>
            <w:r w:rsidRPr="00A0726D">
              <w:rPr>
                <w:b/>
                <w:bCs/>
                <w:lang w:val="en" w:eastAsia="ja-JP"/>
              </w:rPr>
              <w:t>Authority</w:t>
            </w:r>
          </w:p>
        </w:tc>
        <w:tc>
          <w:tcPr>
            <w:tcW w:w="1270" w:type="dxa"/>
            <w:tcBorders>
              <w:top w:val="single" w:sz="4" w:space="0" w:color="auto"/>
              <w:left w:val="nil"/>
              <w:bottom w:val="single" w:sz="4" w:space="0" w:color="auto"/>
              <w:right w:val="single" w:sz="4" w:space="0" w:color="auto"/>
            </w:tcBorders>
            <w:shd w:val="clear" w:color="000000" w:fill="F0F4FA"/>
            <w:noWrap/>
            <w:vAlign w:val="bottom"/>
            <w:hideMark/>
          </w:tcPr>
          <w:p w14:paraId="7F5F0ABC" w14:textId="77777777" w:rsidR="00597A62" w:rsidRPr="00A0726D" w:rsidRDefault="00597A62" w:rsidP="00791FAB">
            <w:pPr>
              <w:spacing w:before="0" w:after="0" w:line="240" w:lineRule="auto"/>
              <w:rPr>
                <w:b/>
                <w:bCs/>
              </w:rPr>
            </w:pPr>
            <w:r w:rsidRPr="00A0726D">
              <w:rPr>
                <w:b/>
                <w:bCs/>
                <w:lang w:val="en" w:eastAsia="ja-JP"/>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7C2BBCD0" w14:textId="77777777" w:rsidR="00597A62" w:rsidRPr="00A0726D" w:rsidRDefault="00597A62" w:rsidP="00791FAB">
            <w:pPr>
              <w:spacing w:before="0" w:after="0" w:line="240" w:lineRule="auto"/>
              <w:rPr>
                <w:b/>
                <w:bCs/>
              </w:rPr>
            </w:pPr>
            <w:r w:rsidRPr="00A0726D">
              <w:rPr>
                <w:b/>
                <w:bCs/>
                <w:lang w:val="en" w:eastAsia="ja-JP"/>
              </w:rPr>
              <w:t>Effective Date</w:t>
            </w:r>
          </w:p>
        </w:tc>
      </w:tr>
      <w:tr w:rsidR="00597A62" w:rsidRPr="00A0726D" w14:paraId="04482893" w14:textId="77777777" w:rsidTr="00791FAB">
        <w:trPr>
          <w:trHeight w:val="30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14477120" w14:textId="77777777" w:rsidR="00597A62" w:rsidRPr="00A0726D" w:rsidRDefault="00597A62" w:rsidP="00791FAB">
            <w:pPr>
              <w:spacing w:before="0" w:after="0" w:line="240" w:lineRule="auto"/>
            </w:pPr>
            <w:r>
              <w:rPr>
                <w:lang w:val="en" w:eastAsia="ja-JP"/>
              </w:rPr>
              <w:t>Part E, Chapter 8</w:t>
            </w:r>
          </w:p>
        </w:tc>
        <w:tc>
          <w:tcPr>
            <w:tcW w:w="5778" w:type="dxa"/>
            <w:tcBorders>
              <w:top w:val="nil"/>
              <w:left w:val="nil"/>
              <w:bottom w:val="single" w:sz="4" w:space="0" w:color="auto"/>
              <w:right w:val="single" w:sz="4" w:space="0" w:color="auto"/>
            </w:tcBorders>
            <w:shd w:val="clear" w:color="auto" w:fill="auto"/>
            <w:noWrap/>
            <w:vAlign w:val="center"/>
            <w:hideMark/>
          </w:tcPr>
          <w:p w14:paraId="13CB9E03" w14:textId="77777777" w:rsidR="00597A62" w:rsidRPr="00A0726D" w:rsidRDefault="00597A62" w:rsidP="00791FAB">
            <w:pPr>
              <w:spacing w:before="0" w:after="0" w:line="240" w:lineRule="auto"/>
            </w:pPr>
            <w:r>
              <w:rPr>
                <w:lang w:val="en"/>
              </w:rPr>
              <w:t>N/A</w:t>
            </w:r>
          </w:p>
        </w:tc>
        <w:tc>
          <w:tcPr>
            <w:tcW w:w="1270" w:type="dxa"/>
            <w:tcBorders>
              <w:top w:val="nil"/>
              <w:left w:val="nil"/>
              <w:bottom w:val="single" w:sz="4" w:space="0" w:color="auto"/>
              <w:right w:val="single" w:sz="4" w:space="0" w:color="auto"/>
            </w:tcBorders>
            <w:shd w:val="clear" w:color="auto" w:fill="auto"/>
            <w:noWrap/>
            <w:vAlign w:val="bottom"/>
            <w:hideMark/>
          </w:tcPr>
          <w:p w14:paraId="05799436" w14:textId="77777777" w:rsidR="00597A62" w:rsidRPr="00A0726D" w:rsidRDefault="00597A62" w:rsidP="00791FAB">
            <w:pPr>
              <w:spacing w:before="0" w:after="0" w:line="240" w:lineRule="auto"/>
            </w:pPr>
            <w:r w:rsidRPr="00A0726D">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24379B29" w14:textId="38F84DBC" w:rsidR="00597A62" w:rsidRPr="00A0726D" w:rsidRDefault="00485B10" w:rsidP="00791FAB">
            <w:pPr>
              <w:spacing w:before="0" w:after="0" w:line="240" w:lineRule="auto"/>
              <w:jc w:val="right"/>
            </w:pPr>
            <w:r>
              <w:rPr>
                <w:lang w:val="en" w:eastAsia="ja-JP"/>
              </w:rPr>
              <w:t>2/5/2025</w:t>
            </w:r>
          </w:p>
        </w:tc>
      </w:tr>
    </w:tbl>
    <w:p w14:paraId="062E7ABA" w14:textId="77777777" w:rsidR="00F255D9" w:rsidRDefault="00F255D9" w:rsidP="001F5836">
      <w:pPr>
        <w:pStyle w:val="Heading2"/>
      </w:pPr>
    </w:p>
    <w:sdt>
      <w:sdtPr>
        <w:rPr>
          <w:rFonts w:eastAsia="Times New Roman" w:cstheme="minorBidi"/>
          <w:b w:val="0"/>
          <w:color w:val="000000"/>
          <w:sz w:val="24"/>
          <w:szCs w:val="24"/>
        </w:rPr>
        <w:id w:val="-1643188385"/>
        <w:docPartObj>
          <w:docPartGallery w:val="Table of Contents"/>
          <w:docPartUnique/>
        </w:docPartObj>
      </w:sdtPr>
      <w:sdtEndPr>
        <w:rPr>
          <w:color w:val="000000" w:themeColor="text1"/>
        </w:rPr>
      </w:sdtEndPr>
      <w:sdtContent>
        <w:p w14:paraId="312FC5F0" w14:textId="358BCB6C" w:rsidR="00525E46" w:rsidRPr="006E7363" w:rsidRDefault="00525E46">
          <w:pPr>
            <w:pStyle w:val="TOCHeading"/>
          </w:pPr>
          <w:r w:rsidRPr="006E7363">
            <w:t>Table of Contents</w:t>
          </w:r>
        </w:p>
        <w:p w14:paraId="39137AAC" w14:textId="6FAD3D02" w:rsidR="00525E46" w:rsidRDefault="00525E46">
          <w:pPr>
            <w:pStyle w:val="TOC1"/>
            <w:tabs>
              <w:tab w:val="right" w:leader="dot" w:pos="10214"/>
            </w:tabs>
            <w:rPr>
              <w:noProof/>
            </w:rPr>
          </w:pPr>
          <w:r>
            <w:fldChar w:fldCharType="begin"/>
          </w:r>
          <w:r>
            <w:instrText xml:space="preserve"> TOC \o "1-3" \h \z \u </w:instrText>
          </w:r>
          <w:r>
            <w:fldChar w:fldCharType="separate"/>
          </w:r>
          <w:hyperlink w:anchor="_Toc188454077" w:history="1">
            <w:r w:rsidRPr="00D115E6">
              <w:rPr>
                <w:rStyle w:val="Hyperlink"/>
                <w:rFonts w:eastAsiaTheme="majorEastAsia"/>
                <w:noProof/>
              </w:rPr>
              <w:t>Part E Chapter 8: Case Note Requirements</w:t>
            </w:r>
            <w:r>
              <w:rPr>
                <w:noProof/>
                <w:webHidden/>
              </w:rPr>
              <w:tab/>
            </w:r>
            <w:r>
              <w:rPr>
                <w:noProof/>
                <w:webHidden/>
              </w:rPr>
              <w:fldChar w:fldCharType="begin"/>
            </w:r>
            <w:r>
              <w:rPr>
                <w:noProof/>
                <w:webHidden/>
              </w:rPr>
              <w:instrText xml:space="preserve"> PAGEREF _Toc188454077 \h </w:instrText>
            </w:r>
            <w:r>
              <w:rPr>
                <w:noProof/>
                <w:webHidden/>
              </w:rPr>
            </w:r>
            <w:r>
              <w:rPr>
                <w:noProof/>
                <w:webHidden/>
              </w:rPr>
              <w:fldChar w:fldCharType="separate"/>
            </w:r>
            <w:r>
              <w:rPr>
                <w:noProof/>
                <w:webHidden/>
              </w:rPr>
              <w:t>1</w:t>
            </w:r>
            <w:r>
              <w:rPr>
                <w:noProof/>
                <w:webHidden/>
              </w:rPr>
              <w:fldChar w:fldCharType="end"/>
            </w:r>
          </w:hyperlink>
        </w:p>
        <w:p w14:paraId="3B55F82B" w14:textId="3A212CB3" w:rsidR="00525E46" w:rsidRDefault="00000000">
          <w:pPr>
            <w:pStyle w:val="TOC2"/>
            <w:tabs>
              <w:tab w:val="right" w:leader="dot" w:pos="10214"/>
            </w:tabs>
            <w:rPr>
              <w:noProof/>
            </w:rPr>
          </w:pPr>
          <w:hyperlink w:anchor="_Toc188454078" w:history="1">
            <w:r w:rsidR="00525E46" w:rsidRPr="00D115E6">
              <w:rPr>
                <w:rStyle w:val="Hyperlink"/>
                <w:rFonts w:eastAsiaTheme="majorEastAsia"/>
                <w:noProof/>
              </w:rPr>
              <w:t>Overview of Table</w:t>
            </w:r>
            <w:r w:rsidR="00525E46">
              <w:rPr>
                <w:noProof/>
                <w:webHidden/>
              </w:rPr>
              <w:tab/>
            </w:r>
            <w:r w:rsidR="00525E46">
              <w:rPr>
                <w:noProof/>
                <w:webHidden/>
              </w:rPr>
              <w:fldChar w:fldCharType="begin"/>
            </w:r>
            <w:r w:rsidR="00525E46">
              <w:rPr>
                <w:noProof/>
                <w:webHidden/>
              </w:rPr>
              <w:instrText xml:space="preserve"> PAGEREF _Toc188454078 \h </w:instrText>
            </w:r>
            <w:r w:rsidR="00525E46">
              <w:rPr>
                <w:noProof/>
                <w:webHidden/>
              </w:rPr>
            </w:r>
            <w:r w:rsidR="00525E46">
              <w:rPr>
                <w:noProof/>
                <w:webHidden/>
              </w:rPr>
              <w:fldChar w:fldCharType="separate"/>
            </w:r>
            <w:r w:rsidR="00525E46">
              <w:rPr>
                <w:noProof/>
                <w:webHidden/>
              </w:rPr>
              <w:t>1</w:t>
            </w:r>
            <w:r w:rsidR="00525E46">
              <w:rPr>
                <w:noProof/>
                <w:webHidden/>
              </w:rPr>
              <w:fldChar w:fldCharType="end"/>
            </w:r>
          </w:hyperlink>
        </w:p>
        <w:p w14:paraId="6C1E61BC" w14:textId="2559F69C" w:rsidR="00525E46" w:rsidRDefault="00000000">
          <w:pPr>
            <w:pStyle w:val="TOC2"/>
            <w:tabs>
              <w:tab w:val="right" w:leader="dot" w:pos="10214"/>
            </w:tabs>
            <w:rPr>
              <w:noProof/>
            </w:rPr>
          </w:pPr>
          <w:hyperlink w:anchor="_Toc188454079" w:history="1">
            <w:r w:rsidR="00525E46" w:rsidRPr="00D115E6">
              <w:rPr>
                <w:rStyle w:val="Hyperlink"/>
                <w:rFonts w:eastAsiaTheme="majorEastAsia"/>
                <w:noProof/>
              </w:rPr>
              <w:t>Documentation in Vocational Rehabilitation</w:t>
            </w:r>
            <w:r w:rsidR="00525E46">
              <w:rPr>
                <w:noProof/>
                <w:webHidden/>
              </w:rPr>
              <w:tab/>
            </w:r>
            <w:r w:rsidR="00525E46">
              <w:rPr>
                <w:noProof/>
                <w:webHidden/>
              </w:rPr>
              <w:fldChar w:fldCharType="begin"/>
            </w:r>
            <w:r w:rsidR="00525E46">
              <w:rPr>
                <w:noProof/>
                <w:webHidden/>
              </w:rPr>
              <w:instrText xml:space="preserve"> PAGEREF _Toc188454079 \h </w:instrText>
            </w:r>
            <w:r w:rsidR="00525E46">
              <w:rPr>
                <w:noProof/>
                <w:webHidden/>
              </w:rPr>
            </w:r>
            <w:r w:rsidR="00525E46">
              <w:rPr>
                <w:noProof/>
                <w:webHidden/>
              </w:rPr>
              <w:fldChar w:fldCharType="separate"/>
            </w:r>
            <w:r w:rsidR="00525E46">
              <w:rPr>
                <w:noProof/>
                <w:webHidden/>
              </w:rPr>
              <w:t>1</w:t>
            </w:r>
            <w:r w:rsidR="00525E46">
              <w:rPr>
                <w:noProof/>
                <w:webHidden/>
              </w:rPr>
              <w:fldChar w:fldCharType="end"/>
            </w:r>
          </w:hyperlink>
        </w:p>
        <w:p w14:paraId="64985A83" w14:textId="0FA018DE" w:rsidR="00525E46" w:rsidRDefault="00000000">
          <w:pPr>
            <w:pStyle w:val="TOC3"/>
            <w:tabs>
              <w:tab w:val="right" w:leader="dot" w:pos="10214"/>
            </w:tabs>
            <w:rPr>
              <w:noProof/>
            </w:rPr>
          </w:pPr>
          <w:hyperlink w:anchor="_Toc188454080" w:history="1">
            <w:r w:rsidR="00525E46" w:rsidRPr="00D115E6">
              <w:rPr>
                <w:rStyle w:val="Hyperlink"/>
                <w:rFonts w:eastAsiaTheme="majorEastAsia"/>
                <w:noProof/>
              </w:rPr>
              <w:t>How to Tell the VR Story</w:t>
            </w:r>
            <w:r w:rsidR="00525E46">
              <w:rPr>
                <w:noProof/>
                <w:webHidden/>
              </w:rPr>
              <w:tab/>
            </w:r>
            <w:r w:rsidR="00525E46">
              <w:rPr>
                <w:noProof/>
                <w:webHidden/>
              </w:rPr>
              <w:fldChar w:fldCharType="begin"/>
            </w:r>
            <w:r w:rsidR="00525E46">
              <w:rPr>
                <w:noProof/>
                <w:webHidden/>
              </w:rPr>
              <w:instrText xml:space="preserve"> PAGEREF _Toc188454080 \h </w:instrText>
            </w:r>
            <w:r w:rsidR="00525E46">
              <w:rPr>
                <w:noProof/>
                <w:webHidden/>
              </w:rPr>
            </w:r>
            <w:r w:rsidR="00525E46">
              <w:rPr>
                <w:noProof/>
                <w:webHidden/>
              </w:rPr>
              <w:fldChar w:fldCharType="separate"/>
            </w:r>
            <w:r w:rsidR="00525E46">
              <w:rPr>
                <w:noProof/>
                <w:webHidden/>
              </w:rPr>
              <w:t>2</w:t>
            </w:r>
            <w:r w:rsidR="00525E46">
              <w:rPr>
                <w:noProof/>
                <w:webHidden/>
              </w:rPr>
              <w:fldChar w:fldCharType="end"/>
            </w:r>
          </w:hyperlink>
        </w:p>
        <w:p w14:paraId="43D53F1D" w14:textId="483A57AB" w:rsidR="00525E46" w:rsidRDefault="00000000">
          <w:pPr>
            <w:pStyle w:val="TOC2"/>
            <w:tabs>
              <w:tab w:val="right" w:leader="dot" w:pos="10214"/>
            </w:tabs>
            <w:rPr>
              <w:noProof/>
            </w:rPr>
          </w:pPr>
          <w:hyperlink w:anchor="_Toc188454081" w:history="1">
            <w:r w:rsidR="00525E46" w:rsidRPr="00D115E6">
              <w:rPr>
                <w:rStyle w:val="Hyperlink"/>
                <w:rFonts w:eastAsiaTheme="majorEastAsia"/>
                <w:noProof/>
              </w:rPr>
              <w:t>Delegating Required Documentation</w:t>
            </w:r>
            <w:r w:rsidR="00525E46">
              <w:rPr>
                <w:noProof/>
                <w:webHidden/>
              </w:rPr>
              <w:tab/>
            </w:r>
            <w:r w:rsidR="00525E46">
              <w:rPr>
                <w:noProof/>
                <w:webHidden/>
              </w:rPr>
              <w:fldChar w:fldCharType="begin"/>
            </w:r>
            <w:r w:rsidR="00525E46">
              <w:rPr>
                <w:noProof/>
                <w:webHidden/>
              </w:rPr>
              <w:instrText xml:space="preserve"> PAGEREF _Toc188454081 \h </w:instrText>
            </w:r>
            <w:r w:rsidR="00525E46">
              <w:rPr>
                <w:noProof/>
                <w:webHidden/>
              </w:rPr>
            </w:r>
            <w:r w:rsidR="00525E46">
              <w:rPr>
                <w:noProof/>
                <w:webHidden/>
              </w:rPr>
              <w:fldChar w:fldCharType="separate"/>
            </w:r>
            <w:r w:rsidR="00525E46">
              <w:rPr>
                <w:noProof/>
                <w:webHidden/>
              </w:rPr>
              <w:t>2</w:t>
            </w:r>
            <w:r w:rsidR="00525E46">
              <w:rPr>
                <w:noProof/>
                <w:webHidden/>
              </w:rPr>
              <w:fldChar w:fldCharType="end"/>
            </w:r>
          </w:hyperlink>
        </w:p>
        <w:p w14:paraId="66E3081C" w14:textId="6E729340" w:rsidR="00525E46" w:rsidRDefault="00000000">
          <w:pPr>
            <w:pStyle w:val="TOC2"/>
            <w:tabs>
              <w:tab w:val="right" w:leader="dot" w:pos="10214"/>
            </w:tabs>
            <w:rPr>
              <w:noProof/>
            </w:rPr>
          </w:pPr>
          <w:hyperlink w:anchor="_Toc188454082" w:history="1">
            <w:r w:rsidR="00525E46" w:rsidRPr="00D115E6">
              <w:rPr>
                <w:rStyle w:val="Hyperlink"/>
                <w:rFonts w:eastAsiaTheme="majorEastAsia"/>
                <w:noProof/>
              </w:rPr>
              <w:t>Case Note Requirements</w:t>
            </w:r>
            <w:r w:rsidR="00525E46">
              <w:rPr>
                <w:noProof/>
                <w:webHidden/>
              </w:rPr>
              <w:tab/>
            </w:r>
            <w:r w:rsidR="00525E46">
              <w:rPr>
                <w:noProof/>
                <w:webHidden/>
              </w:rPr>
              <w:fldChar w:fldCharType="begin"/>
            </w:r>
            <w:r w:rsidR="00525E46">
              <w:rPr>
                <w:noProof/>
                <w:webHidden/>
              </w:rPr>
              <w:instrText xml:space="preserve"> PAGEREF _Toc188454082 \h </w:instrText>
            </w:r>
            <w:r w:rsidR="00525E46">
              <w:rPr>
                <w:noProof/>
                <w:webHidden/>
              </w:rPr>
            </w:r>
            <w:r w:rsidR="00525E46">
              <w:rPr>
                <w:noProof/>
                <w:webHidden/>
              </w:rPr>
              <w:fldChar w:fldCharType="separate"/>
            </w:r>
            <w:r w:rsidR="00525E46">
              <w:rPr>
                <w:noProof/>
                <w:webHidden/>
              </w:rPr>
              <w:t>2</w:t>
            </w:r>
            <w:r w:rsidR="00525E46">
              <w:rPr>
                <w:noProof/>
                <w:webHidden/>
              </w:rPr>
              <w:fldChar w:fldCharType="end"/>
            </w:r>
          </w:hyperlink>
        </w:p>
        <w:p w14:paraId="2EBB0C70" w14:textId="73E1AE56" w:rsidR="00525E46" w:rsidRDefault="00000000">
          <w:pPr>
            <w:pStyle w:val="TOC1"/>
            <w:tabs>
              <w:tab w:val="right" w:leader="dot" w:pos="10214"/>
            </w:tabs>
            <w:rPr>
              <w:noProof/>
            </w:rPr>
          </w:pPr>
          <w:hyperlink w:anchor="_Toc188454083" w:history="1">
            <w:r w:rsidR="00525E46" w:rsidRPr="00D115E6">
              <w:rPr>
                <w:rStyle w:val="Hyperlink"/>
                <w:rFonts w:eastAsiaTheme="majorEastAsia"/>
                <w:noProof/>
              </w:rPr>
              <w:t>Review</w:t>
            </w:r>
            <w:r w:rsidR="00525E46">
              <w:rPr>
                <w:noProof/>
                <w:webHidden/>
              </w:rPr>
              <w:tab/>
            </w:r>
            <w:r w:rsidR="00525E46">
              <w:rPr>
                <w:noProof/>
                <w:webHidden/>
              </w:rPr>
              <w:fldChar w:fldCharType="begin"/>
            </w:r>
            <w:r w:rsidR="00525E46">
              <w:rPr>
                <w:noProof/>
                <w:webHidden/>
              </w:rPr>
              <w:instrText xml:space="preserve"> PAGEREF _Toc188454083 \h </w:instrText>
            </w:r>
            <w:r w:rsidR="00525E46">
              <w:rPr>
                <w:noProof/>
                <w:webHidden/>
              </w:rPr>
            </w:r>
            <w:r w:rsidR="00525E46">
              <w:rPr>
                <w:noProof/>
                <w:webHidden/>
              </w:rPr>
              <w:fldChar w:fldCharType="separate"/>
            </w:r>
            <w:r w:rsidR="00525E46">
              <w:rPr>
                <w:noProof/>
                <w:webHidden/>
              </w:rPr>
              <w:t>30</w:t>
            </w:r>
            <w:r w:rsidR="00525E46">
              <w:rPr>
                <w:noProof/>
                <w:webHidden/>
              </w:rPr>
              <w:fldChar w:fldCharType="end"/>
            </w:r>
          </w:hyperlink>
        </w:p>
        <w:p w14:paraId="10C964A7" w14:textId="33EA109B" w:rsidR="00525E46" w:rsidRDefault="00525E46">
          <w:r>
            <w:rPr>
              <w:b/>
              <w:bCs/>
              <w:noProof/>
            </w:rPr>
            <w:fldChar w:fldCharType="end"/>
          </w:r>
        </w:p>
      </w:sdtContent>
    </w:sdt>
    <w:p w14:paraId="742D259B" w14:textId="1C83C522" w:rsidR="001F5836" w:rsidRPr="00CA64F8" w:rsidRDefault="001F5836" w:rsidP="001F5836">
      <w:pPr>
        <w:pStyle w:val="Heading2"/>
      </w:pPr>
      <w:bookmarkStart w:id="7" w:name="_Toc188454078"/>
      <w:r w:rsidRPr="00CA64F8">
        <w:t>Overview of Table</w:t>
      </w:r>
      <w:bookmarkEnd w:id="6"/>
      <w:bookmarkEnd w:id="7"/>
    </w:p>
    <w:p w14:paraId="03089689" w14:textId="77777777" w:rsidR="001F5836" w:rsidRDefault="001F5836" w:rsidP="001F5836">
      <w:pPr>
        <w:rPr>
          <w:rFonts w:cs="Arial"/>
        </w:rPr>
      </w:pPr>
      <w:r w:rsidRPr="002E45B0">
        <w:t>This table reflects the content found in the</w:t>
      </w:r>
      <w:r w:rsidRPr="002E45B0">
        <w:rPr>
          <w:rFonts w:cs="Arial"/>
        </w:rPr>
        <w:t xml:space="preserve"> VRSM</w:t>
      </w:r>
      <w:r w:rsidRPr="002E45B0">
        <w:t xml:space="preserve"> as of the revision date this document. Unless otherwise specified, the content of more recently updated sections of the VRSM and other relevant policy manuals or guidance memorandums supersede instructions included in this table. </w:t>
      </w:r>
      <w:r w:rsidRPr="002E45B0">
        <w:rPr>
          <w:rFonts w:cs="Arial"/>
        </w:rPr>
        <w:t>Staff are expected to review the referenced policy content before taking any action on a case.</w:t>
      </w:r>
    </w:p>
    <w:p w14:paraId="7B83B68B" w14:textId="77777777" w:rsidR="001F5836" w:rsidRDefault="001F5836" w:rsidP="001F5836">
      <w:pPr>
        <w:rPr>
          <w:rFonts w:cs="Arial"/>
        </w:rPr>
      </w:pPr>
      <w:r w:rsidRPr="00D90A7C">
        <w:rPr>
          <w:rFonts w:cs="Arial"/>
        </w:rPr>
        <w:t xml:space="preserve">For additional policies and procedures related to case note documentation, </w:t>
      </w:r>
      <w:r w:rsidRPr="002B5341">
        <w:rPr>
          <w:rFonts w:cs="Arial"/>
        </w:rPr>
        <w:t xml:space="preserve">refer to </w:t>
      </w:r>
      <w:r w:rsidRPr="002B5341">
        <w:t>Part E, Chapter 3.1 Case Record and Documentation.</w:t>
      </w:r>
    </w:p>
    <w:p w14:paraId="06FEFC38" w14:textId="77777777" w:rsidR="001F5836" w:rsidRPr="00853004" w:rsidRDefault="001F5836" w:rsidP="001F5836">
      <w:pPr>
        <w:pStyle w:val="Heading2"/>
      </w:pPr>
      <w:bookmarkStart w:id="8" w:name="_Toc89073141"/>
      <w:bookmarkStart w:id="9" w:name="_Toc102995062"/>
      <w:bookmarkStart w:id="10" w:name="_Toc175144758"/>
      <w:bookmarkStart w:id="11" w:name="_Toc188454079"/>
      <w:bookmarkStart w:id="12" w:name="_Toc520367460"/>
      <w:bookmarkStart w:id="13" w:name="_Toc524422531"/>
      <w:bookmarkStart w:id="14" w:name="_Toc9495640"/>
      <w:bookmarkStart w:id="15" w:name="_Hlk515451965"/>
      <w:r w:rsidRPr="00853004">
        <w:t>Documentation in Vocational Rehabilitation</w:t>
      </w:r>
      <w:bookmarkEnd w:id="8"/>
      <w:bookmarkEnd w:id="9"/>
      <w:bookmarkEnd w:id="10"/>
      <w:bookmarkEnd w:id="11"/>
    </w:p>
    <w:p w14:paraId="7F1EB559" w14:textId="77777777" w:rsidR="001F5836" w:rsidRPr="002C5E99" w:rsidRDefault="001F5836" w:rsidP="001F5836">
      <w:r w:rsidRPr="002C5E99">
        <w:t>Case notes are critical components of the VR case. They allow VR staff to tell the story of the customer’s case from start to finish</w:t>
      </w:r>
      <w:r>
        <w:t xml:space="preserve"> and document compliance with published policy and procedures</w:t>
      </w:r>
      <w:r w:rsidRPr="002C5E99">
        <w:t xml:space="preserve">. They demonstrate the VR counselor-customer working relationship, the customer’s journey, and how the customer made informed decisions. Documentation in VR should allow any potential audience member to understand the decision-making process, justification for services, and how those services will help the customer achieve the employment goal and address barriers to employment. When a decision is made on a case, the reason for the decision is explained and documented. </w:t>
      </w:r>
      <w:r w:rsidRPr="002C5E99">
        <w:rPr>
          <w:lang w:val="en"/>
        </w:rPr>
        <w:t xml:space="preserve">If there are delays in the case, such as delays moving to the next phase in the VR process or service delays, case notes explain what happened. </w:t>
      </w:r>
    </w:p>
    <w:p w14:paraId="582022B3" w14:textId="77777777" w:rsidR="001F5836" w:rsidRPr="002C5E99" w:rsidRDefault="001F5836" w:rsidP="001F5836">
      <w:r w:rsidRPr="482F3AF6">
        <w:lastRenderedPageBreak/>
        <w:t>Good documentation is objective, professional, compliant, effective, and easy to read.</w:t>
      </w:r>
    </w:p>
    <w:p w14:paraId="63E0012C" w14:textId="77777777" w:rsidR="001F5836" w:rsidRPr="009570A0" w:rsidRDefault="001F5836" w:rsidP="001F5836">
      <w:pPr>
        <w:pStyle w:val="Heading3"/>
      </w:pPr>
      <w:bookmarkStart w:id="16" w:name="_Toc175144759"/>
      <w:bookmarkStart w:id="17" w:name="_Toc188454080"/>
      <w:r w:rsidRPr="009570A0">
        <w:t>How to Tell the VR Story</w:t>
      </w:r>
      <w:bookmarkEnd w:id="16"/>
      <w:bookmarkEnd w:id="17"/>
    </w:p>
    <w:p w14:paraId="2399CE27" w14:textId="77777777" w:rsidR="001F5836" w:rsidRPr="002C5E99" w:rsidRDefault="001F5836" w:rsidP="001F5836">
      <w:r w:rsidRPr="482F3AF6">
        <w:t xml:space="preserve">The VR counselor uses the requirements in Part E Chapter 8 as a guide for writing individualized case notes. The case note requirements in this document ensure case notes remain compliant with policy, procedures, and regulations and justify decision-making. </w:t>
      </w:r>
    </w:p>
    <w:p w14:paraId="5E86677D" w14:textId="77777777" w:rsidR="001F5836" w:rsidRPr="002C5E99" w:rsidRDefault="001F5836" w:rsidP="001F5836">
      <w:pPr>
        <w:rPr>
          <w:lang w:val="en"/>
        </w:rPr>
      </w:pPr>
      <w:r w:rsidRPr="002C5E99">
        <w:rPr>
          <w:lang w:val="en"/>
        </w:rPr>
        <w:t>When writing case notes, important questions to consider include:</w:t>
      </w:r>
    </w:p>
    <w:p w14:paraId="653CFE86" w14:textId="77777777" w:rsidR="001F5836" w:rsidRPr="002C5E99" w:rsidRDefault="001F5836" w:rsidP="00EC17F4">
      <w:pPr>
        <w:pStyle w:val="ListParagraph"/>
        <w:numPr>
          <w:ilvl w:val="0"/>
          <w:numId w:val="2"/>
        </w:numPr>
        <w:autoSpaceDE/>
        <w:autoSpaceDN/>
        <w:adjustRightInd/>
        <w:spacing w:before="100" w:beforeAutospacing="1" w:after="100" w:afterAutospacing="1" w:line="240" w:lineRule="auto"/>
        <w:contextualSpacing/>
      </w:pPr>
      <w:r w:rsidRPr="002C5E99">
        <w:t>What is being done to address the disability and related functional limitations that made the customer eligible for VR services?</w:t>
      </w:r>
    </w:p>
    <w:p w14:paraId="6FFD4BE5" w14:textId="77777777" w:rsidR="001F5836" w:rsidRPr="002C5E99" w:rsidRDefault="001F5836" w:rsidP="00EC17F4">
      <w:pPr>
        <w:pStyle w:val="ListParagraph"/>
        <w:numPr>
          <w:ilvl w:val="0"/>
          <w:numId w:val="2"/>
        </w:numPr>
        <w:autoSpaceDE/>
        <w:autoSpaceDN/>
        <w:adjustRightInd/>
        <w:spacing w:before="100" w:beforeAutospacing="1" w:after="100" w:afterAutospacing="1" w:line="240" w:lineRule="auto"/>
        <w:contextualSpacing/>
      </w:pPr>
      <w:r w:rsidRPr="002C5E99">
        <w:t>What contribution is Counseling and Guidance making toward the customer’s employability?</w:t>
      </w:r>
    </w:p>
    <w:p w14:paraId="63557BA3" w14:textId="77777777" w:rsidR="001F5836" w:rsidRPr="002C5E99" w:rsidRDefault="001F5836" w:rsidP="00EC17F4">
      <w:pPr>
        <w:pStyle w:val="ListParagraph"/>
        <w:numPr>
          <w:ilvl w:val="0"/>
          <w:numId w:val="2"/>
        </w:numPr>
        <w:autoSpaceDE/>
        <w:autoSpaceDN/>
        <w:adjustRightInd/>
        <w:spacing w:before="100" w:beforeAutospacing="1" w:after="100" w:afterAutospacing="1" w:line="240" w:lineRule="auto"/>
        <w:contextualSpacing/>
      </w:pPr>
      <w:r w:rsidRPr="002C5E99">
        <w:t>What is being provided to the customer for the purpose of becoming employed, why is it necessary, and who is providing it?</w:t>
      </w:r>
    </w:p>
    <w:p w14:paraId="61750856" w14:textId="77777777" w:rsidR="001F5836" w:rsidRPr="002C5E99" w:rsidRDefault="001F5836" w:rsidP="00EC17F4">
      <w:pPr>
        <w:pStyle w:val="ListParagraph"/>
        <w:numPr>
          <w:ilvl w:val="0"/>
          <w:numId w:val="2"/>
        </w:numPr>
        <w:autoSpaceDE/>
        <w:autoSpaceDN/>
        <w:adjustRightInd/>
        <w:spacing w:before="100" w:beforeAutospacing="1" w:after="100" w:afterAutospacing="1" w:line="240" w:lineRule="auto"/>
        <w:contextualSpacing/>
      </w:pPr>
      <w:r w:rsidRPr="002C5E99">
        <w:t>What is the progress toward employment?</w:t>
      </w:r>
    </w:p>
    <w:p w14:paraId="61CDA933" w14:textId="77777777" w:rsidR="001F5836" w:rsidRPr="002C5E99" w:rsidRDefault="001F5836" w:rsidP="00EC17F4">
      <w:pPr>
        <w:pStyle w:val="ListParagraph"/>
        <w:numPr>
          <w:ilvl w:val="0"/>
          <w:numId w:val="2"/>
        </w:numPr>
        <w:autoSpaceDE/>
        <w:autoSpaceDN/>
        <w:adjustRightInd/>
        <w:spacing w:before="100" w:beforeAutospacing="1" w:after="100" w:afterAutospacing="1" w:line="240" w:lineRule="auto"/>
        <w:contextualSpacing/>
      </w:pPr>
      <w:r w:rsidRPr="48DE4A72">
        <w:rPr>
          <w:lang w:val="en-US"/>
        </w:rPr>
        <w:t>What actions will happen next? Who is responsible for what?</w:t>
      </w:r>
    </w:p>
    <w:p w14:paraId="29E10131" w14:textId="77777777" w:rsidR="001F5836" w:rsidRDefault="001F5836" w:rsidP="48DE4A72">
      <w:r w:rsidRPr="48DE4A72">
        <w:t xml:space="preserve">TIP: Refer back to these questions frequently to ensure documentation is covering all the important facts of the case. </w:t>
      </w:r>
    </w:p>
    <w:p w14:paraId="37F76B59" w14:textId="77777777" w:rsidR="001F5836" w:rsidRDefault="001F5836" w:rsidP="001F5836">
      <w:pPr>
        <w:rPr>
          <w:lang w:val="en"/>
        </w:rPr>
      </w:pPr>
      <w:r>
        <w:rPr>
          <w:lang w:val="en"/>
        </w:rPr>
        <w:t xml:space="preserve">NOTE: </w:t>
      </w:r>
      <w:r>
        <w:t xml:space="preserve">All customer correspondence via SARA creates a system generated case note. System generated SARA case notes cannot be modified and will be automatically entered into RHW. </w:t>
      </w:r>
    </w:p>
    <w:p w14:paraId="29DE182A" w14:textId="77777777" w:rsidR="001F5836" w:rsidRPr="002E45B0" w:rsidRDefault="001F5836" w:rsidP="001F5836">
      <w:pPr>
        <w:pStyle w:val="Heading2"/>
      </w:pPr>
      <w:bookmarkStart w:id="18" w:name="_Toc102995063"/>
      <w:bookmarkStart w:id="19" w:name="_Toc175144760"/>
      <w:bookmarkStart w:id="20" w:name="_Toc188454081"/>
      <w:r w:rsidRPr="002E45B0">
        <w:t xml:space="preserve">Delegating Required </w:t>
      </w:r>
      <w:bookmarkEnd w:id="12"/>
      <w:bookmarkEnd w:id="13"/>
      <w:r>
        <w:t>Documentation</w:t>
      </w:r>
      <w:bookmarkEnd w:id="14"/>
      <w:bookmarkEnd w:id="18"/>
      <w:bookmarkEnd w:id="19"/>
      <w:bookmarkEnd w:id="20"/>
    </w:p>
    <w:p w14:paraId="4851CD23" w14:textId="77777777" w:rsidR="001F5836" w:rsidRDefault="001F5836" w:rsidP="001F5836">
      <w:r>
        <w:t>Documentation responsibilities cannot be delegated and must be entered in RHW directly by the individual completing the action that is being documented.</w:t>
      </w:r>
      <w:bookmarkEnd w:id="15"/>
    </w:p>
    <w:p w14:paraId="5F73CEA3" w14:textId="77777777" w:rsidR="006F4744" w:rsidRPr="00C81B2B" w:rsidRDefault="006F4744" w:rsidP="006F4744">
      <w:pPr>
        <w:pStyle w:val="Heading2"/>
      </w:pPr>
      <w:bookmarkStart w:id="21" w:name="_Toc9496472"/>
      <w:bookmarkStart w:id="22" w:name="_Toc175144761"/>
      <w:bookmarkStart w:id="23" w:name="_Toc188454082"/>
      <w:r>
        <w:t>Case Note Requirement</w:t>
      </w:r>
      <w:bookmarkEnd w:id="21"/>
      <w:r>
        <w:t>s</w:t>
      </w:r>
      <w:bookmarkEnd w:id="22"/>
      <w:bookmarkEnd w:id="23"/>
    </w:p>
    <w:tbl>
      <w:tblPr>
        <w:tblStyle w:val="TableGrid"/>
        <w:tblpPr w:leftFromText="180" w:rightFromText="180" w:vertAnchor="text" w:tblpY="1"/>
        <w:tblOverlap w:val="never"/>
        <w:tblW w:w="5000" w:type="pct"/>
        <w:tblLook w:val="06A0" w:firstRow="1" w:lastRow="0" w:firstColumn="1" w:lastColumn="0" w:noHBand="1" w:noVBand="1"/>
        <w:tblCaption w:val="Case Note Requirements"/>
        <w:tblDescription w:val="Chart of Case Note Topics, Staff Use, Documentation, and VRSM reference."/>
      </w:tblPr>
      <w:tblGrid>
        <w:gridCol w:w="2073"/>
        <w:gridCol w:w="1495"/>
        <w:gridCol w:w="5252"/>
        <w:gridCol w:w="1394"/>
      </w:tblGrid>
      <w:tr w:rsidR="00F833EB" w:rsidRPr="007E4E5B" w14:paraId="6856ECFD" w14:textId="77777777" w:rsidTr="48DE4A72">
        <w:trPr>
          <w:trHeight w:val="360"/>
          <w:tblHeader/>
        </w:trPr>
        <w:tc>
          <w:tcPr>
            <w:tcW w:w="1034" w:type="pct"/>
            <w:shd w:val="clear" w:color="auto" w:fill="F2F2F2" w:themeFill="background1" w:themeFillShade="F2"/>
            <w:vAlign w:val="center"/>
            <w:hideMark/>
          </w:tcPr>
          <w:p w14:paraId="75BD1A9F" w14:textId="77777777" w:rsidR="00F833EB" w:rsidRPr="007E4E5B" w:rsidRDefault="00F833EB" w:rsidP="00791FAB">
            <w:pPr>
              <w:rPr>
                <w:b/>
              </w:rPr>
            </w:pPr>
            <w:r w:rsidRPr="007E4E5B">
              <w:rPr>
                <w:b/>
              </w:rPr>
              <w:t>Case Note Topic</w:t>
            </w:r>
          </w:p>
        </w:tc>
        <w:tc>
          <w:tcPr>
            <w:tcW w:w="746" w:type="pct"/>
            <w:shd w:val="clear" w:color="auto" w:fill="F2F2F2" w:themeFill="background1" w:themeFillShade="F2"/>
            <w:vAlign w:val="center"/>
          </w:tcPr>
          <w:p w14:paraId="72B340B7" w14:textId="77777777" w:rsidR="00F833EB" w:rsidRPr="007E4E5B" w:rsidRDefault="00F833EB" w:rsidP="00791FAB">
            <w:pPr>
              <w:rPr>
                <w:b/>
              </w:rPr>
            </w:pPr>
            <w:r w:rsidRPr="007E4E5B">
              <w:rPr>
                <w:b/>
              </w:rPr>
              <w:t xml:space="preserve">Staff Use </w:t>
            </w:r>
          </w:p>
        </w:tc>
        <w:tc>
          <w:tcPr>
            <w:tcW w:w="2626" w:type="pct"/>
            <w:shd w:val="clear" w:color="auto" w:fill="F2F2F2" w:themeFill="background1" w:themeFillShade="F2"/>
            <w:vAlign w:val="center"/>
            <w:hideMark/>
          </w:tcPr>
          <w:p w14:paraId="61C6AF87" w14:textId="77777777" w:rsidR="00F833EB" w:rsidRPr="007E4E5B" w:rsidRDefault="00F833EB" w:rsidP="00791FAB">
            <w:pPr>
              <w:rPr>
                <w:b/>
              </w:rPr>
            </w:pPr>
            <w:r w:rsidRPr="007E4E5B">
              <w:rPr>
                <w:b/>
              </w:rPr>
              <w:t>Documentation</w:t>
            </w:r>
          </w:p>
        </w:tc>
        <w:tc>
          <w:tcPr>
            <w:tcW w:w="593" w:type="pct"/>
            <w:shd w:val="clear" w:color="auto" w:fill="F2F2F2" w:themeFill="background1" w:themeFillShade="F2"/>
          </w:tcPr>
          <w:p w14:paraId="1E48C269" w14:textId="77777777" w:rsidR="00F833EB" w:rsidRPr="007E4E5B" w:rsidRDefault="00F833EB" w:rsidP="00791FAB">
            <w:pPr>
              <w:tabs>
                <w:tab w:val="left" w:pos="912"/>
              </w:tabs>
              <w:rPr>
                <w:b/>
              </w:rPr>
            </w:pPr>
            <w:r w:rsidRPr="007E4E5B">
              <w:rPr>
                <w:b/>
              </w:rPr>
              <w:t>VRSM Ref.</w:t>
            </w:r>
          </w:p>
        </w:tc>
      </w:tr>
      <w:tr w:rsidR="00F833EB" w:rsidRPr="007E4E5B" w14:paraId="6486E865" w14:textId="77777777" w:rsidTr="48DE4A72">
        <w:trPr>
          <w:trHeight w:val="20"/>
        </w:trPr>
        <w:tc>
          <w:tcPr>
            <w:tcW w:w="1034" w:type="pct"/>
          </w:tcPr>
          <w:p w14:paraId="69CEA49D" w14:textId="77777777" w:rsidR="00F833EB" w:rsidRPr="007E4E5B" w:rsidRDefault="00F833EB" w:rsidP="00791FAB">
            <w:r w:rsidRPr="007E4E5B">
              <w:t>ATF Backdated SA (After the fact Backdated Service Authorization)</w:t>
            </w:r>
          </w:p>
        </w:tc>
        <w:tc>
          <w:tcPr>
            <w:tcW w:w="746" w:type="pct"/>
          </w:tcPr>
          <w:p w14:paraId="378DFACB" w14:textId="77777777" w:rsidR="00F833EB" w:rsidRPr="007E4E5B" w:rsidRDefault="00F833EB" w:rsidP="00791FAB">
            <w:r w:rsidRPr="007E4E5B">
              <w:t>Any VR staff</w:t>
            </w:r>
          </w:p>
        </w:tc>
        <w:tc>
          <w:tcPr>
            <w:tcW w:w="2626" w:type="pct"/>
          </w:tcPr>
          <w:p w14:paraId="5CDB1CD4" w14:textId="77777777" w:rsidR="00F833EB" w:rsidRPr="007E4E5B" w:rsidRDefault="00F833EB" w:rsidP="00791FAB">
            <w:r w:rsidRPr="007E4E5B">
              <w:t xml:space="preserve">A case note entered by VR staff member that is requesting, approving, or denying a request to issue a backdated SA. </w:t>
            </w:r>
          </w:p>
          <w:p w14:paraId="5CEDDE1C" w14:textId="77777777" w:rsidR="00F833EB" w:rsidRPr="007E4E5B" w:rsidRDefault="00F833EB" w:rsidP="00791FAB">
            <w:pPr>
              <w:rPr>
                <w:u w:val="single"/>
              </w:rPr>
            </w:pPr>
            <w:r w:rsidRPr="007E4E5B">
              <w:rPr>
                <w:u w:val="single"/>
              </w:rPr>
              <w:t>Request</w:t>
            </w:r>
          </w:p>
          <w:p w14:paraId="2C6EC3FF" w14:textId="77777777" w:rsidR="00F833EB" w:rsidRPr="007E4E5B" w:rsidRDefault="00F833EB" w:rsidP="00791FAB">
            <w:r w:rsidRPr="007E4E5B">
              <w:t>The “Add to Topic” for a request includes the specific good or service and the purpose of the case note, such as “Training ATF Backdated SA Request” or “Medical Services ATF Backdated SA Request.</w:t>
            </w:r>
            <w:r>
              <w:t>”</w:t>
            </w:r>
          </w:p>
          <w:p w14:paraId="3061CFBA" w14:textId="77777777" w:rsidR="00F833EB" w:rsidRPr="007E4E5B" w:rsidRDefault="00F833EB" w:rsidP="00791FAB">
            <w:pPr>
              <w:contextualSpacing/>
              <w:rPr>
                <w:lang w:val="en"/>
              </w:rPr>
            </w:pPr>
            <w:r w:rsidRPr="007E4E5B">
              <w:rPr>
                <w:lang w:val="en"/>
              </w:rPr>
              <w:lastRenderedPageBreak/>
              <w:t xml:space="preserve">The case note content must include the following: </w:t>
            </w:r>
          </w:p>
          <w:p w14:paraId="336ACDFD" w14:textId="77777777" w:rsidR="00F833EB" w:rsidRPr="007E4E5B" w:rsidRDefault="00F833EB" w:rsidP="00F32B09">
            <w:pPr>
              <w:pStyle w:val="ListParagraph"/>
              <w:numPr>
                <w:ilvl w:val="0"/>
                <w:numId w:val="15"/>
              </w:numPr>
              <w:autoSpaceDE/>
              <w:autoSpaceDN/>
              <w:adjustRightInd/>
              <w:spacing w:before="100" w:beforeAutospacing="1" w:after="100" w:afterAutospacing="1" w:line="240" w:lineRule="auto"/>
              <w:contextualSpacing/>
              <w:rPr>
                <w:lang w:val="en-US"/>
              </w:rPr>
            </w:pPr>
            <w:r w:rsidRPr="482F3AF6">
              <w:rPr>
                <w:lang w:val="en-US"/>
              </w:rPr>
              <w:t>what is being requested (include specific good or service, provider, and anticipated dates of service);</w:t>
            </w:r>
          </w:p>
          <w:p w14:paraId="236D3E53" w14:textId="77777777" w:rsidR="00F833EB" w:rsidRPr="007E4E5B" w:rsidRDefault="00F833EB" w:rsidP="00F32B09">
            <w:pPr>
              <w:numPr>
                <w:ilvl w:val="0"/>
                <w:numId w:val="15"/>
              </w:numPr>
              <w:autoSpaceDE/>
              <w:autoSpaceDN/>
              <w:adjustRightInd/>
              <w:spacing w:before="100" w:beforeAutospacing="1" w:after="100" w:afterAutospacing="1" w:line="240" w:lineRule="auto"/>
              <w:contextualSpacing/>
            </w:pPr>
            <w:r w:rsidRPr="007E4E5B">
              <w:rPr>
                <w:lang w:val="en"/>
              </w:rPr>
              <w:t>circumstances supporting the request; and</w:t>
            </w:r>
          </w:p>
          <w:p w14:paraId="30FCC0B5" w14:textId="77777777" w:rsidR="00F833EB" w:rsidRPr="007E4E5B" w:rsidRDefault="00F833EB" w:rsidP="00F32B09">
            <w:pPr>
              <w:numPr>
                <w:ilvl w:val="0"/>
                <w:numId w:val="15"/>
              </w:numPr>
              <w:autoSpaceDE/>
              <w:autoSpaceDN/>
              <w:adjustRightInd/>
              <w:spacing w:before="100" w:beforeAutospacing="1" w:after="100" w:afterAutospacing="1" w:line="240" w:lineRule="auto"/>
              <w:contextualSpacing/>
            </w:pPr>
            <w:r w:rsidRPr="007E4E5B">
              <w:rPr>
                <w:lang w:val="en"/>
              </w:rPr>
              <w:t>name and job title of requester.</w:t>
            </w:r>
          </w:p>
          <w:p w14:paraId="6B79AF53" w14:textId="77777777" w:rsidR="00F833EB" w:rsidRPr="007E4E5B" w:rsidRDefault="00F833EB" w:rsidP="00791FAB">
            <w:pPr>
              <w:ind w:left="720"/>
              <w:contextualSpacing/>
            </w:pPr>
          </w:p>
          <w:p w14:paraId="3647FF9C" w14:textId="77777777" w:rsidR="00F833EB" w:rsidRPr="007E4E5B" w:rsidRDefault="00F833EB" w:rsidP="00791FAB">
            <w:pPr>
              <w:contextualSpacing/>
              <w:rPr>
                <w:color w:val="44546A" w:themeColor="text2"/>
              </w:rPr>
            </w:pPr>
            <w:r w:rsidRPr="007E4E5B">
              <w:rPr>
                <w:b/>
                <w:color w:val="44546A" w:themeColor="text2"/>
              </w:rPr>
              <w:t>TIP:</w:t>
            </w:r>
            <w:r w:rsidRPr="007E4E5B">
              <w:rPr>
                <w:color w:val="44546A" w:themeColor="text2"/>
              </w:rPr>
              <w:t xml:space="preserve"> Verify the required management approval level per applicable policy prior to documenting the request to ensure that it is routed to the correct approver in a timely manner.</w:t>
            </w:r>
          </w:p>
          <w:p w14:paraId="0325D247" w14:textId="77777777" w:rsidR="00F833EB" w:rsidRPr="007E4E5B" w:rsidRDefault="00F833EB" w:rsidP="00791FAB">
            <w:pPr>
              <w:contextualSpacing/>
            </w:pPr>
          </w:p>
          <w:p w14:paraId="5D008FA9" w14:textId="77777777" w:rsidR="00F833EB" w:rsidRPr="007E4E5B" w:rsidRDefault="00F833EB" w:rsidP="00791FAB">
            <w:pPr>
              <w:rPr>
                <w:u w:val="single"/>
              </w:rPr>
            </w:pPr>
            <w:r w:rsidRPr="007E4E5B">
              <w:rPr>
                <w:u w:val="single"/>
              </w:rPr>
              <w:t>Approval or Denial</w:t>
            </w:r>
          </w:p>
          <w:p w14:paraId="79942421" w14:textId="77777777" w:rsidR="00F833EB" w:rsidRPr="007E4E5B" w:rsidRDefault="00F833EB" w:rsidP="00791FAB">
            <w:r w:rsidRPr="007E4E5B">
              <w:t>The “Add to Topic” for an approval or denial includes the specific good or service and the specific decision (“approved” or “denied”), such as “Training ATF Backdated SA – Approved.”</w:t>
            </w:r>
          </w:p>
          <w:p w14:paraId="433AFFBF" w14:textId="77777777" w:rsidR="00F833EB" w:rsidRPr="007E4E5B" w:rsidRDefault="00F833EB" w:rsidP="00791FAB">
            <w:r w:rsidRPr="007E4E5B">
              <w:t>The case note content must include the following:</w:t>
            </w:r>
          </w:p>
          <w:p w14:paraId="497222AB" w14:textId="77777777" w:rsidR="00F833EB" w:rsidRPr="007E4E5B" w:rsidRDefault="00F833EB" w:rsidP="00F32B09">
            <w:pPr>
              <w:numPr>
                <w:ilvl w:val="0"/>
                <w:numId w:val="16"/>
              </w:numPr>
              <w:autoSpaceDE/>
              <w:autoSpaceDN/>
              <w:adjustRightInd/>
              <w:spacing w:before="100" w:beforeAutospacing="1" w:after="100" w:afterAutospacing="1" w:line="240" w:lineRule="auto"/>
              <w:contextualSpacing/>
            </w:pPr>
            <w:r w:rsidRPr="48DE4A72">
              <w:t xml:space="preserve">the parameters of the approval or denial (include specific good or service, provider, and when applicable, the date range of the approval); </w:t>
            </w:r>
          </w:p>
          <w:p w14:paraId="3AA8E39F" w14:textId="77777777" w:rsidR="00F833EB" w:rsidRPr="007E4E5B" w:rsidRDefault="00F833EB" w:rsidP="00F32B09">
            <w:pPr>
              <w:numPr>
                <w:ilvl w:val="0"/>
                <w:numId w:val="16"/>
              </w:numPr>
              <w:autoSpaceDE/>
              <w:autoSpaceDN/>
              <w:adjustRightInd/>
              <w:spacing w:before="100" w:beforeAutospacing="1" w:after="100" w:afterAutospacing="1" w:line="240" w:lineRule="auto"/>
              <w:contextualSpacing/>
            </w:pPr>
            <w:r w:rsidRPr="48DE4A72">
              <w:t xml:space="preserve">type of review completed in TxROCS (if applicable); and </w:t>
            </w:r>
          </w:p>
          <w:p w14:paraId="7C311B02" w14:textId="77777777" w:rsidR="00F833EB" w:rsidRPr="007E4E5B" w:rsidRDefault="00F833EB" w:rsidP="00F32B09">
            <w:pPr>
              <w:pStyle w:val="ListParagraph"/>
              <w:numPr>
                <w:ilvl w:val="0"/>
                <w:numId w:val="16"/>
              </w:numPr>
              <w:autoSpaceDE/>
              <w:autoSpaceDN/>
              <w:adjustRightInd/>
              <w:spacing w:before="100" w:beforeAutospacing="1" w:after="100" w:afterAutospacing="1" w:line="240" w:lineRule="auto"/>
              <w:contextualSpacing/>
            </w:pPr>
            <w:r w:rsidRPr="00EA37CC">
              <w:t>name and job title of staff making decision.</w:t>
            </w:r>
          </w:p>
          <w:p w14:paraId="02E60A2D" w14:textId="77777777" w:rsidR="00F833EB" w:rsidRPr="007E4E5B" w:rsidRDefault="00F833EB" w:rsidP="00791FAB">
            <w:pPr>
              <w:spacing w:after="240"/>
            </w:pPr>
            <w:r w:rsidRPr="00EA37CC">
              <w:rPr>
                <w:b/>
                <w:color w:val="002060"/>
              </w:rPr>
              <w:t>TIP:</w:t>
            </w:r>
            <w:r w:rsidRPr="00EA37CC">
              <w:rPr>
                <w:color w:val="002060"/>
              </w:rPr>
              <w:t xml:space="preserve"> Verify the required management approval level per applicable policy prior to documenting the approval or denial to ensure that you are the correct approver.</w:t>
            </w:r>
          </w:p>
        </w:tc>
        <w:tc>
          <w:tcPr>
            <w:tcW w:w="593" w:type="pct"/>
          </w:tcPr>
          <w:p w14:paraId="4E2109EF" w14:textId="77777777" w:rsidR="00F833EB" w:rsidRPr="00A0603B" w:rsidRDefault="00F833EB" w:rsidP="00791FAB">
            <w:r w:rsidRPr="00A0603B">
              <w:lastRenderedPageBreak/>
              <w:t>D.3</w:t>
            </w:r>
          </w:p>
        </w:tc>
      </w:tr>
      <w:tr w:rsidR="00F833EB" w:rsidRPr="007E4E5B" w14:paraId="6D4D9860" w14:textId="77777777" w:rsidTr="48DE4A72">
        <w:trPr>
          <w:trHeight w:val="20"/>
        </w:trPr>
        <w:tc>
          <w:tcPr>
            <w:tcW w:w="1034" w:type="pct"/>
          </w:tcPr>
          <w:p w14:paraId="268E61FB" w14:textId="77777777" w:rsidR="00F833EB" w:rsidRPr="007E4E5B" w:rsidRDefault="00F833EB" w:rsidP="00791FAB">
            <w:r w:rsidRPr="00CD65A9">
              <w:lastRenderedPageBreak/>
              <w:t>ATF Replacement SA (After the Fact Replacement Service Authorization)</w:t>
            </w:r>
          </w:p>
        </w:tc>
        <w:tc>
          <w:tcPr>
            <w:tcW w:w="746" w:type="pct"/>
          </w:tcPr>
          <w:p w14:paraId="3F519441" w14:textId="77777777" w:rsidR="00F833EB" w:rsidRPr="007E4E5B" w:rsidRDefault="00F833EB" w:rsidP="00791FAB">
            <w:r w:rsidRPr="00CD65A9">
              <w:t>Any VR staff</w:t>
            </w:r>
          </w:p>
        </w:tc>
        <w:tc>
          <w:tcPr>
            <w:tcW w:w="2626" w:type="pct"/>
          </w:tcPr>
          <w:p w14:paraId="37B152B0" w14:textId="77777777" w:rsidR="00F833EB" w:rsidRDefault="00F833EB" w:rsidP="00791FAB">
            <w:r w:rsidRPr="00CD65A9">
              <w:t xml:space="preserve">A case note entered by VR staff member that is </w:t>
            </w:r>
            <w:r>
              <w:t xml:space="preserve">used to document the change of SA during the delivery of services. </w:t>
            </w:r>
          </w:p>
          <w:p w14:paraId="28BDF1F2" w14:textId="77777777" w:rsidR="00F833EB" w:rsidRDefault="00F833EB" w:rsidP="00791FAB">
            <w:r>
              <w:t xml:space="preserve">This case note is used when </w:t>
            </w:r>
            <w:r w:rsidRPr="00CD65A9">
              <w:t>requesting, approving, or denying a request to issue a</w:t>
            </w:r>
            <w:r>
              <w:t>n</w:t>
            </w:r>
            <w:r w:rsidRPr="00CD65A9">
              <w:t xml:space="preserve"> ATF Replacement SA. </w:t>
            </w:r>
          </w:p>
          <w:p w14:paraId="19F799BF" w14:textId="77777777" w:rsidR="00F833EB" w:rsidRPr="004D6937" w:rsidRDefault="00F833EB" w:rsidP="00791FAB">
            <w:pPr>
              <w:rPr>
                <w:color w:val="002060"/>
              </w:rPr>
            </w:pPr>
            <w:r w:rsidRPr="004D6937">
              <w:rPr>
                <w:color w:val="002060"/>
              </w:rPr>
              <w:t>Note: ATF Replacement Sas</w:t>
            </w:r>
            <w:r>
              <w:rPr>
                <w:color w:val="002060"/>
              </w:rPr>
              <w:t xml:space="preserve"> r</w:t>
            </w:r>
            <w:r w:rsidRPr="004D6937">
              <w:rPr>
                <w:color w:val="002060"/>
              </w:rPr>
              <w:t>equire approval only if the original SA required approval.</w:t>
            </w:r>
          </w:p>
          <w:p w14:paraId="4AD1FD24" w14:textId="77777777" w:rsidR="00F833EB" w:rsidRPr="00CD65A9" w:rsidRDefault="00F833EB" w:rsidP="00791FAB">
            <w:pPr>
              <w:rPr>
                <w:u w:val="single"/>
              </w:rPr>
            </w:pPr>
            <w:r w:rsidRPr="00CD65A9">
              <w:rPr>
                <w:u w:val="single"/>
              </w:rPr>
              <w:t>Request</w:t>
            </w:r>
          </w:p>
          <w:p w14:paraId="74E9363A" w14:textId="77777777" w:rsidR="00F833EB" w:rsidRPr="00CD65A9" w:rsidRDefault="00F833EB" w:rsidP="00791FAB">
            <w:r w:rsidRPr="00CD65A9">
              <w:t>The “Add to Topic” for a request includes the specific good or service and the purpose of the case note, such as “Training ATF Replacement SA Request” or “Medical Services ATF Replacement SA Request”.</w:t>
            </w:r>
          </w:p>
          <w:p w14:paraId="31D23B58" w14:textId="77777777" w:rsidR="00F833EB" w:rsidRPr="00CD65A9" w:rsidRDefault="00F833EB" w:rsidP="00791FAB">
            <w:r w:rsidRPr="00CD65A9">
              <w:t xml:space="preserve">The case note content must include the following: </w:t>
            </w:r>
          </w:p>
          <w:p w14:paraId="693B6493" w14:textId="20FF1D17" w:rsidR="00F833EB" w:rsidRDefault="00F833EB" w:rsidP="00F32B09">
            <w:pPr>
              <w:pStyle w:val="ListParagraph"/>
              <w:numPr>
                <w:ilvl w:val="0"/>
                <w:numId w:val="36"/>
              </w:numPr>
              <w:rPr>
                <w:lang w:val="en-US"/>
              </w:rPr>
            </w:pPr>
            <w:r w:rsidRPr="293D47EC">
              <w:rPr>
                <w:lang w:val="en-US"/>
              </w:rPr>
              <w:t>what is being requested (include specific good or service, provider, and anticipated dates of service,);</w:t>
            </w:r>
          </w:p>
          <w:p w14:paraId="268E51CA" w14:textId="77777777" w:rsidR="00F833EB" w:rsidRPr="00EA37CC" w:rsidRDefault="00F833EB" w:rsidP="00F32B09">
            <w:pPr>
              <w:pStyle w:val="ListParagraph"/>
              <w:numPr>
                <w:ilvl w:val="0"/>
                <w:numId w:val="36"/>
              </w:numPr>
              <w:autoSpaceDE/>
              <w:autoSpaceDN/>
              <w:adjustRightInd/>
              <w:spacing w:before="100" w:beforeAutospacing="1" w:after="100" w:afterAutospacing="1" w:line="240" w:lineRule="auto"/>
              <w:contextualSpacing/>
              <w:rPr>
                <w:lang w:val="en-US"/>
              </w:rPr>
            </w:pPr>
            <w:r w:rsidRPr="48DE4A72">
              <w:rPr>
                <w:lang w:val="en-US"/>
              </w:rPr>
              <w:t>original SA number;</w:t>
            </w:r>
          </w:p>
          <w:p w14:paraId="3CE48BEC" w14:textId="77777777" w:rsidR="00F833EB" w:rsidRPr="00EA37CC" w:rsidRDefault="00F833EB" w:rsidP="00F32B09">
            <w:pPr>
              <w:pStyle w:val="ListParagraph"/>
              <w:numPr>
                <w:ilvl w:val="0"/>
                <w:numId w:val="36"/>
              </w:numPr>
              <w:autoSpaceDE/>
              <w:autoSpaceDN/>
              <w:adjustRightInd/>
              <w:spacing w:before="100" w:beforeAutospacing="1" w:after="100" w:afterAutospacing="1" w:line="240" w:lineRule="auto"/>
              <w:contextualSpacing/>
            </w:pPr>
            <w:r w:rsidRPr="00EA37CC">
              <w:t>circumstances supporting the request; and</w:t>
            </w:r>
          </w:p>
          <w:p w14:paraId="26D8B8E6" w14:textId="77777777" w:rsidR="00F833EB" w:rsidRPr="0041611F" w:rsidRDefault="00F833EB" w:rsidP="00F32B09">
            <w:pPr>
              <w:pStyle w:val="ListParagraph"/>
              <w:numPr>
                <w:ilvl w:val="0"/>
                <w:numId w:val="36"/>
              </w:numPr>
              <w:autoSpaceDE/>
              <w:autoSpaceDN/>
              <w:adjustRightInd/>
              <w:spacing w:before="100" w:beforeAutospacing="1" w:after="100" w:afterAutospacing="1" w:line="240" w:lineRule="auto"/>
              <w:contextualSpacing/>
            </w:pPr>
            <w:r w:rsidRPr="00EA37CC">
              <w:t>name</w:t>
            </w:r>
            <w:r w:rsidRPr="0041611F">
              <w:t xml:space="preserve"> and job title of requester.</w:t>
            </w:r>
          </w:p>
          <w:p w14:paraId="633A1310" w14:textId="77777777" w:rsidR="00F833EB" w:rsidRPr="00EA37CC" w:rsidRDefault="00F833EB" w:rsidP="00791FAB">
            <w:pPr>
              <w:rPr>
                <w:color w:val="002060"/>
              </w:rPr>
            </w:pPr>
            <w:r w:rsidRPr="00EA37CC">
              <w:rPr>
                <w:b/>
                <w:bCs/>
                <w:color w:val="002060"/>
              </w:rPr>
              <w:t>TIP</w:t>
            </w:r>
            <w:r w:rsidRPr="00EA37CC">
              <w:rPr>
                <w:color w:val="002060"/>
              </w:rPr>
              <w:t>: Verify the required management approval level per applicable policy prior to documenting the request to ensure that it is routed to the correct approver in a timely manner.</w:t>
            </w:r>
          </w:p>
          <w:p w14:paraId="45FA3FE7" w14:textId="77777777" w:rsidR="00F833EB" w:rsidRPr="00CD65A9" w:rsidRDefault="00F833EB" w:rsidP="00791FAB">
            <w:pPr>
              <w:rPr>
                <w:u w:val="single"/>
              </w:rPr>
            </w:pPr>
            <w:r w:rsidRPr="00CD65A9">
              <w:rPr>
                <w:u w:val="single"/>
              </w:rPr>
              <w:t>Approval or Denial</w:t>
            </w:r>
          </w:p>
          <w:p w14:paraId="2C725AC2" w14:textId="77777777" w:rsidR="00F833EB" w:rsidRPr="00CD65A9" w:rsidRDefault="00F833EB" w:rsidP="00791FAB">
            <w:r w:rsidRPr="00CD65A9">
              <w:t>The “Add to Topic” for an approval or denial includes the specific good or service and the specific decision (“approved” or “denied”), such as “Training ATF Replacement SA – Approved.”</w:t>
            </w:r>
          </w:p>
          <w:p w14:paraId="3A109626" w14:textId="77777777" w:rsidR="00F833EB" w:rsidRPr="00CD65A9" w:rsidRDefault="00F833EB" w:rsidP="00791FAB">
            <w:r w:rsidRPr="00CD65A9">
              <w:lastRenderedPageBreak/>
              <w:t>The case note content must include the following:</w:t>
            </w:r>
          </w:p>
          <w:p w14:paraId="295D0932" w14:textId="77777777" w:rsidR="00F833EB" w:rsidRDefault="00F833EB" w:rsidP="00F32B09">
            <w:pPr>
              <w:pStyle w:val="ListParagraph"/>
              <w:numPr>
                <w:ilvl w:val="0"/>
                <w:numId w:val="37"/>
              </w:numPr>
              <w:autoSpaceDE/>
              <w:autoSpaceDN/>
              <w:adjustRightInd/>
              <w:spacing w:before="100" w:beforeAutospacing="1" w:after="100" w:afterAutospacing="1" w:line="240" w:lineRule="auto"/>
              <w:contextualSpacing/>
            </w:pPr>
            <w:r w:rsidRPr="48DE4A72">
              <w:rPr>
                <w:lang w:val="en-US"/>
              </w:rPr>
              <w:t xml:space="preserve">the parameters of the approval or denial (include specific good or service, provider, and when applicable, the date range of the approval); </w:t>
            </w:r>
          </w:p>
          <w:p w14:paraId="71369163" w14:textId="77777777" w:rsidR="00F833EB" w:rsidRPr="00EA37CC" w:rsidRDefault="00F833EB" w:rsidP="00F32B09">
            <w:pPr>
              <w:pStyle w:val="ListParagraph"/>
              <w:numPr>
                <w:ilvl w:val="0"/>
                <w:numId w:val="37"/>
              </w:numPr>
              <w:autoSpaceDE/>
              <w:autoSpaceDN/>
              <w:adjustRightInd/>
              <w:spacing w:before="100" w:beforeAutospacing="1" w:after="100" w:afterAutospacing="1" w:line="240" w:lineRule="auto"/>
              <w:contextualSpacing/>
              <w:rPr>
                <w:lang w:val="en-US"/>
              </w:rPr>
            </w:pPr>
            <w:r w:rsidRPr="48DE4A72">
              <w:rPr>
                <w:lang w:val="en-US"/>
              </w:rPr>
              <w:t>original SA number;</w:t>
            </w:r>
          </w:p>
          <w:p w14:paraId="55747514" w14:textId="77777777" w:rsidR="00F833EB" w:rsidRPr="00EA37CC" w:rsidRDefault="00F833EB" w:rsidP="00F32B09">
            <w:pPr>
              <w:pStyle w:val="ListParagraph"/>
              <w:numPr>
                <w:ilvl w:val="0"/>
                <w:numId w:val="37"/>
              </w:numPr>
              <w:autoSpaceDE/>
              <w:autoSpaceDN/>
              <w:adjustRightInd/>
              <w:spacing w:before="100" w:beforeAutospacing="1" w:after="100" w:afterAutospacing="1" w:line="240" w:lineRule="auto"/>
              <w:contextualSpacing/>
            </w:pPr>
            <w:r w:rsidRPr="48DE4A72">
              <w:rPr>
                <w:lang w:val="en-US"/>
              </w:rPr>
              <w:t xml:space="preserve">type of review completed in TxROCS (if applicable); and </w:t>
            </w:r>
          </w:p>
          <w:p w14:paraId="6FBC72AE" w14:textId="77777777" w:rsidR="00F833EB" w:rsidRPr="00CD65A9" w:rsidRDefault="00F833EB" w:rsidP="00F32B09">
            <w:pPr>
              <w:pStyle w:val="ListParagraph"/>
              <w:numPr>
                <w:ilvl w:val="0"/>
                <w:numId w:val="37"/>
              </w:numPr>
              <w:autoSpaceDE/>
              <w:autoSpaceDN/>
              <w:adjustRightInd/>
              <w:spacing w:before="100" w:beforeAutospacing="1" w:after="100" w:afterAutospacing="1" w:line="240" w:lineRule="auto"/>
              <w:contextualSpacing/>
            </w:pPr>
            <w:r w:rsidRPr="00EA37CC">
              <w:t>name and</w:t>
            </w:r>
            <w:r w:rsidRPr="00CD65A9">
              <w:t xml:space="preserve"> job title of staff making decision.</w:t>
            </w:r>
          </w:p>
          <w:p w14:paraId="2B886510" w14:textId="77777777" w:rsidR="00F833EB" w:rsidRPr="007E4E5B" w:rsidRDefault="00F833EB" w:rsidP="00791FAB">
            <w:pPr>
              <w:spacing w:after="240"/>
            </w:pPr>
            <w:r w:rsidRPr="00EA37CC">
              <w:rPr>
                <w:b/>
                <w:bCs/>
                <w:color w:val="002060"/>
              </w:rPr>
              <w:t>TIP</w:t>
            </w:r>
            <w:r w:rsidRPr="00EA37CC">
              <w:rPr>
                <w:color w:val="002060"/>
              </w:rPr>
              <w:t>: Verify the required management approval level per applicable policy prior to documenting the approval or denial to ensure that you are the correct approver.</w:t>
            </w:r>
          </w:p>
        </w:tc>
        <w:tc>
          <w:tcPr>
            <w:tcW w:w="593" w:type="pct"/>
          </w:tcPr>
          <w:p w14:paraId="2A99E75D" w14:textId="77777777" w:rsidR="00F833EB" w:rsidRPr="00A0603B" w:rsidRDefault="00F833EB" w:rsidP="00791FAB">
            <w:r w:rsidRPr="00A0603B">
              <w:lastRenderedPageBreak/>
              <w:t>D.3</w:t>
            </w:r>
          </w:p>
        </w:tc>
      </w:tr>
      <w:tr w:rsidR="00F833EB" w:rsidRPr="007E4E5B" w14:paraId="06066857" w14:textId="77777777" w:rsidTr="48DE4A72">
        <w:trPr>
          <w:trHeight w:val="20"/>
        </w:trPr>
        <w:tc>
          <w:tcPr>
            <w:tcW w:w="1034" w:type="pct"/>
          </w:tcPr>
          <w:p w14:paraId="54DB808D" w14:textId="77777777" w:rsidR="00F833EB" w:rsidRPr="007E4E5B" w:rsidRDefault="00F833EB" w:rsidP="00791FAB">
            <w:r w:rsidRPr="007E4E5B">
              <w:t>Approval Request</w:t>
            </w:r>
          </w:p>
        </w:tc>
        <w:tc>
          <w:tcPr>
            <w:tcW w:w="746" w:type="pct"/>
          </w:tcPr>
          <w:p w14:paraId="03DF8DCC" w14:textId="77777777" w:rsidR="00F833EB" w:rsidRPr="007E4E5B" w:rsidRDefault="00F833EB" w:rsidP="00791FAB">
            <w:r w:rsidRPr="007E4E5B">
              <w:t>Any VR staff</w:t>
            </w:r>
          </w:p>
        </w:tc>
        <w:tc>
          <w:tcPr>
            <w:tcW w:w="2626" w:type="pct"/>
          </w:tcPr>
          <w:p w14:paraId="324F8627" w14:textId="77777777" w:rsidR="00F833EB" w:rsidRPr="007E4E5B" w:rsidRDefault="00F833EB" w:rsidP="00791FAB">
            <w:r w:rsidRPr="007E4E5B">
              <w:t>A case note or series of case notes entered by the VR staff member requesting an approval.</w:t>
            </w:r>
          </w:p>
          <w:p w14:paraId="2FDA651A" w14:textId="77777777" w:rsidR="00F833EB" w:rsidRPr="007E4E5B" w:rsidRDefault="00F833EB" w:rsidP="00791FAB">
            <w:r w:rsidRPr="007E4E5B">
              <w:t>The “Add to Topic” for a request should include the specific good or service, such as “Out-of-state Training.”</w:t>
            </w:r>
          </w:p>
          <w:p w14:paraId="6865759A" w14:textId="77777777" w:rsidR="00F833EB" w:rsidRPr="007E4E5B" w:rsidRDefault="00F833EB" w:rsidP="00791FAB">
            <w:r w:rsidRPr="007E4E5B">
              <w:t xml:space="preserve">The case note content must include the following: </w:t>
            </w:r>
          </w:p>
          <w:p w14:paraId="175D8903" w14:textId="77777777" w:rsidR="00F833EB" w:rsidRPr="007E4E5B" w:rsidRDefault="00F833EB" w:rsidP="00F32B09">
            <w:pPr>
              <w:pStyle w:val="ListParagraph"/>
              <w:numPr>
                <w:ilvl w:val="0"/>
                <w:numId w:val="38"/>
              </w:numPr>
              <w:autoSpaceDE/>
              <w:autoSpaceDN/>
              <w:adjustRightInd/>
              <w:spacing w:before="100" w:beforeAutospacing="1" w:after="100" w:afterAutospacing="1" w:line="240" w:lineRule="auto"/>
              <w:contextualSpacing/>
              <w:rPr>
                <w:lang w:val="en-US"/>
              </w:rPr>
            </w:pPr>
            <w:r w:rsidRPr="48DE4A72">
              <w:rPr>
                <w:lang w:val="en-US"/>
              </w:rPr>
              <w:t>what is being requested (include specific good or service, provider, and anticipated dates of service);</w:t>
            </w:r>
          </w:p>
          <w:p w14:paraId="7A5DF96D" w14:textId="77777777" w:rsidR="00F833EB" w:rsidRPr="007E4E5B" w:rsidRDefault="00F833EB" w:rsidP="00F32B09">
            <w:pPr>
              <w:pStyle w:val="ListParagraph"/>
              <w:numPr>
                <w:ilvl w:val="0"/>
                <w:numId w:val="38"/>
              </w:numPr>
              <w:autoSpaceDE/>
              <w:autoSpaceDN/>
              <w:adjustRightInd/>
              <w:spacing w:before="100" w:beforeAutospacing="1" w:after="100" w:afterAutospacing="1" w:line="240" w:lineRule="auto"/>
              <w:contextualSpacing/>
            </w:pPr>
            <w:r w:rsidRPr="007E4E5B">
              <w:t>circumstances supporting the request; and</w:t>
            </w:r>
          </w:p>
          <w:p w14:paraId="0236B36D" w14:textId="77777777" w:rsidR="00F833EB" w:rsidRPr="007E4E5B" w:rsidRDefault="00F833EB" w:rsidP="00F32B09">
            <w:pPr>
              <w:pStyle w:val="ListParagraph"/>
              <w:numPr>
                <w:ilvl w:val="0"/>
                <w:numId w:val="38"/>
              </w:numPr>
              <w:autoSpaceDE/>
              <w:autoSpaceDN/>
              <w:adjustRightInd/>
              <w:spacing w:before="100" w:beforeAutospacing="1" w:after="100" w:afterAutospacing="1" w:line="240" w:lineRule="auto"/>
              <w:contextualSpacing/>
            </w:pPr>
            <w:r w:rsidRPr="007E4E5B">
              <w:t>name and job title of requester.</w:t>
            </w:r>
          </w:p>
          <w:p w14:paraId="078E1493" w14:textId="77777777" w:rsidR="00F833EB" w:rsidRDefault="00F833EB" w:rsidP="00791FAB">
            <w:pPr>
              <w:rPr>
                <w:color w:val="44546A" w:themeColor="text2"/>
              </w:rPr>
            </w:pPr>
            <w:r w:rsidRPr="007E4E5B">
              <w:rPr>
                <w:b/>
                <w:color w:val="44546A" w:themeColor="text2"/>
              </w:rPr>
              <w:t>TIP:</w:t>
            </w:r>
            <w:r w:rsidRPr="007E4E5B">
              <w:rPr>
                <w:color w:val="44546A" w:themeColor="text2"/>
              </w:rPr>
              <w:t xml:space="preserve"> Verify the required management approval level per applicable policy prior to documenting the request to ensure that it is routed to the correct approver in a timely manner.</w:t>
            </w:r>
          </w:p>
          <w:p w14:paraId="70B7F2D0" w14:textId="77777777" w:rsidR="00F833EB" w:rsidRPr="00D90A7C" w:rsidRDefault="00F833EB" w:rsidP="00791FAB">
            <w:pPr>
              <w:rPr>
                <w:color w:val="44546A" w:themeColor="text2"/>
              </w:rPr>
            </w:pPr>
            <w:r w:rsidRPr="00D90A7C">
              <w:rPr>
                <w:b/>
                <w:color w:val="44546A" w:themeColor="text2"/>
              </w:rPr>
              <w:lastRenderedPageBreak/>
              <w:t>TIP</w:t>
            </w:r>
            <w:r w:rsidRPr="00D90A7C">
              <w:rPr>
                <w:color w:val="44546A" w:themeColor="text2"/>
              </w:rPr>
              <w:t>: Ensure that each of the requirements that are being reviewed by the approver (see "Approval Response” below) are clearly addressed in the case prior to requesting approval.</w:t>
            </w:r>
          </w:p>
          <w:p w14:paraId="5BEB1B39" w14:textId="77777777" w:rsidR="00F833EB" w:rsidRPr="007E4E5B" w:rsidRDefault="00F833EB" w:rsidP="00791FAB">
            <w:pPr>
              <w:rPr>
                <w:color w:val="44546A" w:themeColor="text2"/>
              </w:rPr>
            </w:pPr>
            <w:r w:rsidRPr="00D90A7C">
              <w:rPr>
                <w:b/>
                <w:color w:val="44546A" w:themeColor="text2"/>
              </w:rPr>
              <w:t>TIP</w:t>
            </w:r>
            <w:r w:rsidRPr="00D90A7C">
              <w:rPr>
                <w:color w:val="44546A" w:themeColor="text2"/>
              </w:rPr>
              <w:t>: Purchasing approvals must be completed using the RHW Purchase Approval process. Refer to E-200: Summary Table of Approvals, Consultations, and Notifications for additional details.</w:t>
            </w:r>
          </w:p>
        </w:tc>
        <w:tc>
          <w:tcPr>
            <w:tcW w:w="593" w:type="pct"/>
          </w:tcPr>
          <w:p w14:paraId="65804C92" w14:textId="77777777" w:rsidR="00F833EB" w:rsidRPr="007E4E5B" w:rsidRDefault="00F833EB" w:rsidP="00791FAB">
            <w:r w:rsidRPr="007E4E5B">
              <w:lastRenderedPageBreak/>
              <w:t>E</w:t>
            </w:r>
            <w:r>
              <w:t>.5</w:t>
            </w:r>
          </w:p>
        </w:tc>
      </w:tr>
      <w:tr w:rsidR="00F833EB" w:rsidRPr="007E4E5B" w14:paraId="144571B6" w14:textId="77777777" w:rsidTr="48DE4A72">
        <w:trPr>
          <w:trHeight w:val="20"/>
        </w:trPr>
        <w:tc>
          <w:tcPr>
            <w:tcW w:w="1034" w:type="pct"/>
          </w:tcPr>
          <w:p w14:paraId="3EDD8947" w14:textId="77777777" w:rsidR="00F833EB" w:rsidRPr="007E4E5B" w:rsidRDefault="00F833EB" w:rsidP="00791FAB">
            <w:r w:rsidRPr="007E4E5B">
              <w:t>Approval Response</w:t>
            </w:r>
          </w:p>
        </w:tc>
        <w:tc>
          <w:tcPr>
            <w:tcW w:w="746" w:type="pct"/>
          </w:tcPr>
          <w:p w14:paraId="53E8410F" w14:textId="77777777" w:rsidR="00F833EB" w:rsidRPr="007E4E5B" w:rsidRDefault="00F833EB" w:rsidP="00791FAB">
            <w:r w:rsidRPr="007E4E5B">
              <w:t>Any VR staff</w:t>
            </w:r>
          </w:p>
        </w:tc>
        <w:tc>
          <w:tcPr>
            <w:tcW w:w="2626" w:type="pct"/>
          </w:tcPr>
          <w:p w14:paraId="1014B53E" w14:textId="77777777" w:rsidR="00F833EB" w:rsidRPr="007E4E5B" w:rsidRDefault="00F833EB" w:rsidP="00791FAB">
            <w:r w:rsidRPr="007E4E5B">
              <w:t xml:space="preserve">A case note entered by VR staff member that is approving or denying the request. </w:t>
            </w:r>
          </w:p>
          <w:p w14:paraId="0579C85E" w14:textId="77777777" w:rsidR="00F833EB" w:rsidRPr="007E4E5B" w:rsidRDefault="00F833EB" w:rsidP="00791FAB">
            <w:r w:rsidRPr="007E4E5B">
              <w:t>The “Add to Topic” for an approval or denial should include the specific good or service and the decision (“approved” or “denied”), such as “Out-of-state Training – Approved.”</w:t>
            </w:r>
          </w:p>
          <w:p w14:paraId="2C088482" w14:textId="77777777" w:rsidR="00F833EB" w:rsidRPr="007E4E5B" w:rsidRDefault="00F833EB" w:rsidP="00791FAB">
            <w:r w:rsidRPr="007E4E5B">
              <w:t>The case note content must include the following:</w:t>
            </w:r>
          </w:p>
          <w:p w14:paraId="5DD03835" w14:textId="77777777" w:rsidR="00F833EB" w:rsidRPr="007E4E5B" w:rsidRDefault="00F833EB" w:rsidP="00F32B09">
            <w:pPr>
              <w:pStyle w:val="ListParagraph"/>
              <w:numPr>
                <w:ilvl w:val="0"/>
                <w:numId w:val="39"/>
              </w:numPr>
              <w:autoSpaceDE/>
              <w:autoSpaceDN/>
              <w:adjustRightInd/>
              <w:spacing w:before="100" w:beforeAutospacing="1" w:after="100" w:afterAutospacing="1" w:line="240" w:lineRule="auto"/>
              <w:contextualSpacing/>
            </w:pPr>
            <w:bookmarkStart w:id="24" w:name="_Hlk535927493"/>
            <w:r w:rsidRPr="48DE4A72">
              <w:rPr>
                <w:lang w:val="en-US"/>
              </w:rPr>
              <w:t xml:space="preserve">the parameters of the approval or denial (include specific good or service, provider, and when applicable, the date range of the approval); </w:t>
            </w:r>
          </w:p>
          <w:p w14:paraId="18091FF3" w14:textId="77777777" w:rsidR="00F833EB" w:rsidRPr="007E4E5B" w:rsidRDefault="00F833EB" w:rsidP="00F32B09">
            <w:pPr>
              <w:pStyle w:val="ListParagraph"/>
              <w:numPr>
                <w:ilvl w:val="0"/>
                <w:numId w:val="39"/>
              </w:numPr>
              <w:autoSpaceDE/>
              <w:autoSpaceDN/>
              <w:adjustRightInd/>
              <w:spacing w:before="100" w:beforeAutospacing="1" w:after="100" w:afterAutospacing="1" w:line="240" w:lineRule="auto"/>
              <w:contextualSpacing/>
            </w:pPr>
            <w:r w:rsidRPr="48DE4A72">
              <w:rPr>
                <w:lang w:val="en-US"/>
              </w:rPr>
              <w:t>type of review completed in TxROCS (if applicable</w:t>
            </w:r>
            <w:bookmarkEnd w:id="24"/>
            <w:r w:rsidRPr="48DE4A72">
              <w:rPr>
                <w:lang w:val="en-US"/>
              </w:rPr>
              <w:t xml:space="preserve">); and </w:t>
            </w:r>
          </w:p>
          <w:p w14:paraId="311B66D3" w14:textId="77777777" w:rsidR="00F833EB" w:rsidRDefault="00F833EB" w:rsidP="00F32B09">
            <w:pPr>
              <w:pStyle w:val="ListParagraph"/>
              <w:numPr>
                <w:ilvl w:val="0"/>
                <w:numId w:val="39"/>
              </w:numPr>
              <w:autoSpaceDE/>
              <w:autoSpaceDN/>
              <w:adjustRightInd/>
              <w:spacing w:before="100" w:beforeAutospacing="1" w:after="100" w:afterAutospacing="1" w:line="240" w:lineRule="auto"/>
              <w:contextualSpacing/>
            </w:pPr>
            <w:r w:rsidRPr="007E4E5B">
              <w:t>name and job title of staff making decision.</w:t>
            </w:r>
          </w:p>
          <w:p w14:paraId="03447350" w14:textId="77777777" w:rsidR="00F833EB" w:rsidRPr="00D90A7C" w:rsidRDefault="00F833EB" w:rsidP="00791FAB">
            <w:r w:rsidRPr="00D90A7C">
              <w:t>As part of the approval decision, the VR staff member that is approving or denying the request should ensure that:</w:t>
            </w:r>
          </w:p>
          <w:p w14:paraId="7408828D" w14:textId="5943895E" w:rsidR="00F833EB" w:rsidRPr="009318C5" w:rsidRDefault="00F833EB" w:rsidP="00F32B09">
            <w:pPr>
              <w:pStyle w:val="ListParagraph"/>
              <w:numPr>
                <w:ilvl w:val="0"/>
                <w:numId w:val="40"/>
              </w:numPr>
              <w:autoSpaceDE/>
              <w:autoSpaceDN/>
              <w:adjustRightInd/>
              <w:spacing w:before="100" w:beforeAutospacing="1" w:after="100" w:afterAutospacing="1" w:line="240" w:lineRule="auto"/>
              <w:contextualSpacing/>
              <w:rPr>
                <w:lang w:val="en-US"/>
              </w:rPr>
            </w:pPr>
            <w:r w:rsidRPr="4351D7F4">
              <w:rPr>
                <w:lang w:val="en-US"/>
              </w:rPr>
              <w:t>the good or service is clearly connected to and supportive of vocational objective;</w:t>
            </w:r>
          </w:p>
          <w:p w14:paraId="058547CD" w14:textId="77777777" w:rsidR="00F833EB" w:rsidRPr="00D90A7C" w:rsidRDefault="00F833EB" w:rsidP="00F32B09">
            <w:pPr>
              <w:pStyle w:val="ListParagraph"/>
              <w:numPr>
                <w:ilvl w:val="0"/>
                <w:numId w:val="40"/>
              </w:numPr>
              <w:autoSpaceDE/>
              <w:autoSpaceDN/>
              <w:adjustRightInd/>
              <w:spacing w:before="100" w:beforeAutospacing="1" w:after="100" w:afterAutospacing="1" w:line="240" w:lineRule="auto"/>
              <w:contextualSpacing/>
              <w:rPr>
                <w:lang w:val="en-US"/>
              </w:rPr>
            </w:pPr>
            <w:r w:rsidRPr="48DE4A72">
              <w:rPr>
                <w:lang w:val="en-US"/>
              </w:rPr>
              <w:t xml:space="preserve">purchase is included in IPE, IPE amendment, or in a case note with all service justification elements included (if </w:t>
            </w:r>
            <w:r w:rsidRPr="48DE4A72">
              <w:rPr>
                <w:lang w:val="en-US"/>
              </w:rPr>
              <w:lastRenderedPageBreak/>
              <w:t>before IPE or for potentially eligible customers);</w:t>
            </w:r>
          </w:p>
          <w:p w14:paraId="65202F27" w14:textId="77777777" w:rsidR="00F833EB" w:rsidRPr="00D90A7C" w:rsidRDefault="00F833EB" w:rsidP="00F32B09">
            <w:pPr>
              <w:pStyle w:val="ListParagraph"/>
              <w:numPr>
                <w:ilvl w:val="0"/>
                <w:numId w:val="40"/>
              </w:numPr>
              <w:autoSpaceDE/>
              <w:autoSpaceDN/>
              <w:adjustRightInd/>
              <w:spacing w:before="100" w:beforeAutospacing="1" w:after="100" w:afterAutospacing="1" w:line="240" w:lineRule="auto"/>
              <w:contextualSpacing/>
            </w:pPr>
            <w:r w:rsidRPr="00D90A7C">
              <w:t>exploration and application of available comparable benefits is documented; and</w:t>
            </w:r>
          </w:p>
          <w:p w14:paraId="1EBDE767" w14:textId="77777777" w:rsidR="00F833EB" w:rsidRPr="00D90A7C" w:rsidRDefault="00F833EB" w:rsidP="00F32B09">
            <w:pPr>
              <w:pStyle w:val="ListParagraph"/>
              <w:numPr>
                <w:ilvl w:val="0"/>
                <w:numId w:val="40"/>
              </w:numPr>
              <w:autoSpaceDE/>
              <w:autoSpaceDN/>
              <w:adjustRightInd/>
              <w:spacing w:before="100" w:beforeAutospacing="1" w:after="100" w:afterAutospacing="1" w:line="240" w:lineRule="auto"/>
              <w:contextualSpacing/>
            </w:pPr>
            <w:r w:rsidRPr="00D90A7C">
              <w:t>required consultations and approvals have been completed, when applicable.</w:t>
            </w:r>
          </w:p>
          <w:p w14:paraId="76631409" w14:textId="77777777" w:rsidR="00F833EB" w:rsidRPr="007E4E5B" w:rsidRDefault="00F833EB" w:rsidP="00791FAB">
            <w:r w:rsidRPr="007E4E5B">
              <w:rPr>
                <w:b/>
                <w:color w:val="44546A" w:themeColor="text2"/>
              </w:rPr>
              <w:t>TIP:</w:t>
            </w:r>
            <w:r w:rsidRPr="007E4E5B">
              <w:rPr>
                <w:color w:val="44546A" w:themeColor="text2"/>
              </w:rPr>
              <w:t xml:space="preserve"> Verify the required management approval level per applicable policy prior to documenting the approval or denial to ensure that you are the correct approver.</w:t>
            </w:r>
          </w:p>
        </w:tc>
        <w:tc>
          <w:tcPr>
            <w:tcW w:w="593" w:type="pct"/>
          </w:tcPr>
          <w:p w14:paraId="52049142" w14:textId="77777777" w:rsidR="00F833EB" w:rsidRPr="007E4E5B" w:rsidRDefault="00F833EB" w:rsidP="00791FAB">
            <w:r w:rsidRPr="007E4E5B">
              <w:lastRenderedPageBreak/>
              <w:t>E</w:t>
            </w:r>
            <w:r>
              <w:t>.5</w:t>
            </w:r>
          </w:p>
        </w:tc>
      </w:tr>
      <w:tr w:rsidR="00F833EB" w:rsidRPr="007E4E5B" w14:paraId="201445E9" w14:textId="77777777" w:rsidTr="48DE4A72">
        <w:trPr>
          <w:trHeight w:val="20"/>
        </w:trPr>
        <w:tc>
          <w:tcPr>
            <w:tcW w:w="1034" w:type="pct"/>
            <w:hideMark/>
          </w:tcPr>
          <w:p w14:paraId="472819B3" w14:textId="77777777" w:rsidR="00F833EB" w:rsidRPr="007E4E5B" w:rsidRDefault="00F833EB" w:rsidP="00791FAB">
            <w:pPr>
              <w:rPr>
                <w:rFonts w:eastAsia="Calibri" w:cs="Times New Roman"/>
              </w:rPr>
            </w:pPr>
            <w:r w:rsidRPr="007E4E5B">
              <w:rPr>
                <w:rFonts w:eastAsia="Calibri" w:cs="Times New Roman"/>
              </w:rPr>
              <w:t>Assess</w:t>
            </w:r>
            <w:r>
              <w:rPr>
                <w:rFonts w:eastAsia="Calibri" w:cs="Times New Roman"/>
              </w:rPr>
              <w:t>ment</w:t>
            </w:r>
            <w:r w:rsidRPr="007E4E5B">
              <w:rPr>
                <w:rFonts w:eastAsia="Calibri" w:cs="Times New Roman"/>
              </w:rPr>
              <w:t xml:space="preserve"> &amp; Planning</w:t>
            </w:r>
          </w:p>
        </w:tc>
        <w:tc>
          <w:tcPr>
            <w:tcW w:w="746" w:type="pct"/>
          </w:tcPr>
          <w:p w14:paraId="686EC5E9" w14:textId="77777777" w:rsidR="00F833EB" w:rsidRPr="007E4E5B" w:rsidRDefault="00F833EB" w:rsidP="00791FAB">
            <w:pPr>
              <w:rPr>
                <w:rFonts w:eastAsia="Calibri" w:cs="Times New Roman"/>
              </w:rPr>
            </w:pPr>
            <w:r>
              <w:t>VR counselor use only</w:t>
            </w:r>
          </w:p>
        </w:tc>
        <w:tc>
          <w:tcPr>
            <w:tcW w:w="2626" w:type="pct"/>
            <w:hideMark/>
          </w:tcPr>
          <w:p w14:paraId="7CAB6C55" w14:textId="77777777" w:rsidR="00F833EB" w:rsidRPr="007E4E5B" w:rsidRDefault="00F833EB" w:rsidP="00791FAB">
            <w:pPr>
              <w:rPr>
                <w:rFonts w:eastAsia="Calibri" w:cs="Times New Roman"/>
              </w:rPr>
            </w:pPr>
            <w:r w:rsidRPr="007E4E5B">
              <w:rPr>
                <w:rFonts w:eastAsia="Calibri" w:cs="Times New Roman"/>
              </w:rPr>
              <w:t xml:space="preserve">An optional case note that can be used to record information that will be used to create the comprehensive assessment case note or information that adds additional details that support the decisions that are made as the case is moved through the VR process. </w:t>
            </w:r>
          </w:p>
          <w:p w14:paraId="57680046" w14:textId="77777777" w:rsidR="00F833EB" w:rsidRPr="007E4E5B" w:rsidRDefault="00F833EB" w:rsidP="00791FAB">
            <w:pPr>
              <w:rPr>
                <w:rFonts w:eastAsia="Calibri" w:cs="Times New Roman"/>
              </w:rPr>
            </w:pPr>
            <w:r w:rsidRPr="007E4E5B">
              <w:rPr>
                <w:rFonts w:eastAsia="Calibri" w:cs="Times New Roman"/>
              </w:rPr>
              <w:t>A case note or series of case notes that shows how the assessing and planning activities:</w:t>
            </w:r>
          </w:p>
          <w:p w14:paraId="4BDF5FF6" w14:textId="77777777" w:rsidR="00F833EB" w:rsidRPr="007E4E5B" w:rsidRDefault="00F833EB" w:rsidP="00F833EB">
            <w:pPr>
              <w:numPr>
                <w:ilvl w:val="0"/>
                <w:numId w:val="7"/>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provided information on the customer's disability (including a review of existing records, when available, and a review of new assessments, when necessary);</w:t>
            </w:r>
          </w:p>
          <w:p w14:paraId="537134BC" w14:textId="77777777" w:rsidR="00F833EB" w:rsidRPr="007E4E5B" w:rsidRDefault="00F833EB" w:rsidP="00F833EB">
            <w:pPr>
              <w:numPr>
                <w:ilvl w:val="0"/>
                <w:numId w:val="7"/>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resulted in the identification of the customer's strengths, resources, priorities, concerns, abilities, capabilities, and interests;</w:t>
            </w:r>
          </w:p>
          <w:p w14:paraId="3900FE5E" w14:textId="77777777" w:rsidR="00F833EB" w:rsidRPr="007E4E5B" w:rsidRDefault="00F833EB" w:rsidP="00F833EB">
            <w:pPr>
              <w:numPr>
                <w:ilvl w:val="0"/>
                <w:numId w:val="7"/>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resulted in the identification of the customer's potential employment goals;</w:t>
            </w:r>
          </w:p>
          <w:p w14:paraId="762B2F77" w14:textId="77777777" w:rsidR="00F833EB" w:rsidRPr="007E4E5B" w:rsidRDefault="00F833EB" w:rsidP="00F833EB">
            <w:pPr>
              <w:numPr>
                <w:ilvl w:val="0"/>
                <w:numId w:val="7"/>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led to the making of decisions that support the goals, objectives, and services identified in the customer's IPE (including documentation of best value for purchased goods and services);</w:t>
            </w:r>
          </w:p>
          <w:p w14:paraId="71C8E7D5" w14:textId="77777777" w:rsidR="00F833EB" w:rsidRPr="007E4E5B" w:rsidRDefault="00F833EB" w:rsidP="00F833EB">
            <w:pPr>
              <w:numPr>
                <w:ilvl w:val="0"/>
                <w:numId w:val="7"/>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 xml:space="preserve">led to the customer's participation in informed choice; </w:t>
            </w:r>
          </w:p>
          <w:p w14:paraId="4372BD1B" w14:textId="77777777" w:rsidR="00F833EB" w:rsidRPr="007E4E5B" w:rsidRDefault="00F833EB" w:rsidP="00F833EB">
            <w:pPr>
              <w:numPr>
                <w:ilvl w:val="0"/>
                <w:numId w:val="7"/>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led to the development of the plan for contacting the customer.</w:t>
            </w:r>
          </w:p>
        </w:tc>
        <w:tc>
          <w:tcPr>
            <w:tcW w:w="593" w:type="pct"/>
          </w:tcPr>
          <w:p w14:paraId="23CD8FD9" w14:textId="77777777" w:rsidR="00F833EB" w:rsidRPr="007E4E5B" w:rsidRDefault="00F833EB" w:rsidP="00791FAB">
            <w:pPr>
              <w:rPr>
                <w:rFonts w:eastAsia="Calibri" w:cs="Times New Roman"/>
              </w:rPr>
            </w:pPr>
            <w:r>
              <w:rPr>
                <w:sz w:val="27"/>
                <w:szCs w:val="27"/>
              </w:rPr>
              <w:t>B.7</w:t>
            </w:r>
          </w:p>
        </w:tc>
      </w:tr>
      <w:tr w:rsidR="00F833EB" w:rsidRPr="007E4E5B" w14:paraId="7A1FEF04" w14:textId="77777777" w:rsidTr="48DE4A72">
        <w:trPr>
          <w:trHeight w:val="20"/>
        </w:trPr>
        <w:tc>
          <w:tcPr>
            <w:tcW w:w="1034" w:type="pct"/>
            <w:shd w:val="clear" w:color="auto" w:fill="auto"/>
          </w:tcPr>
          <w:p w14:paraId="44CAB976" w14:textId="77777777" w:rsidR="00F833EB" w:rsidRPr="007E4E5B" w:rsidRDefault="00F833EB" w:rsidP="00791FAB">
            <w:pPr>
              <w:rPr>
                <w:rFonts w:eastAsia="Calibri" w:cs="Times New Roman"/>
              </w:rPr>
            </w:pPr>
            <w:r w:rsidRPr="009B7461">
              <w:rPr>
                <w:rFonts w:eastAsia="Calibri" w:cs="Times New Roman"/>
              </w:rPr>
              <w:lastRenderedPageBreak/>
              <w:t>Attempt to Complete C&amp;G</w:t>
            </w:r>
          </w:p>
        </w:tc>
        <w:tc>
          <w:tcPr>
            <w:tcW w:w="746" w:type="pct"/>
            <w:shd w:val="clear" w:color="auto" w:fill="auto"/>
          </w:tcPr>
          <w:p w14:paraId="3039B816" w14:textId="77777777" w:rsidR="00F833EB" w:rsidRPr="007E4E5B" w:rsidRDefault="00F833EB" w:rsidP="00791FAB">
            <w:r w:rsidRPr="009B7461">
              <w:t>VR counselor use only</w:t>
            </w:r>
          </w:p>
        </w:tc>
        <w:tc>
          <w:tcPr>
            <w:tcW w:w="2626" w:type="pct"/>
            <w:shd w:val="clear" w:color="auto" w:fill="auto"/>
          </w:tcPr>
          <w:p w14:paraId="31580420" w14:textId="77777777" w:rsidR="00F833EB" w:rsidRPr="009B7461" w:rsidRDefault="00F833EB" w:rsidP="00791FAB">
            <w:pPr>
              <w:rPr>
                <w:rFonts w:eastAsia="Calibri" w:cs="Times New Roman"/>
              </w:rPr>
            </w:pPr>
            <w:r w:rsidRPr="009B7461">
              <w:rPr>
                <w:rFonts w:eastAsia="Calibri" w:cs="Times New Roman"/>
              </w:rPr>
              <w:t xml:space="preserve">A case note that documents attempts by the VR counselor to complete C&amp;G with the customer either in person or by phone messages, electronic communication, or written correspondence. </w:t>
            </w:r>
          </w:p>
          <w:p w14:paraId="18A31B31" w14:textId="77777777" w:rsidR="00F833EB" w:rsidRPr="009B7461" w:rsidRDefault="00F833EB" w:rsidP="00791FAB">
            <w:pPr>
              <w:rPr>
                <w:rFonts w:eastAsia="Calibri" w:cs="Times New Roman"/>
              </w:rPr>
            </w:pPr>
            <w:r w:rsidRPr="009B7461">
              <w:rPr>
                <w:rFonts w:eastAsia="Calibri" w:cs="Times New Roman"/>
              </w:rPr>
              <w:t>The case note should clearly indicate</w:t>
            </w:r>
          </w:p>
          <w:p w14:paraId="4456D8EE" w14:textId="77777777" w:rsidR="00F833EB" w:rsidRPr="009B7461" w:rsidRDefault="00F833EB" w:rsidP="00F32B09">
            <w:pPr>
              <w:pStyle w:val="ListParagraph"/>
              <w:numPr>
                <w:ilvl w:val="0"/>
                <w:numId w:val="41"/>
              </w:numPr>
              <w:autoSpaceDE/>
              <w:autoSpaceDN/>
              <w:adjustRightInd/>
              <w:spacing w:before="100" w:beforeAutospacing="1" w:after="100" w:afterAutospacing="1" w:line="240" w:lineRule="auto"/>
              <w:contextualSpacing/>
              <w:rPr>
                <w:rFonts w:eastAsia="Calibri" w:cs="Times New Roman"/>
                <w:lang w:val="en-US"/>
              </w:rPr>
            </w:pPr>
            <w:r w:rsidRPr="48DE4A72">
              <w:rPr>
                <w:rFonts w:eastAsia="Calibri" w:cs="Times New Roman"/>
                <w:lang w:val="en-US"/>
              </w:rPr>
              <w:t>that the purpose of the contact was to reach the customer to complete C&amp;G;</w:t>
            </w:r>
          </w:p>
          <w:p w14:paraId="52CCE9CB" w14:textId="77777777" w:rsidR="00F833EB" w:rsidRPr="009B7461" w:rsidRDefault="00F833EB" w:rsidP="00F32B09">
            <w:pPr>
              <w:pStyle w:val="ListParagraph"/>
              <w:numPr>
                <w:ilvl w:val="0"/>
                <w:numId w:val="41"/>
              </w:numPr>
              <w:autoSpaceDE/>
              <w:autoSpaceDN/>
              <w:adjustRightInd/>
              <w:spacing w:before="100" w:beforeAutospacing="1" w:after="100" w:afterAutospacing="1" w:line="240" w:lineRule="auto"/>
              <w:contextualSpacing/>
              <w:rPr>
                <w:rFonts w:eastAsia="Calibri" w:cs="Times New Roman"/>
                <w:lang w:val="en-US"/>
              </w:rPr>
            </w:pPr>
            <w:r w:rsidRPr="48DE4A72">
              <w:rPr>
                <w:rFonts w:eastAsia="Calibri" w:cs="Times New Roman"/>
                <w:lang w:val="en-US"/>
              </w:rPr>
              <w:t>details of the manner of communication, such as “message left” or “email sent”, and</w:t>
            </w:r>
          </w:p>
          <w:p w14:paraId="1A31E797" w14:textId="77777777" w:rsidR="00F833EB" w:rsidRPr="009B7461" w:rsidRDefault="00F833EB" w:rsidP="00F32B09">
            <w:pPr>
              <w:pStyle w:val="ListParagraph"/>
              <w:numPr>
                <w:ilvl w:val="0"/>
                <w:numId w:val="41"/>
              </w:numPr>
              <w:autoSpaceDE/>
              <w:autoSpaceDN/>
              <w:adjustRightInd/>
              <w:spacing w:before="100" w:beforeAutospacing="1" w:after="100" w:afterAutospacing="1" w:line="240" w:lineRule="auto"/>
              <w:contextualSpacing/>
              <w:rPr>
                <w:rFonts w:eastAsia="Calibri" w:cs="Times New Roman"/>
              </w:rPr>
            </w:pPr>
            <w:r w:rsidRPr="009B7461">
              <w:rPr>
                <w:rFonts w:eastAsia="Calibri" w:cs="Times New Roman"/>
              </w:rPr>
              <w:t>any planned follow-up actions.</w:t>
            </w:r>
          </w:p>
        </w:tc>
        <w:tc>
          <w:tcPr>
            <w:tcW w:w="593" w:type="pct"/>
            <w:shd w:val="clear" w:color="auto" w:fill="auto"/>
          </w:tcPr>
          <w:p w14:paraId="078E5357" w14:textId="77777777" w:rsidR="00F833EB" w:rsidRPr="007E4E5B" w:rsidRDefault="00F833EB" w:rsidP="00791FAB">
            <w:r>
              <w:t>C.3</w:t>
            </w:r>
          </w:p>
        </w:tc>
      </w:tr>
      <w:tr w:rsidR="00F833EB" w:rsidRPr="007E4E5B" w14:paraId="7E5E95C9" w14:textId="77777777" w:rsidTr="48DE4A72">
        <w:trPr>
          <w:trHeight w:val="20"/>
        </w:trPr>
        <w:tc>
          <w:tcPr>
            <w:tcW w:w="1034" w:type="pct"/>
            <w:shd w:val="clear" w:color="auto" w:fill="auto"/>
          </w:tcPr>
          <w:p w14:paraId="3621786C" w14:textId="77777777" w:rsidR="00F833EB" w:rsidRPr="007E4E5B" w:rsidRDefault="00F833EB" w:rsidP="00791FAB">
            <w:pPr>
              <w:rPr>
                <w:rFonts w:eastAsia="Calibri" w:cs="Times New Roman"/>
              </w:rPr>
            </w:pPr>
            <w:r w:rsidRPr="007E4E5B">
              <w:rPr>
                <w:rFonts w:eastAsia="Calibri" w:cs="Times New Roman"/>
              </w:rPr>
              <w:t>Attempt to Contact</w:t>
            </w:r>
          </w:p>
        </w:tc>
        <w:tc>
          <w:tcPr>
            <w:tcW w:w="746" w:type="pct"/>
            <w:shd w:val="clear" w:color="auto" w:fill="auto"/>
          </w:tcPr>
          <w:p w14:paraId="3D158666" w14:textId="77777777" w:rsidR="00F833EB" w:rsidRPr="007E4E5B" w:rsidDel="00BF6D00" w:rsidRDefault="00F833EB" w:rsidP="00791FAB">
            <w:r w:rsidRPr="007E4E5B">
              <w:t>Any VR staff</w:t>
            </w:r>
          </w:p>
        </w:tc>
        <w:tc>
          <w:tcPr>
            <w:tcW w:w="2626" w:type="pct"/>
            <w:shd w:val="clear" w:color="auto" w:fill="auto"/>
          </w:tcPr>
          <w:p w14:paraId="7DD1D59C" w14:textId="77777777" w:rsidR="00F833EB" w:rsidRPr="007E4E5B" w:rsidRDefault="00F833EB" w:rsidP="00791FAB">
            <w:pPr>
              <w:rPr>
                <w:rFonts w:eastAsia="Calibri" w:cs="Times New Roman"/>
              </w:rPr>
            </w:pPr>
            <w:r w:rsidRPr="007E4E5B">
              <w:rPr>
                <w:rFonts w:eastAsia="Calibri" w:cs="Times New Roman"/>
              </w:rPr>
              <w:t>A case note that documents attempted contacts made in person, by phone messages, electronic communications, or written correspondence by any VR staff member with the</w:t>
            </w:r>
          </w:p>
          <w:p w14:paraId="75FCCAB6" w14:textId="77777777" w:rsidR="00F833EB" w:rsidRPr="007E4E5B" w:rsidRDefault="00F833EB" w:rsidP="00F32B09">
            <w:pPr>
              <w:numPr>
                <w:ilvl w:val="0"/>
                <w:numId w:val="10"/>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customer;</w:t>
            </w:r>
          </w:p>
          <w:p w14:paraId="7DF9B0DC" w14:textId="77777777" w:rsidR="00F833EB" w:rsidRPr="007E4E5B" w:rsidRDefault="00F833EB" w:rsidP="00F32B09">
            <w:pPr>
              <w:numPr>
                <w:ilvl w:val="0"/>
                <w:numId w:val="10"/>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 xml:space="preserve">customer’s representative; </w:t>
            </w:r>
          </w:p>
          <w:p w14:paraId="6F02D4CA" w14:textId="77777777" w:rsidR="00F833EB" w:rsidRPr="007E4E5B" w:rsidRDefault="00F833EB" w:rsidP="00F32B09">
            <w:pPr>
              <w:numPr>
                <w:ilvl w:val="0"/>
                <w:numId w:val="10"/>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legal guardian; or</w:t>
            </w:r>
          </w:p>
          <w:p w14:paraId="5AAA46BD" w14:textId="77777777" w:rsidR="00F833EB" w:rsidRPr="007E4E5B" w:rsidRDefault="00F833EB" w:rsidP="00F32B09">
            <w:pPr>
              <w:pStyle w:val="ListParagraph"/>
              <w:numPr>
                <w:ilvl w:val="0"/>
                <w:numId w:val="10"/>
              </w:numPr>
              <w:autoSpaceDE/>
              <w:autoSpaceDN/>
              <w:adjustRightInd/>
              <w:spacing w:before="100" w:beforeAutospacing="1" w:after="100" w:afterAutospacing="1" w:line="240" w:lineRule="auto"/>
              <w:contextualSpacing/>
            </w:pPr>
            <w:r w:rsidRPr="00D555FB">
              <w:t>others with direct involvement or information about customer’s participation in VR services.</w:t>
            </w:r>
          </w:p>
          <w:p w14:paraId="51689627" w14:textId="77777777" w:rsidR="00F833EB" w:rsidRPr="007E4E5B" w:rsidRDefault="00F833EB" w:rsidP="00791FAB">
            <w:r w:rsidRPr="007E4E5B">
              <w:t xml:space="preserve">Each case note should clearly indicate </w:t>
            </w:r>
          </w:p>
          <w:p w14:paraId="345539AC" w14:textId="77777777" w:rsidR="00F833EB" w:rsidRPr="009B7461" w:rsidRDefault="00F833EB" w:rsidP="00F32B09">
            <w:pPr>
              <w:pStyle w:val="ListParagraph"/>
              <w:numPr>
                <w:ilvl w:val="0"/>
                <w:numId w:val="26"/>
              </w:numPr>
              <w:autoSpaceDE/>
              <w:autoSpaceDN/>
              <w:adjustRightInd/>
              <w:spacing w:before="100" w:beforeAutospacing="1" w:after="100" w:afterAutospacing="1" w:line="240" w:lineRule="auto"/>
              <w:contextualSpacing/>
              <w:rPr>
                <w:rFonts w:eastAsia="Calibri" w:cs="Times New Roman"/>
              </w:rPr>
            </w:pPr>
            <w:r w:rsidRPr="009B7461">
              <w:rPr>
                <w:rFonts w:eastAsia="Calibri" w:cs="Times New Roman"/>
              </w:rPr>
              <w:t>the purpose of the contact,</w:t>
            </w:r>
          </w:p>
          <w:p w14:paraId="44925DB7" w14:textId="77777777" w:rsidR="00F833EB" w:rsidRPr="007E4E5B" w:rsidRDefault="00F833EB" w:rsidP="00F32B09">
            <w:pPr>
              <w:pStyle w:val="ListParagraph"/>
              <w:numPr>
                <w:ilvl w:val="0"/>
                <w:numId w:val="26"/>
              </w:numPr>
              <w:autoSpaceDE/>
              <w:autoSpaceDN/>
              <w:adjustRightInd/>
              <w:spacing w:before="100" w:beforeAutospacing="1" w:after="100" w:afterAutospacing="1" w:line="240" w:lineRule="auto"/>
              <w:contextualSpacing/>
              <w:rPr>
                <w:rFonts w:eastAsia="Calibri" w:cs="Times New Roman"/>
              </w:rPr>
            </w:pPr>
            <w:r w:rsidRPr="007E4E5B">
              <w:rPr>
                <w:rFonts w:eastAsia="Calibri" w:cs="Times New Roman"/>
              </w:rPr>
              <w:t xml:space="preserve">details, such as how and with whom a message was left, and </w:t>
            </w:r>
          </w:p>
          <w:p w14:paraId="3E221457" w14:textId="77777777" w:rsidR="00F833EB" w:rsidRPr="007E4E5B" w:rsidRDefault="00F833EB" w:rsidP="00F32B09">
            <w:pPr>
              <w:pStyle w:val="ListParagraph"/>
              <w:numPr>
                <w:ilvl w:val="0"/>
                <w:numId w:val="26"/>
              </w:numPr>
              <w:autoSpaceDE/>
              <w:autoSpaceDN/>
              <w:adjustRightInd/>
              <w:spacing w:before="100" w:beforeAutospacing="1" w:after="100" w:afterAutospacing="1" w:line="240" w:lineRule="auto"/>
              <w:contextualSpacing/>
              <w:rPr>
                <w:rFonts w:eastAsia="Calibri" w:cs="Times New Roman"/>
              </w:rPr>
            </w:pPr>
            <w:r>
              <w:rPr>
                <w:rFonts w:eastAsia="Calibri" w:cs="Times New Roman"/>
              </w:rPr>
              <w:t>planned follow-up actions.</w:t>
            </w:r>
          </w:p>
        </w:tc>
        <w:tc>
          <w:tcPr>
            <w:tcW w:w="593" w:type="pct"/>
            <w:shd w:val="clear" w:color="auto" w:fill="auto"/>
          </w:tcPr>
          <w:p w14:paraId="3C7325CC" w14:textId="77777777" w:rsidR="00F833EB" w:rsidRPr="007E4E5B" w:rsidRDefault="00F833EB" w:rsidP="00791FAB"/>
          <w:p w14:paraId="287DD4EF" w14:textId="77777777" w:rsidR="00F833EB" w:rsidRPr="007E4E5B" w:rsidRDefault="00F833EB" w:rsidP="00791FAB">
            <w:r>
              <w:rPr>
                <w:lang w:val="en" w:eastAsia="ja-JP"/>
              </w:rPr>
              <w:t>various</w:t>
            </w:r>
            <w:r>
              <w:t xml:space="preserve"> </w:t>
            </w:r>
          </w:p>
        </w:tc>
      </w:tr>
      <w:tr w:rsidR="00F833EB" w:rsidRPr="007E4E5B" w14:paraId="0E2F3415" w14:textId="77777777" w:rsidTr="48DE4A72">
        <w:trPr>
          <w:trHeight w:val="20"/>
        </w:trPr>
        <w:tc>
          <w:tcPr>
            <w:tcW w:w="1034" w:type="pct"/>
          </w:tcPr>
          <w:p w14:paraId="0DA52C5F" w14:textId="77777777" w:rsidR="00F833EB" w:rsidRPr="007E4E5B" w:rsidRDefault="00F833EB" w:rsidP="00791FAB">
            <w:pPr>
              <w:rPr>
                <w:rFonts w:eastAsia="Calibri" w:cs="Times New Roman"/>
              </w:rPr>
            </w:pPr>
            <w:r w:rsidRPr="007E4E5B">
              <w:rPr>
                <w:rFonts w:eastAsia="Calibri" w:cs="Times New Roman"/>
              </w:rPr>
              <w:t>ATU (Assistive Technology Unit)</w:t>
            </w:r>
          </w:p>
        </w:tc>
        <w:tc>
          <w:tcPr>
            <w:tcW w:w="746" w:type="pct"/>
          </w:tcPr>
          <w:p w14:paraId="14A3DECE" w14:textId="77777777" w:rsidR="00F833EB" w:rsidRPr="007E4E5B" w:rsidRDefault="00F833EB" w:rsidP="00791FAB">
            <w:pPr>
              <w:rPr>
                <w:rFonts w:eastAsia="Calibri" w:cs="Arial"/>
              </w:rPr>
            </w:pPr>
            <w:r w:rsidRPr="007E4E5B">
              <w:rPr>
                <w:rFonts w:eastAsia="Calibri" w:cs="Times New Roman"/>
              </w:rPr>
              <w:t>ATU staff use only</w:t>
            </w:r>
          </w:p>
        </w:tc>
        <w:tc>
          <w:tcPr>
            <w:tcW w:w="2626" w:type="pct"/>
          </w:tcPr>
          <w:p w14:paraId="6DA73157" w14:textId="77777777" w:rsidR="00F833EB" w:rsidRPr="007E4E5B" w:rsidRDefault="00F833EB" w:rsidP="00791FAB">
            <w:pPr>
              <w:rPr>
                <w:rFonts w:eastAsia="Calibri" w:cs="Arial"/>
              </w:rPr>
            </w:pPr>
            <w:r w:rsidRPr="007E4E5B">
              <w:rPr>
                <w:rFonts w:eastAsia="Calibri" w:cs="Arial"/>
              </w:rPr>
              <w:t>Assistive Technology Unit (ATU) staff enters a case note or series of case notes that include:</w:t>
            </w:r>
          </w:p>
          <w:p w14:paraId="421CD2C3" w14:textId="77777777" w:rsidR="00F833EB" w:rsidRPr="007E4E5B" w:rsidRDefault="00F833EB" w:rsidP="00F32B09">
            <w:pPr>
              <w:pStyle w:val="ListParagraph"/>
              <w:numPr>
                <w:ilvl w:val="0"/>
                <w:numId w:val="42"/>
              </w:numPr>
              <w:autoSpaceDE/>
              <w:autoSpaceDN/>
              <w:adjustRightInd/>
              <w:spacing w:before="100" w:beforeAutospacing="1" w:after="100" w:afterAutospacing="1" w:line="240" w:lineRule="auto"/>
              <w:contextualSpacing/>
              <w:rPr>
                <w:rFonts w:eastAsia="Calibri" w:cs="Arial"/>
              </w:rPr>
            </w:pPr>
            <w:r w:rsidRPr="007E4E5B">
              <w:rPr>
                <w:rFonts w:eastAsia="Calibri" w:cs="Arial"/>
              </w:rPr>
              <w:t>AT evaluation scheduling</w:t>
            </w:r>
          </w:p>
          <w:p w14:paraId="66CE5BED" w14:textId="77777777" w:rsidR="00F833EB" w:rsidRPr="007E4E5B" w:rsidRDefault="00F833EB" w:rsidP="00F32B09">
            <w:pPr>
              <w:pStyle w:val="ListParagraph"/>
              <w:numPr>
                <w:ilvl w:val="0"/>
                <w:numId w:val="42"/>
              </w:numPr>
              <w:autoSpaceDE/>
              <w:autoSpaceDN/>
              <w:adjustRightInd/>
              <w:spacing w:before="100" w:beforeAutospacing="1" w:after="100" w:afterAutospacing="1" w:line="240" w:lineRule="auto"/>
              <w:contextualSpacing/>
              <w:rPr>
                <w:rFonts w:eastAsia="Calibri" w:cs="Arial"/>
              </w:rPr>
            </w:pPr>
            <w:r w:rsidRPr="007E4E5B">
              <w:rPr>
                <w:rFonts w:eastAsia="Calibri" w:cs="Arial"/>
              </w:rPr>
              <w:t>Special customer considerations</w:t>
            </w:r>
          </w:p>
          <w:p w14:paraId="15A9922E" w14:textId="77777777" w:rsidR="00F833EB" w:rsidRPr="007E4E5B" w:rsidRDefault="00F833EB" w:rsidP="00F32B09">
            <w:pPr>
              <w:pStyle w:val="ListParagraph"/>
              <w:numPr>
                <w:ilvl w:val="0"/>
                <w:numId w:val="42"/>
              </w:numPr>
              <w:autoSpaceDE/>
              <w:autoSpaceDN/>
              <w:adjustRightInd/>
              <w:spacing w:before="100" w:beforeAutospacing="1" w:after="100" w:afterAutospacing="1" w:line="240" w:lineRule="auto"/>
              <w:contextualSpacing/>
              <w:rPr>
                <w:rFonts w:eastAsia="Calibri" w:cs="Arial"/>
              </w:rPr>
            </w:pPr>
            <w:r w:rsidRPr="007E4E5B">
              <w:rPr>
                <w:rFonts w:eastAsia="Calibri" w:cs="Arial"/>
              </w:rPr>
              <w:lastRenderedPageBreak/>
              <w:t>AT demonstration details</w:t>
            </w:r>
          </w:p>
          <w:p w14:paraId="2559A496" w14:textId="77777777" w:rsidR="00F833EB" w:rsidRPr="007E4E5B" w:rsidRDefault="00F833EB" w:rsidP="00F32B09">
            <w:pPr>
              <w:pStyle w:val="ListParagraph"/>
              <w:numPr>
                <w:ilvl w:val="0"/>
                <w:numId w:val="42"/>
              </w:numPr>
              <w:autoSpaceDE/>
              <w:autoSpaceDN/>
              <w:adjustRightInd/>
              <w:spacing w:before="100" w:beforeAutospacing="1" w:after="100" w:afterAutospacing="1" w:line="240" w:lineRule="auto"/>
              <w:contextualSpacing/>
              <w:rPr>
                <w:rFonts w:eastAsia="Calibri" w:cs="Arial"/>
              </w:rPr>
            </w:pPr>
            <w:r w:rsidRPr="007E4E5B">
              <w:rPr>
                <w:rFonts w:eastAsia="Calibri" w:cs="Arial"/>
              </w:rPr>
              <w:t>AT evaluation summary</w:t>
            </w:r>
          </w:p>
          <w:p w14:paraId="7B0BD8F8" w14:textId="77777777" w:rsidR="00F833EB" w:rsidRPr="007E4E5B" w:rsidRDefault="00F833EB" w:rsidP="00F32B09">
            <w:pPr>
              <w:pStyle w:val="ListParagraph"/>
              <w:numPr>
                <w:ilvl w:val="0"/>
                <w:numId w:val="42"/>
              </w:numPr>
              <w:autoSpaceDE/>
              <w:autoSpaceDN/>
              <w:adjustRightInd/>
              <w:spacing w:before="100" w:beforeAutospacing="1" w:after="100" w:afterAutospacing="1" w:line="240" w:lineRule="auto"/>
              <w:contextualSpacing/>
              <w:rPr>
                <w:rFonts w:eastAsia="Calibri" w:cs="Arial"/>
              </w:rPr>
            </w:pPr>
            <w:r w:rsidRPr="007E4E5B">
              <w:rPr>
                <w:rFonts w:eastAsia="Calibri" w:cs="Arial"/>
              </w:rPr>
              <w:t>AT equipment recommendations</w:t>
            </w:r>
          </w:p>
          <w:p w14:paraId="108F9111" w14:textId="77777777" w:rsidR="00F833EB" w:rsidRPr="007E4E5B" w:rsidRDefault="00F833EB" w:rsidP="00F32B09">
            <w:pPr>
              <w:pStyle w:val="ListParagraph"/>
              <w:numPr>
                <w:ilvl w:val="0"/>
                <w:numId w:val="42"/>
              </w:numPr>
              <w:autoSpaceDE/>
              <w:autoSpaceDN/>
              <w:adjustRightInd/>
              <w:spacing w:before="100" w:beforeAutospacing="1" w:after="100" w:afterAutospacing="1" w:line="240" w:lineRule="auto"/>
              <w:contextualSpacing/>
              <w:rPr>
                <w:rFonts w:eastAsia="Calibri" w:cs="Arial"/>
              </w:rPr>
            </w:pPr>
            <w:r w:rsidRPr="007E4E5B">
              <w:rPr>
                <w:rFonts w:eastAsia="Calibri" w:cs="Arial"/>
              </w:rPr>
              <w:t>training services progress</w:t>
            </w:r>
          </w:p>
          <w:p w14:paraId="6EBCED19" w14:textId="77777777" w:rsidR="00F833EB" w:rsidRPr="007E4E5B" w:rsidRDefault="00F833EB" w:rsidP="00F32B09">
            <w:pPr>
              <w:pStyle w:val="ListParagraph"/>
              <w:numPr>
                <w:ilvl w:val="0"/>
                <w:numId w:val="42"/>
              </w:numPr>
              <w:autoSpaceDE/>
              <w:autoSpaceDN/>
              <w:adjustRightInd/>
              <w:spacing w:before="100" w:beforeAutospacing="1" w:after="100" w:afterAutospacing="1" w:line="240" w:lineRule="auto"/>
              <w:contextualSpacing/>
              <w:rPr>
                <w:rFonts w:eastAsia="Calibri" w:cs="Arial"/>
              </w:rPr>
            </w:pPr>
            <w:r w:rsidRPr="007E4E5B">
              <w:rPr>
                <w:rFonts w:eastAsia="Calibri" w:cs="Arial"/>
              </w:rPr>
              <w:t>technical advice</w:t>
            </w:r>
          </w:p>
          <w:p w14:paraId="60E0D390" w14:textId="77777777" w:rsidR="00F833EB" w:rsidRPr="007E4E5B" w:rsidRDefault="00F833EB" w:rsidP="00F32B09">
            <w:pPr>
              <w:pStyle w:val="ListParagraph"/>
              <w:numPr>
                <w:ilvl w:val="0"/>
                <w:numId w:val="42"/>
              </w:numPr>
              <w:autoSpaceDE/>
              <w:autoSpaceDN/>
              <w:adjustRightInd/>
              <w:spacing w:before="100" w:beforeAutospacing="1" w:after="100" w:afterAutospacing="1" w:line="240" w:lineRule="auto"/>
              <w:contextualSpacing/>
              <w:rPr>
                <w:rFonts w:eastAsia="Calibri" w:cs="Times New Roman"/>
                <w:lang w:val="en-US"/>
              </w:rPr>
            </w:pPr>
            <w:r w:rsidRPr="48DE4A72">
              <w:rPr>
                <w:rFonts w:eastAsia="Calibri" w:cs="Arial"/>
                <w:lang w:val="en-US"/>
              </w:rPr>
              <w:t>other information that support customers</w:t>
            </w:r>
          </w:p>
        </w:tc>
        <w:tc>
          <w:tcPr>
            <w:tcW w:w="593" w:type="pct"/>
          </w:tcPr>
          <w:p w14:paraId="2C212257" w14:textId="77777777" w:rsidR="00F833EB" w:rsidRPr="007E4E5B" w:rsidRDefault="00F833EB" w:rsidP="00791FAB">
            <w:pPr>
              <w:rPr>
                <w:rFonts w:eastAsia="Calibri" w:cs="Arial"/>
              </w:rPr>
            </w:pPr>
            <w:r>
              <w:rPr>
                <w:rFonts w:eastAsia="Calibri" w:cs="Arial"/>
              </w:rPr>
              <w:lastRenderedPageBreak/>
              <w:t>various</w:t>
            </w:r>
          </w:p>
        </w:tc>
      </w:tr>
      <w:tr w:rsidR="00F833EB" w:rsidRPr="007E4E5B" w14:paraId="0A0D5AE1" w14:textId="77777777" w:rsidTr="48DE4A72">
        <w:trPr>
          <w:trHeight w:val="20"/>
        </w:trPr>
        <w:tc>
          <w:tcPr>
            <w:tcW w:w="1034" w:type="pct"/>
          </w:tcPr>
          <w:p w14:paraId="43EDC040" w14:textId="77777777" w:rsidR="00F833EB" w:rsidRPr="007E4E5B" w:rsidRDefault="00F833EB" w:rsidP="00791FAB">
            <w:pPr>
              <w:rPr>
                <w:rFonts w:eastAsia="Calibri" w:cs="Times New Roman"/>
              </w:rPr>
            </w:pPr>
            <w:r w:rsidRPr="007E4E5B">
              <w:rPr>
                <w:rFonts w:eastAsia="Calibri" w:cs="Times New Roman"/>
              </w:rPr>
              <w:t>CCRC (Criss Cole Rehabilitation Center)</w:t>
            </w:r>
          </w:p>
        </w:tc>
        <w:tc>
          <w:tcPr>
            <w:tcW w:w="746" w:type="pct"/>
          </w:tcPr>
          <w:p w14:paraId="12F5410D" w14:textId="77777777" w:rsidR="00F833EB" w:rsidRPr="007E4E5B" w:rsidRDefault="00F833EB" w:rsidP="00791FAB">
            <w:pPr>
              <w:rPr>
                <w:rFonts w:cs="Arial"/>
              </w:rPr>
            </w:pPr>
            <w:r w:rsidRPr="007E4E5B">
              <w:rPr>
                <w:rFonts w:eastAsia="Calibri" w:cs="Times New Roman"/>
              </w:rPr>
              <w:t>CCRC staff use only</w:t>
            </w:r>
          </w:p>
        </w:tc>
        <w:tc>
          <w:tcPr>
            <w:tcW w:w="2626" w:type="pct"/>
          </w:tcPr>
          <w:p w14:paraId="65CD557B" w14:textId="3D0D86DC" w:rsidR="00F833EB" w:rsidRPr="00D62736" w:rsidRDefault="00F833EB" w:rsidP="00D62736">
            <w:pPr>
              <w:ind w:left="144"/>
              <w:rPr>
                <w:rFonts w:cs="Arial"/>
              </w:rPr>
            </w:pPr>
            <w:r w:rsidRPr="00D62736">
              <w:rPr>
                <w:rFonts w:cs="Arial"/>
              </w:rPr>
              <w:t>CCRC counselors and admissions team</w:t>
            </w:r>
            <w:r w:rsidR="008C5332" w:rsidRPr="00D62736">
              <w:rPr>
                <w:rFonts w:cs="Arial"/>
              </w:rPr>
              <w:t xml:space="preserve"> </w:t>
            </w:r>
            <w:r w:rsidRPr="00D62736">
              <w:rPr>
                <w:rFonts w:cs="Arial"/>
              </w:rPr>
              <w:t>enter a case note or a series of case notes that include:</w:t>
            </w:r>
          </w:p>
          <w:p w14:paraId="11552DA6" w14:textId="77777777" w:rsidR="00F833EB" w:rsidRPr="008C5332" w:rsidRDefault="00F833EB" w:rsidP="00F32B09">
            <w:pPr>
              <w:pStyle w:val="ListParagraph"/>
              <w:numPr>
                <w:ilvl w:val="0"/>
                <w:numId w:val="52"/>
              </w:numPr>
              <w:autoSpaceDE/>
              <w:autoSpaceDN/>
              <w:adjustRightInd/>
              <w:spacing w:before="100" w:beforeAutospacing="1" w:after="100" w:afterAutospacing="1" w:line="240" w:lineRule="auto"/>
              <w:contextualSpacing/>
              <w:rPr>
                <w:rFonts w:cs="Arial"/>
              </w:rPr>
            </w:pPr>
            <w:r w:rsidRPr="008C5332">
              <w:rPr>
                <w:rFonts w:cs="Arial"/>
              </w:rPr>
              <w:t>service authorization approvals</w:t>
            </w:r>
          </w:p>
          <w:p w14:paraId="0BC4E43E" w14:textId="77777777" w:rsidR="00F833EB" w:rsidRPr="008C5332" w:rsidRDefault="00F833EB" w:rsidP="00F32B09">
            <w:pPr>
              <w:pStyle w:val="ListParagraph"/>
              <w:numPr>
                <w:ilvl w:val="0"/>
                <w:numId w:val="52"/>
              </w:numPr>
              <w:autoSpaceDE/>
              <w:autoSpaceDN/>
              <w:adjustRightInd/>
              <w:spacing w:before="100" w:beforeAutospacing="1" w:after="100" w:afterAutospacing="1" w:line="240" w:lineRule="auto"/>
              <w:contextualSpacing/>
              <w:rPr>
                <w:rFonts w:cs="Arial"/>
              </w:rPr>
            </w:pPr>
            <w:r w:rsidRPr="008C5332">
              <w:rPr>
                <w:rFonts w:cs="Arial"/>
              </w:rPr>
              <w:t>counseling and guidance</w:t>
            </w:r>
          </w:p>
          <w:p w14:paraId="1B74D513" w14:textId="77777777" w:rsidR="00F833EB" w:rsidRPr="008C5332" w:rsidRDefault="00F833EB" w:rsidP="00F32B09">
            <w:pPr>
              <w:pStyle w:val="ListParagraph"/>
              <w:numPr>
                <w:ilvl w:val="0"/>
                <w:numId w:val="52"/>
              </w:numPr>
              <w:autoSpaceDE/>
              <w:autoSpaceDN/>
              <w:adjustRightInd/>
              <w:spacing w:before="100" w:beforeAutospacing="1" w:after="100" w:afterAutospacing="1" w:line="240" w:lineRule="auto"/>
              <w:contextualSpacing/>
              <w:rPr>
                <w:rFonts w:cs="Arial"/>
              </w:rPr>
            </w:pPr>
            <w:r w:rsidRPr="008C5332">
              <w:rPr>
                <w:rFonts w:cs="Arial"/>
              </w:rPr>
              <w:t>general updates</w:t>
            </w:r>
          </w:p>
          <w:p w14:paraId="6C1EF65E" w14:textId="77777777" w:rsidR="00F833EB" w:rsidRPr="008C5332" w:rsidRDefault="00F833EB" w:rsidP="00F32B09">
            <w:pPr>
              <w:pStyle w:val="ListParagraph"/>
              <w:numPr>
                <w:ilvl w:val="0"/>
                <w:numId w:val="52"/>
              </w:numPr>
              <w:autoSpaceDE/>
              <w:autoSpaceDN/>
              <w:adjustRightInd/>
              <w:spacing w:before="100" w:beforeAutospacing="1" w:after="100" w:afterAutospacing="1" w:line="240" w:lineRule="auto"/>
              <w:contextualSpacing/>
              <w:rPr>
                <w:rFonts w:cs="Arial"/>
              </w:rPr>
            </w:pPr>
            <w:r w:rsidRPr="008C5332">
              <w:rPr>
                <w:rFonts w:cs="Arial"/>
              </w:rPr>
              <w:t>training progress notes</w:t>
            </w:r>
          </w:p>
          <w:p w14:paraId="7ADE6463" w14:textId="77777777" w:rsidR="00F833EB" w:rsidRPr="008C5332" w:rsidRDefault="00F833EB" w:rsidP="00F32B09">
            <w:pPr>
              <w:pStyle w:val="ListParagraph"/>
              <w:numPr>
                <w:ilvl w:val="0"/>
                <w:numId w:val="52"/>
              </w:numPr>
              <w:autoSpaceDE/>
              <w:autoSpaceDN/>
              <w:adjustRightInd/>
              <w:spacing w:before="100" w:beforeAutospacing="1" w:after="100" w:afterAutospacing="1" w:line="240" w:lineRule="auto"/>
              <w:contextualSpacing/>
              <w:rPr>
                <w:rFonts w:cs="Arial"/>
              </w:rPr>
            </w:pPr>
            <w:r w:rsidRPr="008C5332">
              <w:rPr>
                <w:rFonts w:cs="Arial"/>
              </w:rPr>
              <w:t>tour reports</w:t>
            </w:r>
          </w:p>
          <w:p w14:paraId="40BE2E10" w14:textId="77777777" w:rsidR="00F833EB" w:rsidRPr="008C5332" w:rsidRDefault="00F833EB" w:rsidP="00F32B09">
            <w:pPr>
              <w:pStyle w:val="ListParagraph"/>
              <w:numPr>
                <w:ilvl w:val="0"/>
                <w:numId w:val="52"/>
              </w:numPr>
              <w:autoSpaceDE/>
              <w:autoSpaceDN/>
              <w:adjustRightInd/>
              <w:spacing w:before="100" w:beforeAutospacing="1" w:after="100" w:afterAutospacing="1" w:line="240" w:lineRule="auto"/>
              <w:contextualSpacing/>
              <w:rPr>
                <w:rFonts w:eastAsia="Calibri" w:cs="Times New Roman"/>
              </w:rPr>
            </w:pPr>
            <w:r w:rsidRPr="008C5332">
              <w:rPr>
                <w:rFonts w:cs="Arial"/>
              </w:rPr>
              <w:t>admissions process updates</w:t>
            </w:r>
          </w:p>
        </w:tc>
        <w:tc>
          <w:tcPr>
            <w:tcW w:w="593" w:type="pct"/>
          </w:tcPr>
          <w:p w14:paraId="5AF9FEA4" w14:textId="77777777" w:rsidR="00F833EB" w:rsidRDefault="00F833EB" w:rsidP="00791FAB">
            <w:pPr>
              <w:rPr>
                <w:rFonts w:cs="Arial"/>
              </w:rPr>
            </w:pPr>
            <w:r>
              <w:rPr>
                <w:rFonts w:cs="Arial"/>
              </w:rPr>
              <w:t>C.6.2</w:t>
            </w:r>
          </w:p>
          <w:p w14:paraId="43AAC9D2" w14:textId="77777777" w:rsidR="00F833EB" w:rsidRPr="007E4E5B" w:rsidRDefault="00F833EB" w:rsidP="00791FAB">
            <w:pPr>
              <w:rPr>
                <w:rFonts w:cs="Arial"/>
              </w:rPr>
            </w:pPr>
            <w:r>
              <w:rPr>
                <w:rFonts w:cs="Arial"/>
              </w:rPr>
              <w:t>C.10.7</w:t>
            </w:r>
          </w:p>
        </w:tc>
      </w:tr>
      <w:tr w:rsidR="00F833EB" w:rsidRPr="007E4E5B" w14:paraId="429B55F7" w14:textId="77777777" w:rsidTr="48DE4A72">
        <w:trPr>
          <w:trHeight w:val="20"/>
        </w:trPr>
        <w:tc>
          <w:tcPr>
            <w:tcW w:w="1034" w:type="pct"/>
            <w:shd w:val="clear" w:color="auto" w:fill="auto"/>
          </w:tcPr>
          <w:p w14:paraId="3D641832" w14:textId="77777777" w:rsidR="00F833EB" w:rsidRPr="007E4E5B" w:rsidRDefault="00F833EB" w:rsidP="00791FAB">
            <w:pPr>
              <w:rPr>
                <w:rFonts w:eastAsia="Calibri" w:cs="Times New Roman"/>
              </w:rPr>
            </w:pPr>
            <w:r w:rsidRPr="007E4E5B">
              <w:rPr>
                <w:rFonts w:eastAsia="Calibri" w:cs="Times New Roman"/>
              </w:rPr>
              <w:t>Case Transfer</w:t>
            </w:r>
          </w:p>
        </w:tc>
        <w:tc>
          <w:tcPr>
            <w:tcW w:w="746" w:type="pct"/>
            <w:shd w:val="clear" w:color="auto" w:fill="auto"/>
          </w:tcPr>
          <w:p w14:paraId="44010151" w14:textId="77777777" w:rsidR="00F833EB" w:rsidRPr="007E4E5B" w:rsidDel="00287601" w:rsidRDefault="00F833EB" w:rsidP="00791FAB">
            <w:r w:rsidRPr="007E4E5B">
              <w:t>Any VR staff</w:t>
            </w:r>
          </w:p>
        </w:tc>
        <w:tc>
          <w:tcPr>
            <w:tcW w:w="2626" w:type="pct"/>
            <w:shd w:val="clear" w:color="auto" w:fill="auto"/>
          </w:tcPr>
          <w:p w14:paraId="759C6161" w14:textId="77777777" w:rsidR="00F833EB" w:rsidRPr="007E4E5B" w:rsidRDefault="00F833EB" w:rsidP="00791FAB">
            <w:r w:rsidRPr="007E4E5B">
              <w:t xml:space="preserve">A case note that provides relevant details of all case transfers, including </w:t>
            </w:r>
          </w:p>
          <w:p w14:paraId="0B50C818" w14:textId="77777777" w:rsidR="00F833EB" w:rsidRPr="007E4E5B" w:rsidRDefault="00F833EB" w:rsidP="00F32B09">
            <w:pPr>
              <w:pStyle w:val="ListParagraph"/>
              <w:numPr>
                <w:ilvl w:val="0"/>
                <w:numId w:val="43"/>
              </w:numPr>
              <w:autoSpaceDE/>
              <w:autoSpaceDN/>
              <w:adjustRightInd/>
              <w:spacing w:before="100" w:beforeAutospacing="1" w:after="100" w:afterAutospacing="1" w:line="240" w:lineRule="auto"/>
              <w:contextualSpacing/>
              <w:rPr>
                <w:lang w:val="en-US"/>
              </w:rPr>
            </w:pPr>
            <w:r w:rsidRPr="482F3AF6">
              <w:rPr>
                <w:lang w:val="en-US"/>
              </w:rPr>
              <w:t>date of request;</w:t>
            </w:r>
          </w:p>
          <w:p w14:paraId="3518EBF4" w14:textId="77777777" w:rsidR="00F833EB" w:rsidRPr="007E4E5B" w:rsidRDefault="00F833EB" w:rsidP="00F32B09">
            <w:pPr>
              <w:pStyle w:val="ListParagraph"/>
              <w:numPr>
                <w:ilvl w:val="0"/>
                <w:numId w:val="43"/>
              </w:numPr>
              <w:autoSpaceDE/>
              <w:autoSpaceDN/>
              <w:adjustRightInd/>
              <w:spacing w:before="100" w:beforeAutospacing="1" w:after="100" w:afterAutospacing="1" w:line="240" w:lineRule="auto"/>
              <w:contextualSpacing/>
              <w:rPr>
                <w:lang w:val="en-US"/>
              </w:rPr>
            </w:pPr>
            <w:r w:rsidRPr="48DE4A72">
              <w:rPr>
                <w:lang w:val="en-US"/>
              </w:rPr>
              <w:t>name of person making the request (including job title of requestor, if VR staff);</w:t>
            </w:r>
          </w:p>
          <w:p w14:paraId="1820C211" w14:textId="77777777" w:rsidR="00F833EB" w:rsidRPr="007E4E5B" w:rsidRDefault="00F833EB" w:rsidP="00F32B09">
            <w:pPr>
              <w:pStyle w:val="ListParagraph"/>
              <w:numPr>
                <w:ilvl w:val="0"/>
                <w:numId w:val="43"/>
              </w:numPr>
              <w:autoSpaceDE/>
              <w:autoSpaceDN/>
              <w:adjustRightInd/>
              <w:spacing w:before="100" w:beforeAutospacing="1" w:after="100" w:afterAutospacing="1" w:line="240" w:lineRule="auto"/>
              <w:contextualSpacing/>
              <w:rPr>
                <w:lang w:val="en-US"/>
              </w:rPr>
            </w:pPr>
            <w:r w:rsidRPr="48DE4A72">
              <w:rPr>
                <w:lang w:val="en-US"/>
              </w:rPr>
              <w:t>reason the case is being transferred;</w:t>
            </w:r>
          </w:p>
          <w:p w14:paraId="3BC1B229" w14:textId="77777777" w:rsidR="00F833EB" w:rsidRPr="007E4E5B" w:rsidRDefault="00F833EB" w:rsidP="00F32B09">
            <w:pPr>
              <w:pStyle w:val="ListParagraph"/>
              <w:numPr>
                <w:ilvl w:val="0"/>
                <w:numId w:val="27"/>
              </w:numPr>
              <w:autoSpaceDE/>
              <w:autoSpaceDN/>
              <w:adjustRightInd/>
              <w:spacing w:before="100" w:beforeAutospacing="1" w:after="100" w:afterAutospacing="1" w:line="240" w:lineRule="auto"/>
              <w:contextualSpacing/>
            </w:pPr>
            <w:r w:rsidRPr="007E4E5B">
              <w:t>details associated with required steps of transfer; and</w:t>
            </w:r>
          </w:p>
          <w:p w14:paraId="10DC9A47" w14:textId="77777777" w:rsidR="00F833EB" w:rsidRPr="007E4E5B" w:rsidRDefault="00F833EB" w:rsidP="00F32B09">
            <w:pPr>
              <w:pStyle w:val="ListParagraph"/>
              <w:numPr>
                <w:ilvl w:val="0"/>
                <w:numId w:val="27"/>
              </w:numPr>
              <w:autoSpaceDE/>
              <w:autoSpaceDN/>
              <w:adjustRightInd/>
              <w:spacing w:before="100" w:beforeAutospacing="1" w:after="100" w:afterAutospacing="1" w:line="240" w:lineRule="auto"/>
              <w:contextualSpacing/>
            </w:pPr>
            <w:r w:rsidRPr="007E4E5B">
              <w:t>confirmation that customer was notified of transfer.</w:t>
            </w:r>
          </w:p>
          <w:p w14:paraId="7A173EED" w14:textId="77777777" w:rsidR="00F833EB" w:rsidRPr="007E4E5B" w:rsidRDefault="00F833EB" w:rsidP="00791FAB">
            <w:pPr>
              <w:rPr>
                <w:rFonts w:eastAsia="Calibri" w:cs="Times New Roman"/>
              </w:rPr>
            </w:pPr>
            <w:r w:rsidRPr="007E4E5B">
              <w:rPr>
                <w:b/>
                <w:color w:val="44546A" w:themeColor="text2"/>
              </w:rPr>
              <w:t>TIP:</w:t>
            </w:r>
            <w:r w:rsidRPr="007E4E5B">
              <w:rPr>
                <w:color w:val="44546A" w:themeColor="text2"/>
              </w:rPr>
              <w:t xml:space="preserve"> Update the file location in RHW once the case is transferred.  </w:t>
            </w:r>
          </w:p>
        </w:tc>
        <w:tc>
          <w:tcPr>
            <w:tcW w:w="593" w:type="pct"/>
            <w:shd w:val="clear" w:color="auto" w:fill="auto"/>
          </w:tcPr>
          <w:p w14:paraId="68D5FF95" w14:textId="77777777" w:rsidR="00F833EB" w:rsidRPr="007E4E5B" w:rsidRDefault="00F833EB" w:rsidP="00791FAB">
            <w:r>
              <w:t>E.3.2</w:t>
            </w:r>
          </w:p>
          <w:p w14:paraId="74BAF023" w14:textId="77777777" w:rsidR="00F833EB" w:rsidRPr="007E4E5B" w:rsidRDefault="00F833EB" w:rsidP="00791FAB"/>
        </w:tc>
      </w:tr>
      <w:tr w:rsidR="00F833EB" w:rsidRPr="007E4E5B" w14:paraId="6EF0A28B" w14:textId="77777777" w:rsidTr="48DE4A72">
        <w:trPr>
          <w:trHeight w:val="20"/>
        </w:trPr>
        <w:tc>
          <w:tcPr>
            <w:tcW w:w="1034" w:type="pct"/>
          </w:tcPr>
          <w:p w14:paraId="5C3DCA42" w14:textId="77777777" w:rsidR="00F833EB" w:rsidRPr="007E4E5B" w:rsidRDefault="00F833EB" w:rsidP="00791FAB">
            <w:pPr>
              <w:spacing w:before="0" w:after="0"/>
              <w:rPr>
                <w:rFonts w:eastAsia="Calibri" w:cs="Times New Roman"/>
              </w:rPr>
            </w:pPr>
            <w:r w:rsidRPr="007E4E5B">
              <w:rPr>
                <w:rFonts w:eastAsia="Calibri" w:cs="Times New Roman"/>
              </w:rPr>
              <w:t>Closure</w:t>
            </w:r>
          </w:p>
        </w:tc>
        <w:tc>
          <w:tcPr>
            <w:tcW w:w="746" w:type="pct"/>
          </w:tcPr>
          <w:p w14:paraId="49852489" w14:textId="77777777" w:rsidR="00F833EB" w:rsidRPr="007E4E5B" w:rsidRDefault="00F833EB" w:rsidP="00791FAB">
            <w:pPr>
              <w:rPr>
                <w:rFonts w:eastAsia="Calibri" w:cs="Times New Roman"/>
              </w:rPr>
            </w:pPr>
            <w:r w:rsidRPr="007E4E5B">
              <w:rPr>
                <w:rFonts w:eastAsia="Calibri" w:cs="Times New Roman"/>
              </w:rPr>
              <w:t>VR counselor use only</w:t>
            </w:r>
          </w:p>
        </w:tc>
        <w:tc>
          <w:tcPr>
            <w:tcW w:w="2626" w:type="pct"/>
          </w:tcPr>
          <w:p w14:paraId="13D77E74" w14:textId="77777777" w:rsidR="00F833EB" w:rsidRPr="007E4E5B" w:rsidRDefault="00F833EB" w:rsidP="00791FAB">
            <w:pPr>
              <w:rPr>
                <w:rFonts w:eastAsia="Calibri" w:cs="Times New Roman"/>
              </w:rPr>
            </w:pPr>
            <w:r w:rsidRPr="007E4E5B">
              <w:rPr>
                <w:rFonts w:eastAsia="Calibri" w:cs="Times New Roman"/>
              </w:rPr>
              <w:t>A case note or series of case notes that describes:</w:t>
            </w:r>
          </w:p>
          <w:p w14:paraId="4D1AE415" w14:textId="77777777" w:rsidR="00F833EB" w:rsidRPr="007E4E5B" w:rsidRDefault="00F833EB" w:rsidP="00F32B09">
            <w:pPr>
              <w:numPr>
                <w:ilvl w:val="0"/>
                <w:numId w:val="13"/>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the reason the case was closed;</w:t>
            </w:r>
          </w:p>
          <w:p w14:paraId="1BACDF76" w14:textId="77777777" w:rsidR="00F833EB" w:rsidRPr="007E4E5B" w:rsidRDefault="00F833EB" w:rsidP="00F32B09">
            <w:pPr>
              <w:numPr>
                <w:ilvl w:val="0"/>
                <w:numId w:val="13"/>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the circumstances that led to the decision to close the case;</w:t>
            </w:r>
          </w:p>
          <w:p w14:paraId="52055F93" w14:textId="77777777" w:rsidR="00F833EB" w:rsidRDefault="00F833EB" w:rsidP="00F32B09">
            <w:pPr>
              <w:numPr>
                <w:ilvl w:val="0"/>
                <w:numId w:val="13"/>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lastRenderedPageBreak/>
              <w:t>how the case meets the criteria required for closure; and</w:t>
            </w:r>
          </w:p>
          <w:p w14:paraId="33305C9A" w14:textId="77777777" w:rsidR="00F833EB" w:rsidRDefault="00F833EB" w:rsidP="00F32B09">
            <w:pPr>
              <w:numPr>
                <w:ilvl w:val="0"/>
                <w:numId w:val="13"/>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the date and method the customer was offered/provided:</w:t>
            </w:r>
          </w:p>
          <w:p w14:paraId="615D3D63" w14:textId="77777777" w:rsidR="00F833EB" w:rsidRDefault="00F833EB" w:rsidP="00F32B09">
            <w:pPr>
              <w:numPr>
                <w:ilvl w:val="1"/>
                <w:numId w:val="13"/>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the “Can We Talk?” brochure, and</w:t>
            </w:r>
          </w:p>
          <w:p w14:paraId="5108D6B5" w14:textId="77777777" w:rsidR="00F833EB" w:rsidRDefault="00F833EB" w:rsidP="00F32B09">
            <w:pPr>
              <w:numPr>
                <w:ilvl w:val="1"/>
                <w:numId w:val="13"/>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the information to make informed choices.</w:t>
            </w:r>
          </w:p>
          <w:p w14:paraId="5B21AC21" w14:textId="77777777" w:rsidR="00F833EB" w:rsidRDefault="00F833EB" w:rsidP="00791FAB">
            <w:pPr>
              <w:ind w:left="1440"/>
              <w:contextualSpacing/>
              <w:rPr>
                <w:rFonts w:eastAsia="Calibri" w:cs="Times New Roman"/>
                <w:lang w:val="en"/>
              </w:rPr>
            </w:pPr>
          </w:p>
          <w:p w14:paraId="35D547AE" w14:textId="77777777" w:rsidR="00F833EB" w:rsidRPr="007E4E5B" w:rsidRDefault="00F833EB" w:rsidP="00791FAB">
            <w:pPr>
              <w:contextualSpacing/>
              <w:rPr>
                <w:rFonts w:eastAsia="Calibri" w:cs="Times New Roman"/>
                <w:lang w:val="en"/>
              </w:rPr>
            </w:pPr>
            <w:r w:rsidRPr="00FA2EC6">
              <w:rPr>
                <w:rFonts w:eastAsia="Calibri" w:cs="Times New Roman"/>
                <w:b/>
                <w:bCs/>
                <w:color w:val="44546A" w:themeColor="text2"/>
                <w:lang w:val="en"/>
              </w:rPr>
              <w:t>TIP:</w:t>
            </w:r>
            <w:r w:rsidRPr="00FA2EC6">
              <w:rPr>
                <w:rFonts w:eastAsia="Calibri" w:cs="Times New Roman"/>
                <w:color w:val="44546A" w:themeColor="text2"/>
                <w:lang w:val="en"/>
              </w:rPr>
              <w:t xml:space="preserve"> All closures require a Closure case note to be completed in RHW.</w:t>
            </w:r>
          </w:p>
        </w:tc>
        <w:tc>
          <w:tcPr>
            <w:tcW w:w="593" w:type="pct"/>
          </w:tcPr>
          <w:p w14:paraId="522BA1F2" w14:textId="77777777" w:rsidR="00F833EB" w:rsidRPr="007E4E5B" w:rsidRDefault="00F833EB" w:rsidP="00791FAB">
            <w:pPr>
              <w:rPr>
                <w:rFonts w:eastAsia="Calibri" w:cs="Times New Roman"/>
              </w:rPr>
            </w:pPr>
            <w:r>
              <w:rPr>
                <w:rFonts w:eastAsia="Calibri" w:cs="Times New Roman"/>
              </w:rPr>
              <w:lastRenderedPageBreak/>
              <w:t>B.10</w:t>
            </w:r>
          </w:p>
        </w:tc>
      </w:tr>
      <w:tr w:rsidR="00F833EB" w:rsidRPr="007E4E5B" w14:paraId="7AECC069" w14:textId="77777777" w:rsidTr="48DE4A72">
        <w:trPr>
          <w:trHeight w:val="20"/>
        </w:trPr>
        <w:tc>
          <w:tcPr>
            <w:tcW w:w="1034" w:type="pct"/>
            <w:hideMark/>
          </w:tcPr>
          <w:p w14:paraId="2098A256" w14:textId="77777777" w:rsidR="00F833EB" w:rsidRPr="007E4E5B" w:rsidRDefault="00F833EB" w:rsidP="00791FAB">
            <w:pPr>
              <w:rPr>
                <w:rFonts w:eastAsia="Calibri" w:cs="Times New Roman"/>
              </w:rPr>
            </w:pPr>
            <w:r w:rsidRPr="007E4E5B">
              <w:rPr>
                <w:rFonts w:eastAsia="Calibri" w:cs="Times New Roman"/>
              </w:rPr>
              <w:t>Comprehensive Assessment</w:t>
            </w:r>
          </w:p>
        </w:tc>
        <w:tc>
          <w:tcPr>
            <w:tcW w:w="746" w:type="pct"/>
          </w:tcPr>
          <w:p w14:paraId="1A989031" w14:textId="77777777" w:rsidR="00F833EB" w:rsidRPr="007E4E5B" w:rsidRDefault="00F833EB" w:rsidP="00791FAB">
            <w:pPr>
              <w:rPr>
                <w:rFonts w:eastAsia="Calibri" w:cs="Times New Roman"/>
              </w:rPr>
            </w:pPr>
            <w:r w:rsidRPr="007E4E5B">
              <w:rPr>
                <w:rFonts w:eastAsia="Calibri" w:cs="Times New Roman"/>
              </w:rPr>
              <w:t>VR counselor use only</w:t>
            </w:r>
          </w:p>
        </w:tc>
        <w:tc>
          <w:tcPr>
            <w:tcW w:w="2626" w:type="pct"/>
            <w:hideMark/>
          </w:tcPr>
          <w:p w14:paraId="69E05E32" w14:textId="77777777" w:rsidR="00F833EB" w:rsidRPr="007E4E5B" w:rsidRDefault="00F833EB" w:rsidP="00791FAB">
            <w:pPr>
              <w:rPr>
                <w:rFonts w:eastAsia="Calibri" w:cs="Times New Roman"/>
              </w:rPr>
            </w:pPr>
            <w:r w:rsidRPr="007E4E5B">
              <w:rPr>
                <w:rFonts w:eastAsia="Calibri" w:cs="Times New Roman"/>
              </w:rPr>
              <w:t>A case note that describes:</w:t>
            </w:r>
          </w:p>
          <w:p w14:paraId="5F8A9F6B"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Summary of records of disabilities and related impediments to employment;</w:t>
            </w:r>
          </w:p>
          <w:p w14:paraId="6412C45B"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Customer’s adjustment to disability;</w:t>
            </w:r>
          </w:p>
          <w:p w14:paraId="3F03B3E5"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Services recommended that will address specific functional limitations;</w:t>
            </w:r>
          </w:p>
          <w:p w14:paraId="0C19340F"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Assessment of rehabilitation technology needs;</w:t>
            </w:r>
          </w:p>
          <w:p w14:paraId="3DEECB16"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Justification for selected employment goal;</w:t>
            </w:r>
          </w:p>
          <w:p w14:paraId="0CF1E835"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Justification for services that are needed to achieve the employment goal (including documentation of best value for purchased goods and services);</w:t>
            </w:r>
          </w:p>
          <w:p w14:paraId="3765EB3B"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Available resources and comparable benefits;</w:t>
            </w:r>
          </w:p>
          <w:p w14:paraId="5BFE1631"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Independent living skills (including transportation and travel capabilities and resources);</w:t>
            </w:r>
          </w:p>
          <w:p w14:paraId="3DA634E3"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 xml:space="preserve">Any relevant legal issues; </w:t>
            </w:r>
          </w:p>
          <w:p w14:paraId="2C47AF33"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Description of customer involvement and informed choice in the selection of services, providers, and the employment goal;</w:t>
            </w:r>
          </w:p>
          <w:p w14:paraId="5518FCFC"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 xml:space="preserve">Educational and vocational history and goals; </w:t>
            </w:r>
          </w:p>
          <w:p w14:paraId="3AAE37FF"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 xml:space="preserve">Justification for planned frequency of contact; </w:t>
            </w:r>
          </w:p>
          <w:p w14:paraId="48A7136B"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lastRenderedPageBreak/>
              <w:t xml:space="preserve">Justification for frequency of counseling and guidance (required after July 1, 2019); </w:t>
            </w:r>
          </w:p>
          <w:p w14:paraId="4CA0CB48" w14:textId="77777777" w:rsidR="00F833EB" w:rsidRPr="007E4E5B" w:rsidRDefault="00F833EB" w:rsidP="48DE4A72">
            <w:pPr>
              <w:numPr>
                <w:ilvl w:val="0"/>
                <w:numId w:val="8"/>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Explanation of customer contribution to planned services (if required); and</w:t>
            </w:r>
          </w:p>
          <w:p w14:paraId="4FA37A13" w14:textId="77777777" w:rsidR="00F833EB" w:rsidRPr="007E4E5B" w:rsidRDefault="00F833EB" w:rsidP="48DE4A72">
            <w:pPr>
              <w:numPr>
                <w:ilvl w:val="0"/>
                <w:numId w:val="8"/>
              </w:numPr>
              <w:autoSpaceDE/>
              <w:autoSpaceDN/>
              <w:adjustRightInd/>
              <w:spacing w:before="100" w:beforeAutospacing="1" w:line="240" w:lineRule="auto"/>
              <w:rPr>
                <w:rFonts w:eastAsia="Calibri" w:cs="Times New Roman"/>
              </w:rPr>
            </w:pPr>
            <w:r w:rsidRPr="48DE4A72">
              <w:rPr>
                <w:rFonts w:eastAsia="Calibri" w:cs="Times New Roman"/>
              </w:rPr>
              <w:t xml:space="preserve">Any other factors that may impact participation in services. </w:t>
            </w:r>
          </w:p>
          <w:p w14:paraId="4D8EFA7A" w14:textId="77777777" w:rsidR="00F833EB" w:rsidRPr="007E4E5B" w:rsidRDefault="00F833EB" w:rsidP="00791FAB">
            <w:pPr>
              <w:spacing w:before="240"/>
              <w:rPr>
                <w:rFonts w:eastAsia="Calibri" w:cs="Times New Roman"/>
                <w:lang w:val="en"/>
              </w:rPr>
            </w:pPr>
            <w:r w:rsidRPr="007E4E5B">
              <w:rPr>
                <w:rFonts w:eastAsia="Calibri" w:cs="Times New Roman"/>
                <w:lang w:val="en"/>
              </w:rPr>
              <w:t>If a required topic is not assessed, document the reason in the case note for the comprehensive assessment.</w:t>
            </w:r>
          </w:p>
          <w:p w14:paraId="012BF06B" w14:textId="77777777" w:rsidR="00F833EB" w:rsidRPr="007E4E5B" w:rsidRDefault="00F833EB" w:rsidP="00791FAB">
            <w:pPr>
              <w:spacing w:before="240"/>
              <w:rPr>
                <w:rFonts w:eastAsia="Calibri" w:cs="Times New Roman"/>
                <w:lang w:val="en"/>
              </w:rPr>
            </w:pPr>
            <w:r w:rsidRPr="007E4E5B">
              <w:rPr>
                <w:rFonts w:eastAsia="Calibri" w:cs="Times New Roman"/>
                <w:lang w:val="en"/>
              </w:rPr>
              <w:t>When relevant, the case note may also include information about:</w:t>
            </w:r>
          </w:p>
          <w:p w14:paraId="0DB2E109" w14:textId="77777777" w:rsidR="00F833EB" w:rsidRPr="007E4E5B" w:rsidRDefault="00F833EB" w:rsidP="00F32B09">
            <w:pPr>
              <w:numPr>
                <w:ilvl w:val="0"/>
                <w:numId w:val="30"/>
              </w:numPr>
              <w:autoSpaceDE/>
              <w:autoSpaceDN/>
              <w:adjustRightInd/>
              <w:spacing w:before="0" w:after="100" w:afterAutospacing="1" w:line="240" w:lineRule="auto"/>
              <w:rPr>
                <w:rFonts w:eastAsia="Calibri" w:cs="Times New Roman"/>
              </w:rPr>
            </w:pPr>
            <w:r w:rsidRPr="48DE4A72">
              <w:rPr>
                <w:rFonts w:eastAsia="Calibri" w:cs="Times New Roman"/>
              </w:rPr>
              <w:t>a customer's work tolerance;</w:t>
            </w:r>
          </w:p>
          <w:p w14:paraId="226FD789" w14:textId="77777777" w:rsidR="00F833EB" w:rsidRPr="007E4E5B" w:rsidRDefault="00F833EB" w:rsidP="00F32B09">
            <w:pPr>
              <w:numPr>
                <w:ilvl w:val="0"/>
                <w:numId w:val="30"/>
              </w:numPr>
              <w:autoSpaceDE/>
              <w:autoSpaceDN/>
              <w:adjustRightInd/>
              <w:spacing w:before="0" w:after="100" w:afterAutospacing="1" w:line="240" w:lineRule="auto"/>
              <w:rPr>
                <w:rFonts w:eastAsia="Calibri" w:cs="Times New Roman"/>
              </w:rPr>
            </w:pPr>
            <w:r w:rsidRPr="482F3AF6">
              <w:rPr>
                <w:rFonts w:eastAsia="Calibri" w:cs="Times New Roman"/>
              </w:rPr>
              <w:t>a customer's ability to acquire specific job skills;</w:t>
            </w:r>
          </w:p>
          <w:p w14:paraId="37AC69C4" w14:textId="77777777" w:rsidR="00F833EB" w:rsidRPr="007E4E5B" w:rsidRDefault="00F833EB" w:rsidP="00F32B09">
            <w:pPr>
              <w:numPr>
                <w:ilvl w:val="0"/>
                <w:numId w:val="30"/>
              </w:numPr>
              <w:autoSpaceDE/>
              <w:autoSpaceDN/>
              <w:adjustRightInd/>
              <w:spacing w:before="0" w:after="100" w:afterAutospacing="1" w:line="240" w:lineRule="auto"/>
              <w:rPr>
                <w:rFonts w:eastAsia="Calibri" w:cs="Times New Roman"/>
              </w:rPr>
            </w:pPr>
            <w:r w:rsidRPr="482F3AF6">
              <w:rPr>
                <w:rFonts w:eastAsia="Calibri" w:cs="Times New Roman"/>
              </w:rPr>
              <w:t>a customer's patterns of work behavior;</w:t>
            </w:r>
          </w:p>
          <w:p w14:paraId="6C624EDE" w14:textId="77777777" w:rsidR="00F833EB" w:rsidRPr="007E4E5B" w:rsidRDefault="00F833EB" w:rsidP="00F32B09">
            <w:pPr>
              <w:numPr>
                <w:ilvl w:val="0"/>
                <w:numId w:val="30"/>
              </w:numPr>
              <w:autoSpaceDE/>
              <w:autoSpaceDN/>
              <w:adjustRightInd/>
              <w:spacing w:before="0" w:after="100" w:afterAutospacing="1" w:line="240" w:lineRule="auto"/>
              <w:rPr>
                <w:rFonts w:eastAsia="Calibri" w:cs="Times New Roman"/>
              </w:rPr>
            </w:pPr>
            <w:r w:rsidRPr="482F3AF6">
              <w:rPr>
                <w:rFonts w:eastAsia="Calibri" w:cs="Times New Roman"/>
              </w:rPr>
              <w:t>the additional medical or psychological evaluations needed to determine the nature and scope of services;</w:t>
            </w:r>
          </w:p>
          <w:p w14:paraId="127887E6" w14:textId="77777777" w:rsidR="00F833EB" w:rsidRPr="007E4E5B" w:rsidRDefault="00F833EB" w:rsidP="00F32B09">
            <w:pPr>
              <w:numPr>
                <w:ilvl w:val="0"/>
                <w:numId w:val="30"/>
              </w:numPr>
              <w:autoSpaceDE/>
              <w:autoSpaceDN/>
              <w:adjustRightInd/>
              <w:spacing w:before="0" w:after="100" w:afterAutospacing="1" w:line="240" w:lineRule="auto"/>
              <w:rPr>
                <w:rFonts w:eastAsia="Calibri" w:cs="Times New Roman"/>
              </w:rPr>
            </w:pPr>
            <w:r w:rsidRPr="482F3AF6">
              <w:rPr>
                <w:rFonts w:eastAsia="Calibri" w:cs="Times New Roman"/>
              </w:rPr>
              <w:t>the vocational and psychological assessment completed by the VR specialist;</w:t>
            </w:r>
          </w:p>
          <w:p w14:paraId="35022FBD" w14:textId="77777777" w:rsidR="00F833EB" w:rsidRPr="007E4E5B" w:rsidRDefault="00F833EB" w:rsidP="00F32B09">
            <w:pPr>
              <w:numPr>
                <w:ilvl w:val="0"/>
                <w:numId w:val="30"/>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functional assessments conducted in a trial work setting; and</w:t>
            </w:r>
          </w:p>
          <w:p w14:paraId="2FEE2D71" w14:textId="77777777" w:rsidR="00F833EB" w:rsidRPr="007E4E5B" w:rsidRDefault="00F833EB" w:rsidP="00F32B09">
            <w:pPr>
              <w:numPr>
                <w:ilvl w:val="0"/>
                <w:numId w:val="30"/>
              </w:numPr>
              <w:autoSpaceDE/>
              <w:autoSpaceDN/>
              <w:adjustRightInd/>
              <w:spacing w:before="0" w:after="100" w:afterAutospacing="1" w:line="240" w:lineRule="auto"/>
              <w:rPr>
                <w:rFonts w:eastAsia="Calibri" w:cs="Times New Roman"/>
              </w:rPr>
            </w:pPr>
            <w:r w:rsidRPr="482F3AF6">
              <w:rPr>
                <w:rFonts w:eastAsia="Calibri" w:cs="Times New Roman"/>
              </w:rPr>
              <w:t xml:space="preserve">any additional assessments needed to determine: </w:t>
            </w:r>
          </w:p>
          <w:p w14:paraId="5F522256" w14:textId="77777777" w:rsidR="00F833EB" w:rsidRPr="007E4E5B" w:rsidRDefault="00F833EB" w:rsidP="00F32B09">
            <w:pPr>
              <w:numPr>
                <w:ilvl w:val="1"/>
                <w:numId w:val="30"/>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the best job placement; or</w:t>
            </w:r>
          </w:p>
          <w:p w14:paraId="6CFC38B9" w14:textId="77777777" w:rsidR="00F833EB" w:rsidRPr="007E4E5B" w:rsidRDefault="00F833EB" w:rsidP="00F32B09">
            <w:pPr>
              <w:numPr>
                <w:ilvl w:val="1"/>
                <w:numId w:val="30"/>
              </w:numPr>
              <w:autoSpaceDE/>
              <w:autoSpaceDN/>
              <w:adjustRightInd/>
              <w:spacing w:before="0" w:after="100" w:afterAutospacing="1" w:line="240" w:lineRule="auto"/>
              <w:rPr>
                <w:rFonts w:eastAsia="Calibri" w:cs="Times New Roman"/>
                <w:lang w:val="en"/>
              </w:rPr>
            </w:pPr>
            <w:r w:rsidRPr="007E4E5B">
              <w:rPr>
                <w:rFonts w:eastAsia="Calibri" w:cs="Times New Roman"/>
                <w:lang w:val="en"/>
              </w:rPr>
              <w:t>the support services to be provided through supported employment services.</w:t>
            </w:r>
          </w:p>
          <w:p w14:paraId="2318F83C" w14:textId="77777777" w:rsidR="00F833EB" w:rsidRDefault="00F833EB" w:rsidP="00791FAB">
            <w:pPr>
              <w:rPr>
                <w:rFonts w:eastAsia="Calibri" w:cs="Times New Roman"/>
                <w:color w:val="002060"/>
              </w:rPr>
            </w:pPr>
            <w:r w:rsidRPr="007E4E5B">
              <w:rPr>
                <w:rFonts w:eastAsia="Calibri" w:cs="Times New Roman"/>
                <w:b/>
                <w:color w:val="002060"/>
              </w:rPr>
              <w:t>TIP</w:t>
            </w:r>
            <w:r w:rsidRPr="007E4E5B">
              <w:rPr>
                <w:rFonts w:eastAsia="Calibri" w:cs="Times New Roman"/>
                <w:color w:val="002060"/>
              </w:rPr>
              <w:t>: If assessing and planning case notes were used to record detailed information that is part of the comprehensive assessment, it is appropriate to refer to those specific case notes by case note title and date rather than repeating the information in the comprehensive assessment case note.</w:t>
            </w:r>
          </w:p>
          <w:p w14:paraId="0FF7E659" w14:textId="77777777" w:rsidR="00F833EB" w:rsidRPr="007E4E5B" w:rsidRDefault="00F833EB" w:rsidP="00791FAB">
            <w:pPr>
              <w:rPr>
                <w:rFonts w:eastAsia="Calibri" w:cs="Times New Roman"/>
              </w:rPr>
            </w:pPr>
            <w:r w:rsidRPr="00EE6699">
              <w:rPr>
                <w:rFonts w:eastAsia="Calibri" w:cs="Times New Roman"/>
                <w:b/>
                <w:bCs/>
                <w:color w:val="002060"/>
              </w:rPr>
              <w:lastRenderedPageBreak/>
              <w:t>TIP</w:t>
            </w:r>
            <w:r w:rsidRPr="00EE6699">
              <w:rPr>
                <w:rFonts w:eastAsia="Calibri" w:cs="Times New Roman"/>
                <w:color w:val="002060"/>
              </w:rPr>
              <w:t xml:space="preserve">: The "Can We Talk" brochure, the information to make informed choices, and the appeals process must be provided and/or offered </w:t>
            </w:r>
            <w:r>
              <w:rPr>
                <w:rFonts w:eastAsia="Calibri" w:cs="Times New Roman"/>
                <w:color w:val="002060"/>
              </w:rPr>
              <w:t xml:space="preserve">when we start, stop, and/or change a service or phase. </w:t>
            </w:r>
            <w:r w:rsidRPr="00EE6699">
              <w:rPr>
                <w:rFonts w:eastAsia="Calibri" w:cs="Times New Roman"/>
                <w:color w:val="002060"/>
              </w:rPr>
              <w:t>VR staff must document in RHW the date and method the information was provided and/or offered.</w:t>
            </w:r>
          </w:p>
        </w:tc>
        <w:tc>
          <w:tcPr>
            <w:tcW w:w="593" w:type="pct"/>
          </w:tcPr>
          <w:p w14:paraId="344CA1ED" w14:textId="77777777" w:rsidR="00F833EB" w:rsidRPr="007E4E5B" w:rsidRDefault="00F833EB" w:rsidP="00791FAB">
            <w:pPr>
              <w:rPr>
                <w:rFonts w:eastAsia="Calibri" w:cs="Times New Roman"/>
              </w:rPr>
            </w:pPr>
            <w:r>
              <w:rPr>
                <w:rFonts w:eastAsia="Calibri" w:cs="Times New Roman"/>
              </w:rPr>
              <w:lastRenderedPageBreak/>
              <w:t>B.7</w:t>
            </w:r>
          </w:p>
        </w:tc>
      </w:tr>
      <w:tr w:rsidR="00F833EB" w:rsidRPr="007E4E5B" w14:paraId="4420ED60" w14:textId="77777777" w:rsidTr="48DE4A72">
        <w:trPr>
          <w:trHeight w:val="20"/>
        </w:trPr>
        <w:tc>
          <w:tcPr>
            <w:tcW w:w="1034" w:type="pct"/>
          </w:tcPr>
          <w:p w14:paraId="679E68A3" w14:textId="77777777" w:rsidR="00F833EB" w:rsidRPr="007E4E5B" w:rsidRDefault="00F833EB" w:rsidP="00791FAB">
            <w:pPr>
              <w:rPr>
                <w:rFonts w:eastAsia="Calibri" w:cs="Times New Roman"/>
              </w:rPr>
            </w:pPr>
            <w:r w:rsidRPr="007E4E5B">
              <w:lastRenderedPageBreak/>
              <w:t>Consultation/Review</w:t>
            </w:r>
          </w:p>
        </w:tc>
        <w:tc>
          <w:tcPr>
            <w:tcW w:w="746" w:type="pct"/>
          </w:tcPr>
          <w:p w14:paraId="43213604" w14:textId="77777777" w:rsidR="00F833EB" w:rsidRPr="007E4E5B" w:rsidRDefault="00F833EB" w:rsidP="00791FAB">
            <w:r w:rsidRPr="007E4E5B">
              <w:t>VR staff member that is providing formal consultation or review of a case</w:t>
            </w:r>
          </w:p>
        </w:tc>
        <w:tc>
          <w:tcPr>
            <w:tcW w:w="2626" w:type="pct"/>
          </w:tcPr>
          <w:p w14:paraId="6C221A82" w14:textId="77777777" w:rsidR="00F833EB" w:rsidRPr="007E4E5B" w:rsidRDefault="00F833EB" w:rsidP="00791FAB">
            <w:r w:rsidRPr="007E4E5B">
              <w:t>A case note that includes:</w:t>
            </w:r>
          </w:p>
          <w:p w14:paraId="735FCC02" w14:textId="77777777" w:rsidR="00F833EB" w:rsidRPr="007E4E5B" w:rsidRDefault="00F833EB" w:rsidP="00F32B09">
            <w:pPr>
              <w:pStyle w:val="ListParagraph"/>
              <w:numPr>
                <w:ilvl w:val="0"/>
                <w:numId w:val="16"/>
              </w:numPr>
              <w:autoSpaceDE/>
              <w:autoSpaceDN/>
              <w:adjustRightInd/>
              <w:spacing w:before="100" w:beforeAutospacing="1" w:after="100" w:afterAutospacing="1" w:line="240" w:lineRule="auto"/>
              <w:contextualSpacing/>
              <w:rPr>
                <w:rFonts w:eastAsia="Calibri" w:cs="Times New Roman"/>
                <w:lang w:val="en-US"/>
              </w:rPr>
            </w:pPr>
            <w:r w:rsidRPr="482F3AF6">
              <w:rPr>
                <w:lang w:val="en-US"/>
              </w:rPr>
              <w:t>the parameters of the consultation including specific good or service, provider, the date range of service (when applicable), and specific recommendations;</w:t>
            </w:r>
          </w:p>
          <w:p w14:paraId="3D226063" w14:textId="77777777" w:rsidR="00F833EB" w:rsidRPr="007E4E5B" w:rsidRDefault="00F833EB" w:rsidP="00F32B09">
            <w:pPr>
              <w:pStyle w:val="ListParagraph"/>
              <w:numPr>
                <w:ilvl w:val="0"/>
                <w:numId w:val="16"/>
              </w:numPr>
              <w:autoSpaceDE/>
              <w:autoSpaceDN/>
              <w:adjustRightInd/>
              <w:spacing w:before="100" w:beforeAutospacing="1" w:after="100" w:afterAutospacing="1" w:line="240" w:lineRule="auto"/>
              <w:contextualSpacing/>
              <w:rPr>
                <w:rFonts w:eastAsia="Calibri" w:cs="Times New Roman"/>
                <w:lang w:val="en-US"/>
              </w:rPr>
            </w:pPr>
            <w:r w:rsidRPr="482F3AF6">
              <w:rPr>
                <w:lang w:val="en-US"/>
              </w:rPr>
              <w:t>type of review completed in TxROCS (if applicable); and</w:t>
            </w:r>
          </w:p>
          <w:p w14:paraId="6AD892F3" w14:textId="77777777" w:rsidR="00F833EB" w:rsidRPr="007E4E5B" w:rsidRDefault="00F833EB" w:rsidP="00F32B09">
            <w:pPr>
              <w:pStyle w:val="ListParagraph"/>
              <w:numPr>
                <w:ilvl w:val="0"/>
                <w:numId w:val="16"/>
              </w:numPr>
              <w:autoSpaceDE/>
              <w:autoSpaceDN/>
              <w:adjustRightInd/>
              <w:spacing w:before="100" w:beforeAutospacing="1" w:after="100" w:afterAutospacing="1" w:line="240" w:lineRule="auto"/>
              <w:contextualSpacing/>
              <w:rPr>
                <w:rFonts w:eastAsia="Calibri" w:cs="Times New Roman"/>
              </w:rPr>
            </w:pPr>
            <w:r w:rsidRPr="007E4E5B">
              <w:t>name and job title of staff providing consultation.</w:t>
            </w:r>
          </w:p>
          <w:p w14:paraId="118A5E14" w14:textId="77777777" w:rsidR="00F833EB" w:rsidRPr="007E4E5B" w:rsidRDefault="00F833EB" w:rsidP="00791FAB">
            <w:r w:rsidRPr="007E4E5B">
              <w:t>The “Add to Topic” for a consultation should include the specific good or service, such as “Hearing Aids.”</w:t>
            </w:r>
          </w:p>
          <w:p w14:paraId="0447EB07" w14:textId="77777777" w:rsidR="00F833EB" w:rsidRPr="007E4E5B" w:rsidRDefault="00F833EB" w:rsidP="00791FAB">
            <w:pPr>
              <w:rPr>
                <w:rFonts w:eastAsia="Calibri" w:cs="Times New Roman"/>
                <w:color w:val="44546A" w:themeColor="text2"/>
              </w:rPr>
            </w:pPr>
            <w:r w:rsidRPr="007E4E5B">
              <w:rPr>
                <w:rFonts w:eastAsia="Calibri" w:cs="Times New Roman"/>
                <w:b/>
                <w:color w:val="44546A" w:themeColor="text2"/>
              </w:rPr>
              <w:t>TIP:</w:t>
            </w:r>
            <w:r w:rsidRPr="007E4E5B">
              <w:rPr>
                <w:rFonts w:eastAsia="Calibri" w:cs="Times New Roman"/>
                <w:color w:val="44546A" w:themeColor="text2"/>
              </w:rPr>
              <w:t xml:space="preserve"> Do not use this topic for approvals.</w:t>
            </w:r>
          </w:p>
        </w:tc>
        <w:tc>
          <w:tcPr>
            <w:tcW w:w="593" w:type="pct"/>
          </w:tcPr>
          <w:p w14:paraId="56102324" w14:textId="77777777" w:rsidR="00F833EB" w:rsidRPr="007E4E5B" w:rsidRDefault="00F833EB" w:rsidP="00791FAB">
            <w:r>
              <w:t>E.5</w:t>
            </w:r>
          </w:p>
        </w:tc>
      </w:tr>
      <w:tr w:rsidR="00F833EB" w:rsidRPr="007E4E5B" w14:paraId="02979753" w14:textId="77777777" w:rsidTr="48DE4A72">
        <w:trPr>
          <w:trHeight w:val="20"/>
        </w:trPr>
        <w:tc>
          <w:tcPr>
            <w:tcW w:w="1034" w:type="pct"/>
            <w:hideMark/>
          </w:tcPr>
          <w:p w14:paraId="3E3F58C9" w14:textId="77777777" w:rsidR="00F833EB" w:rsidRPr="007E4E5B" w:rsidRDefault="00F833EB" w:rsidP="00791FAB">
            <w:pPr>
              <w:rPr>
                <w:rFonts w:eastAsia="Calibri" w:cs="Times New Roman"/>
              </w:rPr>
            </w:pPr>
            <w:r w:rsidRPr="007E4E5B">
              <w:rPr>
                <w:rFonts w:eastAsia="Calibri" w:cs="Times New Roman"/>
              </w:rPr>
              <w:t>Contact</w:t>
            </w:r>
          </w:p>
        </w:tc>
        <w:tc>
          <w:tcPr>
            <w:tcW w:w="746" w:type="pct"/>
          </w:tcPr>
          <w:p w14:paraId="1F3DF9DA" w14:textId="77777777" w:rsidR="00F833EB" w:rsidRPr="007E4E5B" w:rsidRDefault="00F833EB" w:rsidP="00791FAB">
            <w:pPr>
              <w:rPr>
                <w:rFonts w:eastAsia="Calibri" w:cs="Times New Roman"/>
              </w:rPr>
            </w:pPr>
            <w:r w:rsidRPr="007E4E5B">
              <w:rPr>
                <w:rFonts w:eastAsia="Calibri" w:cs="Times New Roman"/>
              </w:rPr>
              <w:t>Any VR staff</w:t>
            </w:r>
          </w:p>
        </w:tc>
        <w:tc>
          <w:tcPr>
            <w:tcW w:w="2626" w:type="pct"/>
            <w:hideMark/>
          </w:tcPr>
          <w:p w14:paraId="27A6EA14" w14:textId="77777777" w:rsidR="00F833EB" w:rsidRPr="007E4E5B" w:rsidRDefault="00F833EB" w:rsidP="00791FAB">
            <w:pPr>
              <w:rPr>
                <w:rFonts w:eastAsia="Calibri" w:cs="Times New Roman"/>
              </w:rPr>
            </w:pPr>
            <w:r w:rsidRPr="007E4E5B">
              <w:rPr>
                <w:rFonts w:eastAsia="Calibri" w:cs="Times New Roman"/>
              </w:rPr>
              <w:t>A case note or series of case notes that documents all contacts between any VR staff member and the</w:t>
            </w:r>
          </w:p>
          <w:p w14:paraId="496EB87D" w14:textId="77777777" w:rsidR="00F833EB" w:rsidRPr="007E4E5B" w:rsidRDefault="00F833EB" w:rsidP="00F32B09">
            <w:pPr>
              <w:numPr>
                <w:ilvl w:val="0"/>
                <w:numId w:val="10"/>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customer;</w:t>
            </w:r>
          </w:p>
          <w:p w14:paraId="37A8683B" w14:textId="77777777" w:rsidR="00F833EB" w:rsidRPr="007E4E5B" w:rsidRDefault="00F833EB" w:rsidP="00F32B09">
            <w:pPr>
              <w:numPr>
                <w:ilvl w:val="0"/>
                <w:numId w:val="10"/>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 xml:space="preserve">customer’s representative; </w:t>
            </w:r>
          </w:p>
          <w:p w14:paraId="52B36A96" w14:textId="77777777" w:rsidR="00F833EB" w:rsidRPr="007E4E5B" w:rsidRDefault="00F833EB" w:rsidP="00F32B09">
            <w:pPr>
              <w:numPr>
                <w:ilvl w:val="0"/>
                <w:numId w:val="10"/>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legal guardian; or</w:t>
            </w:r>
          </w:p>
          <w:p w14:paraId="480CDD73" w14:textId="77777777" w:rsidR="00F833EB" w:rsidRPr="007E4E5B" w:rsidRDefault="00F833EB" w:rsidP="00F32B09">
            <w:pPr>
              <w:numPr>
                <w:ilvl w:val="0"/>
                <w:numId w:val="10"/>
              </w:numPr>
              <w:autoSpaceDE/>
              <w:autoSpaceDN/>
              <w:adjustRightInd/>
              <w:spacing w:before="100" w:beforeAutospacing="1" w:after="100" w:afterAutospacing="1" w:line="240" w:lineRule="auto"/>
              <w:contextualSpacing/>
              <w:rPr>
                <w:rFonts w:eastAsia="Calibri" w:cs="Times New Roman"/>
              </w:rPr>
            </w:pPr>
            <w:r w:rsidRPr="007E4E5B">
              <w:rPr>
                <w:rFonts w:eastAsia="Calibri" w:cs="Times New Roman"/>
                <w:lang w:val="en"/>
              </w:rPr>
              <w:t>others with direct involvement or information about customer’s participation in VR services.</w:t>
            </w:r>
          </w:p>
          <w:p w14:paraId="30986044" w14:textId="77777777" w:rsidR="00F833EB" w:rsidRPr="007E4E5B" w:rsidRDefault="00F833EB" w:rsidP="00791FAB">
            <w:pPr>
              <w:ind w:left="720"/>
              <w:contextualSpacing/>
              <w:rPr>
                <w:rFonts w:eastAsia="Calibri" w:cs="Times New Roman"/>
              </w:rPr>
            </w:pPr>
          </w:p>
          <w:p w14:paraId="60B1E239" w14:textId="77777777" w:rsidR="00F833EB" w:rsidRPr="007E4E5B" w:rsidRDefault="00F833EB" w:rsidP="00791FAB">
            <w:pPr>
              <w:contextualSpacing/>
              <w:rPr>
                <w:rFonts w:eastAsia="Calibri" w:cs="Times New Roman"/>
                <w:color w:val="44546A" w:themeColor="text2"/>
              </w:rPr>
            </w:pPr>
            <w:r w:rsidRPr="007E4E5B">
              <w:rPr>
                <w:rFonts w:eastAsia="Calibri" w:cs="Times New Roman"/>
                <w:b/>
                <w:color w:val="44546A" w:themeColor="text2"/>
              </w:rPr>
              <w:t>TIP:</w:t>
            </w:r>
            <w:r w:rsidRPr="007E4E5B">
              <w:rPr>
                <w:rFonts w:eastAsia="Calibri" w:cs="Times New Roman"/>
                <w:color w:val="44546A" w:themeColor="text2"/>
              </w:rPr>
              <w:t xml:space="preserve"> Do not use this case note topic for contacts with providers or vendors.</w:t>
            </w:r>
          </w:p>
          <w:p w14:paraId="23409686" w14:textId="77777777" w:rsidR="00F833EB" w:rsidRPr="007E4E5B" w:rsidRDefault="00F833EB" w:rsidP="00791FAB">
            <w:pPr>
              <w:contextualSpacing/>
              <w:rPr>
                <w:rFonts w:eastAsia="Calibri" w:cs="Times New Roman"/>
              </w:rPr>
            </w:pPr>
          </w:p>
          <w:p w14:paraId="7FDB6925" w14:textId="77777777" w:rsidR="00F833EB" w:rsidRPr="007E4E5B" w:rsidRDefault="00F833EB" w:rsidP="00791FAB">
            <w:pPr>
              <w:rPr>
                <w:rFonts w:eastAsia="Calibri" w:cs="Times New Roman"/>
              </w:rPr>
            </w:pPr>
            <w:r w:rsidRPr="007E4E5B">
              <w:rPr>
                <w:rFonts w:eastAsia="Calibri" w:cs="Times New Roman"/>
              </w:rPr>
              <w:t>Each case note includes a summary of</w:t>
            </w:r>
          </w:p>
          <w:p w14:paraId="1F5DA1CF" w14:textId="77777777" w:rsidR="00F833EB" w:rsidRPr="007E4E5B" w:rsidRDefault="00F833EB" w:rsidP="00F32B09">
            <w:pPr>
              <w:numPr>
                <w:ilvl w:val="0"/>
                <w:numId w:val="11"/>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lastRenderedPageBreak/>
              <w:t xml:space="preserve">relevant conversations, </w:t>
            </w:r>
          </w:p>
          <w:p w14:paraId="6615554B" w14:textId="77777777" w:rsidR="00F833EB" w:rsidRPr="007E4E5B" w:rsidRDefault="00F833EB" w:rsidP="00F32B09">
            <w:pPr>
              <w:numPr>
                <w:ilvl w:val="0"/>
                <w:numId w:val="11"/>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observations, </w:t>
            </w:r>
          </w:p>
          <w:p w14:paraId="5B7608F1" w14:textId="77777777" w:rsidR="00F833EB" w:rsidRPr="007E4E5B" w:rsidRDefault="00F833EB" w:rsidP="00F32B09">
            <w:pPr>
              <w:numPr>
                <w:ilvl w:val="0"/>
                <w:numId w:val="11"/>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decisions, and </w:t>
            </w:r>
          </w:p>
          <w:p w14:paraId="5A41F890" w14:textId="77777777" w:rsidR="00F833EB" w:rsidRPr="007E4E5B" w:rsidRDefault="00F833EB" w:rsidP="00F32B09">
            <w:pPr>
              <w:numPr>
                <w:ilvl w:val="0"/>
                <w:numId w:val="11"/>
              </w:numPr>
              <w:autoSpaceDE/>
              <w:autoSpaceDN/>
              <w:adjustRightInd/>
              <w:spacing w:before="100" w:beforeAutospacing="1" w:line="240" w:lineRule="auto"/>
              <w:rPr>
                <w:rFonts w:eastAsia="Calibri" w:cs="Times New Roman"/>
                <w:lang w:val="en"/>
              </w:rPr>
            </w:pPr>
            <w:r w:rsidRPr="007E4E5B">
              <w:rPr>
                <w:rFonts w:eastAsia="Calibri" w:cs="Times New Roman"/>
                <w:lang w:val="en"/>
              </w:rPr>
              <w:t>actions that support the customer's progress and informed choices.</w:t>
            </w:r>
          </w:p>
          <w:p w14:paraId="2FE9A58C" w14:textId="77777777" w:rsidR="00F833EB" w:rsidRPr="007E4E5B" w:rsidRDefault="00F833EB" w:rsidP="00791FAB">
            <w:pPr>
              <w:spacing w:before="240" w:after="240"/>
              <w:rPr>
                <w:rFonts w:eastAsia="Calibri" w:cs="Times New Roman"/>
                <w:color w:val="002060"/>
              </w:rPr>
            </w:pPr>
            <w:r w:rsidRPr="007E4E5B">
              <w:rPr>
                <w:rFonts w:eastAsia="Calibri" w:cs="Times New Roman"/>
                <w:b/>
                <w:color w:val="002060"/>
              </w:rPr>
              <w:t>TIP</w:t>
            </w:r>
            <w:r w:rsidRPr="007E4E5B">
              <w:rPr>
                <w:rFonts w:eastAsia="Calibri" w:cs="Times New Roman"/>
                <w:color w:val="002060"/>
              </w:rPr>
              <w:t>: VRC’s should always document a contact as a C&amp;G</w:t>
            </w:r>
            <w:r>
              <w:rPr>
                <w:rFonts w:eastAsia="Calibri" w:cs="Times New Roman"/>
                <w:color w:val="002060"/>
              </w:rPr>
              <w:t xml:space="preserve">, </w:t>
            </w:r>
            <w:r w:rsidRPr="007E4E5B">
              <w:rPr>
                <w:rFonts w:eastAsia="Calibri" w:cs="Times New Roman"/>
                <w:color w:val="002060"/>
              </w:rPr>
              <w:t xml:space="preserve"> IF C&amp;G is provided during any part of the contact. Counseling and guidance is a “contact</w:t>
            </w:r>
            <w:r>
              <w:rPr>
                <w:rFonts w:eastAsia="Calibri" w:cs="Times New Roman"/>
                <w:color w:val="002060"/>
              </w:rPr>
              <w:t>,</w:t>
            </w:r>
            <w:r w:rsidRPr="007E4E5B">
              <w:rPr>
                <w:rFonts w:eastAsia="Calibri" w:cs="Times New Roman"/>
                <w:color w:val="002060"/>
              </w:rPr>
              <w:t>” but should be documented using the C&amp;G case note topic.</w:t>
            </w:r>
          </w:p>
          <w:p w14:paraId="3180C1A7" w14:textId="77777777" w:rsidR="00F833EB" w:rsidRPr="007E4E5B" w:rsidRDefault="00F833EB" w:rsidP="00791FAB">
            <w:pPr>
              <w:spacing w:before="240" w:after="240"/>
              <w:rPr>
                <w:rFonts w:eastAsia="Calibri" w:cs="Times New Roman"/>
              </w:rPr>
            </w:pPr>
            <w:r w:rsidRPr="007E4E5B">
              <w:rPr>
                <w:rFonts w:eastAsia="Calibri" w:cs="Times New Roman"/>
                <w:b/>
                <w:color w:val="002060"/>
              </w:rPr>
              <w:t>TIP:</w:t>
            </w:r>
            <w:r w:rsidRPr="007E4E5B">
              <w:rPr>
                <w:rFonts w:eastAsia="Calibri" w:cs="Times New Roman"/>
                <w:color w:val="002060"/>
              </w:rPr>
              <w:t xml:space="preserve"> Contacts include face to face conversations, telephone contacts, and written or electronic communications. </w:t>
            </w:r>
          </w:p>
        </w:tc>
        <w:tc>
          <w:tcPr>
            <w:tcW w:w="593" w:type="pct"/>
          </w:tcPr>
          <w:p w14:paraId="3391FCAF" w14:textId="77777777" w:rsidR="00F833EB" w:rsidRPr="007E4E5B" w:rsidRDefault="00F833EB" w:rsidP="00791FAB">
            <w:pPr>
              <w:rPr>
                <w:rFonts w:eastAsia="Calibri" w:cs="Times New Roman"/>
              </w:rPr>
            </w:pPr>
            <w:r>
              <w:rPr>
                <w:rFonts w:eastAsia="Calibri" w:cs="Times New Roman"/>
              </w:rPr>
              <w:lastRenderedPageBreak/>
              <w:t>various</w:t>
            </w:r>
          </w:p>
        </w:tc>
      </w:tr>
      <w:tr w:rsidR="00F833EB" w:rsidRPr="007E4E5B" w14:paraId="46F7AA35" w14:textId="77777777" w:rsidTr="48DE4A72">
        <w:trPr>
          <w:trHeight w:val="20"/>
        </w:trPr>
        <w:tc>
          <w:tcPr>
            <w:tcW w:w="1034" w:type="pct"/>
          </w:tcPr>
          <w:p w14:paraId="0C950526" w14:textId="77777777" w:rsidR="00F833EB" w:rsidRPr="007E4E5B" w:rsidRDefault="00F833EB" w:rsidP="00791FAB">
            <w:pPr>
              <w:rPr>
                <w:rFonts w:eastAsia="Calibri" w:cs="Times New Roman"/>
              </w:rPr>
            </w:pPr>
            <w:r w:rsidRPr="007E4E5B">
              <w:rPr>
                <w:rFonts w:eastAsia="Calibri" w:cs="Times New Roman"/>
              </w:rPr>
              <w:t>Contact – Provider/Vendor</w:t>
            </w:r>
          </w:p>
        </w:tc>
        <w:tc>
          <w:tcPr>
            <w:tcW w:w="746" w:type="pct"/>
          </w:tcPr>
          <w:p w14:paraId="4BF34CE9" w14:textId="77777777" w:rsidR="00F833EB" w:rsidRPr="007E4E5B" w:rsidRDefault="00F833EB" w:rsidP="00791FAB">
            <w:pPr>
              <w:rPr>
                <w:rFonts w:eastAsia="Calibri" w:cs="Times New Roman"/>
              </w:rPr>
            </w:pPr>
            <w:r w:rsidRPr="007E4E5B">
              <w:rPr>
                <w:rFonts w:eastAsia="Calibri" w:cs="Times New Roman"/>
              </w:rPr>
              <w:t>Any VR staff</w:t>
            </w:r>
          </w:p>
        </w:tc>
        <w:tc>
          <w:tcPr>
            <w:tcW w:w="2626" w:type="pct"/>
          </w:tcPr>
          <w:p w14:paraId="4FDA69C4" w14:textId="77777777" w:rsidR="00F833EB" w:rsidRPr="007E4E5B" w:rsidRDefault="00F833EB" w:rsidP="00791FAB">
            <w:pPr>
              <w:rPr>
                <w:rFonts w:eastAsia="Calibri" w:cs="Times New Roman"/>
              </w:rPr>
            </w:pPr>
            <w:r w:rsidRPr="007E4E5B">
              <w:rPr>
                <w:rFonts w:eastAsia="Calibri" w:cs="Times New Roman"/>
              </w:rPr>
              <w:t xml:space="preserve">A case note or series of case notes that documents all contacts between any VR staff member and any provider of VR goods or services. </w:t>
            </w:r>
          </w:p>
          <w:p w14:paraId="09185AAD" w14:textId="77777777" w:rsidR="00F833EB" w:rsidRPr="007E4E5B" w:rsidRDefault="00F833EB" w:rsidP="00791FAB">
            <w:pPr>
              <w:rPr>
                <w:rFonts w:eastAsia="Calibri" w:cs="Times New Roman"/>
              </w:rPr>
            </w:pPr>
            <w:r w:rsidRPr="007E4E5B">
              <w:rPr>
                <w:rFonts w:eastAsia="Calibri" w:cs="Times New Roman"/>
              </w:rPr>
              <w:t>Each case note includes a summary of</w:t>
            </w:r>
          </w:p>
          <w:p w14:paraId="065B437E" w14:textId="77777777" w:rsidR="00F833EB" w:rsidRPr="007E4E5B" w:rsidRDefault="00F833EB" w:rsidP="00F32B09">
            <w:pPr>
              <w:numPr>
                <w:ilvl w:val="0"/>
                <w:numId w:val="11"/>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relevant conversations, </w:t>
            </w:r>
          </w:p>
          <w:p w14:paraId="7638E56D" w14:textId="77777777" w:rsidR="00F833EB" w:rsidRPr="007E4E5B" w:rsidRDefault="00F833EB" w:rsidP="00F32B09">
            <w:pPr>
              <w:numPr>
                <w:ilvl w:val="0"/>
                <w:numId w:val="11"/>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observations, </w:t>
            </w:r>
          </w:p>
          <w:p w14:paraId="7FC690B0" w14:textId="77777777" w:rsidR="00F833EB" w:rsidRPr="007E4E5B" w:rsidRDefault="00F833EB" w:rsidP="00F32B09">
            <w:pPr>
              <w:numPr>
                <w:ilvl w:val="0"/>
                <w:numId w:val="11"/>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 xml:space="preserve">decisions, and </w:t>
            </w:r>
          </w:p>
          <w:p w14:paraId="7FA9A725" w14:textId="77777777" w:rsidR="00F833EB" w:rsidRPr="007E4E5B" w:rsidRDefault="00F833EB" w:rsidP="00F32B09">
            <w:pPr>
              <w:numPr>
                <w:ilvl w:val="0"/>
                <w:numId w:val="11"/>
              </w:numPr>
              <w:autoSpaceDE/>
              <w:autoSpaceDN/>
              <w:adjustRightInd/>
              <w:spacing w:before="100" w:beforeAutospacing="1" w:line="240" w:lineRule="auto"/>
              <w:rPr>
                <w:rFonts w:eastAsia="Calibri" w:cs="Times New Roman"/>
              </w:rPr>
            </w:pPr>
            <w:r w:rsidRPr="007E4E5B">
              <w:rPr>
                <w:rFonts w:eastAsia="Calibri" w:cs="Times New Roman"/>
                <w:lang w:val="en"/>
              </w:rPr>
              <w:t>actions taken or needed as a result of the contact.</w:t>
            </w:r>
          </w:p>
        </w:tc>
        <w:tc>
          <w:tcPr>
            <w:tcW w:w="593" w:type="pct"/>
          </w:tcPr>
          <w:p w14:paraId="2A7E3658" w14:textId="77777777" w:rsidR="00F833EB" w:rsidRPr="007E4E5B" w:rsidRDefault="00F833EB" w:rsidP="00791FAB">
            <w:pPr>
              <w:rPr>
                <w:rFonts w:eastAsia="Calibri" w:cs="Times New Roman"/>
              </w:rPr>
            </w:pPr>
            <w:r>
              <w:rPr>
                <w:rFonts w:eastAsia="Calibri" w:cs="Times New Roman"/>
              </w:rPr>
              <w:t>various</w:t>
            </w:r>
          </w:p>
        </w:tc>
      </w:tr>
      <w:tr w:rsidR="00F833EB" w:rsidRPr="007E4E5B" w14:paraId="577DA067" w14:textId="77777777" w:rsidTr="48DE4A72">
        <w:trPr>
          <w:trHeight w:val="20"/>
        </w:trPr>
        <w:tc>
          <w:tcPr>
            <w:tcW w:w="1034" w:type="pct"/>
            <w:shd w:val="clear" w:color="auto" w:fill="auto"/>
          </w:tcPr>
          <w:p w14:paraId="26497DBC" w14:textId="77777777" w:rsidR="00F833EB" w:rsidRPr="007E4E5B" w:rsidRDefault="00F833EB" w:rsidP="00791FAB">
            <w:pPr>
              <w:rPr>
                <w:rFonts w:eastAsia="Calibri" w:cs="Times New Roman"/>
              </w:rPr>
            </w:pPr>
            <w:r w:rsidRPr="007E4E5B">
              <w:rPr>
                <w:rFonts w:eastAsia="Calibri" w:cs="Times New Roman"/>
              </w:rPr>
              <w:t>Correction</w:t>
            </w:r>
          </w:p>
        </w:tc>
        <w:tc>
          <w:tcPr>
            <w:tcW w:w="746" w:type="pct"/>
            <w:shd w:val="clear" w:color="auto" w:fill="auto"/>
          </w:tcPr>
          <w:p w14:paraId="6C695DE6" w14:textId="77777777" w:rsidR="00F833EB" w:rsidRPr="007E4E5B" w:rsidDel="004064C0" w:rsidRDefault="00F833EB" w:rsidP="00791FAB">
            <w:r w:rsidRPr="007E4E5B">
              <w:t>Any VR staff</w:t>
            </w:r>
          </w:p>
        </w:tc>
        <w:tc>
          <w:tcPr>
            <w:tcW w:w="2626" w:type="pct"/>
            <w:shd w:val="clear" w:color="auto" w:fill="auto"/>
          </w:tcPr>
          <w:p w14:paraId="21444122" w14:textId="77777777" w:rsidR="00F833EB" w:rsidRPr="007E4E5B" w:rsidRDefault="00F833EB" w:rsidP="00791FAB">
            <w:r w:rsidRPr="007E4E5B">
              <w:t xml:space="preserve">A case note that briefly describes a correction to previously entered content in RHW. This can include data correction requests or making a notation of information that was noted incorrectly in a previous case note. </w:t>
            </w:r>
          </w:p>
          <w:p w14:paraId="52838380" w14:textId="77777777" w:rsidR="00F833EB" w:rsidRPr="007E4E5B" w:rsidRDefault="00F833EB" w:rsidP="00791FAB">
            <w:pPr>
              <w:rPr>
                <w:rFonts w:eastAsia="Calibri" w:cs="Times New Roman"/>
              </w:rPr>
            </w:pPr>
            <w:r w:rsidRPr="007E4E5B">
              <w:t>When applicable, the case note should include the date and case note topic of the original case note that needs to be corrected.</w:t>
            </w:r>
            <w:r w:rsidRPr="007E4E5B">
              <w:rPr>
                <w:rFonts w:eastAsia="Calibri" w:cs="Times New Roman"/>
              </w:rPr>
              <w:t xml:space="preserve"> </w:t>
            </w:r>
          </w:p>
        </w:tc>
        <w:tc>
          <w:tcPr>
            <w:tcW w:w="593" w:type="pct"/>
            <w:shd w:val="clear" w:color="auto" w:fill="auto"/>
          </w:tcPr>
          <w:p w14:paraId="1A58B0A6" w14:textId="77777777" w:rsidR="00F833EB" w:rsidRPr="007E4E5B" w:rsidRDefault="00F833EB" w:rsidP="00791FAB">
            <w:r w:rsidRPr="007E4E5B">
              <w:t>NA</w:t>
            </w:r>
          </w:p>
        </w:tc>
      </w:tr>
      <w:tr w:rsidR="00F833EB" w:rsidRPr="007E4E5B" w14:paraId="72E898B2" w14:textId="77777777" w:rsidTr="48DE4A72">
        <w:trPr>
          <w:trHeight w:val="20"/>
        </w:trPr>
        <w:tc>
          <w:tcPr>
            <w:tcW w:w="1034" w:type="pct"/>
          </w:tcPr>
          <w:p w14:paraId="097F6FEE" w14:textId="77777777" w:rsidR="00F833EB" w:rsidRPr="007E4E5B" w:rsidRDefault="00F833EB" w:rsidP="00791FAB">
            <w:pPr>
              <w:rPr>
                <w:rFonts w:eastAsia="Calibri" w:cs="Times New Roman"/>
              </w:rPr>
            </w:pPr>
            <w:r w:rsidRPr="007E4E5B">
              <w:rPr>
                <w:rFonts w:eastAsia="Calibri" w:cs="Times New Roman"/>
              </w:rPr>
              <w:lastRenderedPageBreak/>
              <w:t>Counseling and guidance</w:t>
            </w:r>
          </w:p>
        </w:tc>
        <w:tc>
          <w:tcPr>
            <w:tcW w:w="746" w:type="pct"/>
          </w:tcPr>
          <w:p w14:paraId="78F5AF23" w14:textId="77777777" w:rsidR="00F833EB" w:rsidRPr="007E4E5B" w:rsidRDefault="00F833EB" w:rsidP="00791FAB">
            <w:pPr>
              <w:rPr>
                <w:rFonts w:eastAsia="Calibri" w:cs="Times New Roman"/>
              </w:rPr>
            </w:pPr>
            <w:r w:rsidRPr="007E4E5B">
              <w:t>VR counselor use only</w:t>
            </w:r>
          </w:p>
        </w:tc>
        <w:tc>
          <w:tcPr>
            <w:tcW w:w="2626" w:type="pct"/>
          </w:tcPr>
          <w:p w14:paraId="044CBBF8" w14:textId="77777777" w:rsidR="00F833EB" w:rsidRPr="007E4E5B" w:rsidRDefault="00F833EB" w:rsidP="00791FAB">
            <w:pPr>
              <w:rPr>
                <w:rFonts w:eastAsia="Calibri" w:cs="Times New Roman"/>
              </w:rPr>
            </w:pPr>
            <w:r w:rsidRPr="007E4E5B">
              <w:rPr>
                <w:rFonts w:eastAsia="Calibri" w:cs="Times New Roman"/>
              </w:rPr>
              <w:t>A case note or series of case notes entered by the VR counselor that reflects the skillful application of counseling strategies and interventions. These case notes must include the:</w:t>
            </w:r>
          </w:p>
          <w:p w14:paraId="0ED3BC17" w14:textId="77777777" w:rsidR="00F833EB" w:rsidRPr="007E4E5B" w:rsidRDefault="00F833EB" w:rsidP="00F32B09">
            <w:pPr>
              <w:numPr>
                <w:ilvl w:val="0"/>
                <w:numId w:val="12"/>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b/>
                <w:bCs/>
              </w:rPr>
              <w:t xml:space="preserve">topic </w:t>
            </w:r>
            <w:r w:rsidRPr="48DE4A72">
              <w:rPr>
                <w:rFonts w:eastAsia="Calibri" w:cs="Times New Roman"/>
              </w:rPr>
              <w:t xml:space="preserve">addressed through C&amp;G that are related to the impediments to employment, IPE, and/or participation in VR services; </w:t>
            </w:r>
          </w:p>
          <w:p w14:paraId="6BE36B29" w14:textId="77777777" w:rsidR="00F833EB" w:rsidRPr="007E4E5B" w:rsidRDefault="00F833EB" w:rsidP="00F32B09">
            <w:pPr>
              <w:numPr>
                <w:ilvl w:val="0"/>
                <w:numId w:val="12"/>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b/>
                <w:bCs/>
              </w:rPr>
              <w:t>strategies</w:t>
            </w:r>
            <w:r w:rsidRPr="48DE4A72">
              <w:rPr>
                <w:rFonts w:eastAsia="Calibri" w:cs="Times New Roman"/>
              </w:rPr>
              <w:t xml:space="preserve"> for resolution of the issue to include description of decision-making processes involved; </w:t>
            </w:r>
          </w:p>
          <w:p w14:paraId="0E92F590" w14:textId="77777777" w:rsidR="00F833EB" w:rsidRPr="007E4E5B" w:rsidRDefault="00F833EB" w:rsidP="00F32B09">
            <w:pPr>
              <w:numPr>
                <w:ilvl w:val="0"/>
                <w:numId w:val="12"/>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b/>
                <w:bCs/>
              </w:rPr>
              <w:t>customer’s participation</w:t>
            </w:r>
            <w:r w:rsidRPr="48DE4A72">
              <w:rPr>
                <w:rFonts w:eastAsia="Calibri" w:cs="Times New Roman"/>
              </w:rPr>
              <w:t xml:space="preserve"> in the resolution; </w:t>
            </w:r>
          </w:p>
          <w:p w14:paraId="36E35DEB" w14:textId="77777777" w:rsidR="00F833EB" w:rsidRPr="007E4E5B" w:rsidRDefault="00F833EB" w:rsidP="00F32B09">
            <w:pPr>
              <w:numPr>
                <w:ilvl w:val="0"/>
                <w:numId w:val="12"/>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b/>
                <w:lang w:val="en"/>
              </w:rPr>
              <w:t>customer’s reaction</w:t>
            </w:r>
            <w:r w:rsidRPr="007E4E5B">
              <w:rPr>
                <w:rFonts w:eastAsia="Calibri" w:cs="Times New Roman"/>
                <w:lang w:val="en"/>
              </w:rPr>
              <w:t xml:space="preserve">; and </w:t>
            </w:r>
          </w:p>
          <w:p w14:paraId="4B96DA96" w14:textId="77777777" w:rsidR="00F833EB" w:rsidRPr="007E4E5B" w:rsidRDefault="00F833EB" w:rsidP="00F32B09">
            <w:pPr>
              <w:numPr>
                <w:ilvl w:val="0"/>
                <w:numId w:val="12"/>
              </w:numPr>
              <w:autoSpaceDE/>
              <w:autoSpaceDN/>
              <w:adjustRightInd/>
              <w:spacing w:before="100" w:beforeAutospacing="1" w:line="240" w:lineRule="auto"/>
              <w:rPr>
                <w:rFonts w:eastAsia="Calibri" w:cs="Times New Roman"/>
              </w:rPr>
            </w:pPr>
            <w:r w:rsidRPr="48DE4A72">
              <w:rPr>
                <w:rFonts w:eastAsia="Calibri" w:cs="Times New Roman"/>
                <w:b/>
                <w:bCs/>
              </w:rPr>
              <w:t>actions required</w:t>
            </w:r>
            <w:r w:rsidRPr="48DE4A72">
              <w:rPr>
                <w:rFonts w:eastAsia="Calibri" w:cs="Times New Roman"/>
              </w:rPr>
              <w:t xml:space="preserve"> of the customer or counselor. </w:t>
            </w:r>
          </w:p>
          <w:p w14:paraId="754C7AA4" w14:textId="77777777" w:rsidR="00F833EB" w:rsidRPr="004D21B4" w:rsidRDefault="00F833EB" w:rsidP="00791FAB">
            <w:pPr>
              <w:spacing w:before="240"/>
              <w:rPr>
                <w:rFonts w:eastAsia="Calibri" w:cs="Times New Roman"/>
                <w:bCs/>
                <w:color w:val="002060"/>
              </w:rPr>
            </w:pPr>
            <w:r w:rsidRPr="004D21B4">
              <w:rPr>
                <w:rFonts w:eastAsia="Calibri" w:cs="Times New Roman"/>
                <w:b/>
                <w:color w:val="002060"/>
              </w:rPr>
              <w:t>REQUIREMENT</w:t>
            </w:r>
            <w:r w:rsidRPr="004D21B4">
              <w:rPr>
                <w:rFonts w:eastAsia="Calibri" w:cs="Times New Roman"/>
                <w:bCs/>
                <w:color w:val="002060"/>
              </w:rPr>
              <w:t>: C&amp;G must be provided on the same day the IPE is completed</w:t>
            </w:r>
            <w:r>
              <w:rPr>
                <w:rFonts w:eastAsia="Calibri" w:cs="Times New Roman"/>
                <w:bCs/>
                <w:color w:val="002060"/>
              </w:rPr>
              <w:t>,</w:t>
            </w:r>
            <w:r w:rsidRPr="004D21B4">
              <w:rPr>
                <w:rFonts w:eastAsia="Calibri" w:cs="Times New Roman"/>
                <w:bCs/>
                <w:color w:val="002060"/>
              </w:rPr>
              <w:t xml:space="preserve"> and documented in RHW within 7 calendar days of the completion of the IPE as a C&amp;G case note with the </w:t>
            </w:r>
            <w:r>
              <w:rPr>
                <w:rFonts w:eastAsia="Calibri" w:cs="Times New Roman"/>
                <w:bCs/>
                <w:color w:val="002060"/>
              </w:rPr>
              <w:t>A</w:t>
            </w:r>
            <w:r w:rsidRPr="004D21B4">
              <w:rPr>
                <w:rFonts w:eastAsia="Calibri" w:cs="Times New Roman"/>
                <w:bCs/>
                <w:color w:val="002060"/>
              </w:rPr>
              <w:t xml:space="preserve">dd to </w:t>
            </w:r>
            <w:r>
              <w:rPr>
                <w:rFonts w:eastAsia="Calibri" w:cs="Times New Roman"/>
                <w:bCs/>
                <w:color w:val="002060"/>
              </w:rPr>
              <w:t>T</w:t>
            </w:r>
            <w:r w:rsidRPr="004D21B4">
              <w:rPr>
                <w:rFonts w:eastAsia="Calibri" w:cs="Times New Roman"/>
                <w:bCs/>
                <w:color w:val="002060"/>
              </w:rPr>
              <w:t>opic of “IPE Implemented.”</w:t>
            </w:r>
            <w:r>
              <w:rPr>
                <w:rFonts w:eastAsia="Calibri" w:cs="Times New Roman"/>
                <w:bCs/>
                <w:color w:val="002060"/>
              </w:rPr>
              <w:t xml:space="preserve"> </w:t>
            </w:r>
            <w:r w:rsidRPr="00D555FB">
              <w:rPr>
                <w:rFonts w:eastAsia="Calibri" w:cs="Times New Roman"/>
                <w:bCs/>
                <w:color w:val="002060"/>
              </w:rPr>
              <w:t>C&amp;G must also be documented at the frequency agreed upon on the IPE</w:t>
            </w:r>
            <w:r>
              <w:rPr>
                <w:rFonts w:eastAsia="Calibri" w:cs="Times New Roman"/>
                <w:bCs/>
                <w:color w:val="002060"/>
              </w:rPr>
              <w:t>.</w:t>
            </w:r>
          </w:p>
          <w:p w14:paraId="1209D0BB" w14:textId="77777777" w:rsidR="00F833EB" w:rsidRPr="007E4E5B" w:rsidRDefault="00F833EB" w:rsidP="00791FAB">
            <w:pPr>
              <w:spacing w:before="240"/>
              <w:rPr>
                <w:rFonts w:eastAsia="Calibri" w:cs="Times New Roman"/>
                <w:color w:val="002060"/>
              </w:rPr>
            </w:pPr>
            <w:r w:rsidRPr="007E4E5B">
              <w:rPr>
                <w:rFonts w:eastAsia="Calibri" w:cs="Times New Roman"/>
                <w:b/>
                <w:color w:val="002060"/>
              </w:rPr>
              <w:t>TIP</w:t>
            </w:r>
            <w:r w:rsidRPr="007E4E5B">
              <w:rPr>
                <w:rFonts w:eastAsia="Calibri" w:cs="Times New Roman"/>
                <w:color w:val="002060"/>
              </w:rPr>
              <w:t>: As with other case notes, the writing style and format of a C&amp;G case note can be individualized by the VR counselor if the required content is included.</w:t>
            </w:r>
          </w:p>
          <w:p w14:paraId="1D993FD2" w14:textId="77777777" w:rsidR="00F833EB" w:rsidRPr="007E4E5B" w:rsidRDefault="00F833EB" w:rsidP="00791FAB">
            <w:pPr>
              <w:rPr>
                <w:rFonts w:eastAsia="Calibri" w:cs="Times New Roman"/>
                <w:color w:val="002060"/>
              </w:rPr>
            </w:pPr>
            <w:r w:rsidRPr="007E4E5B">
              <w:rPr>
                <w:rFonts w:eastAsia="Calibri" w:cs="Times New Roman"/>
                <w:b/>
                <w:color w:val="002060"/>
              </w:rPr>
              <w:t>TIP</w:t>
            </w:r>
            <w:r w:rsidRPr="007E4E5B">
              <w:rPr>
                <w:rFonts w:eastAsia="Calibri" w:cs="Times New Roman"/>
                <w:color w:val="002060"/>
              </w:rPr>
              <w:t xml:space="preserve">: C&amp;G frequency is </w:t>
            </w:r>
            <w:r w:rsidRPr="007E4E5B">
              <w:rPr>
                <w:rFonts w:eastAsia="Calibri" w:cs="Times New Roman"/>
                <w:b/>
                <w:color w:val="002060"/>
              </w:rPr>
              <w:t>not</w:t>
            </w:r>
            <w:r w:rsidRPr="007E4E5B">
              <w:rPr>
                <w:rFonts w:eastAsia="Calibri" w:cs="Times New Roman"/>
                <w:color w:val="002060"/>
              </w:rPr>
              <w:t xml:space="preserve"> the same as basic frequency of contact or “FOC” on the IPE. C&amp;G must be completed by a counselor; FOC can be maintained by any VR staff. FOC is evaluated in the IPE services section of a Compliance and Quality Case Review. However, C&amp;G does count as a contact for the purpose of tracking FOC. </w:t>
            </w:r>
          </w:p>
          <w:p w14:paraId="1B32235F" w14:textId="77777777" w:rsidR="00F833EB" w:rsidRPr="00D555FB" w:rsidRDefault="00F833EB" w:rsidP="00791FAB">
            <w:pPr>
              <w:spacing w:after="240"/>
              <w:rPr>
                <w:rFonts w:eastAsia="Calibri" w:cs="Times New Roman"/>
                <w:color w:val="002060"/>
              </w:rPr>
            </w:pPr>
            <w:r w:rsidRPr="007E4E5B">
              <w:rPr>
                <w:rFonts w:eastAsia="Calibri" w:cs="Times New Roman"/>
                <w:b/>
                <w:color w:val="002060"/>
              </w:rPr>
              <w:lastRenderedPageBreak/>
              <w:t>TIP</w:t>
            </w:r>
            <w:r w:rsidRPr="007E4E5B">
              <w:rPr>
                <w:rFonts w:eastAsia="Calibri" w:cs="Times New Roman"/>
                <w:color w:val="002060"/>
              </w:rPr>
              <w:t xml:space="preserve">: </w:t>
            </w:r>
            <w:r w:rsidRPr="00F46E78">
              <w:rPr>
                <w:rFonts w:eastAsia="Calibri" w:cs="Times New Roman"/>
                <w:color w:val="002060"/>
              </w:rPr>
              <w:t>C&amp;G must be entered using the case note title, “Counseling and Guidance.” When C&amp;G is provided during other meetings, such as the joint annual review or IPE Amendment, document the C&amp;G in an additional case note titled, “Counseling and Guidance.”</w:t>
            </w:r>
          </w:p>
        </w:tc>
        <w:tc>
          <w:tcPr>
            <w:tcW w:w="593" w:type="pct"/>
          </w:tcPr>
          <w:p w14:paraId="6D83C34F" w14:textId="77777777" w:rsidR="00F833EB" w:rsidRPr="007E4E5B" w:rsidRDefault="00F833EB" w:rsidP="00791FAB">
            <w:pPr>
              <w:rPr>
                <w:rFonts w:eastAsia="Calibri" w:cs="Times New Roman"/>
              </w:rPr>
            </w:pPr>
            <w:r>
              <w:rPr>
                <w:rFonts w:eastAsia="Calibri" w:cs="Times New Roman"/>
              </w:rPr>
              <w:lastRenderedPageBreak/>
              <w:t>C.3</w:t>
            </w:r>
          </w:p>
        </w:tc>
      </w:tr>
      <w:tr w:rsidR="00F833EB" w:rsidRPr="007E4E5B" w14:paraId="34C4FAED" w14:textId="77777777" w:rsidTr="48DE4A72">
        <w:trPr>
          <w:trHeight w:val="20"/>
        </w:trPr>
        <w:tc>
          <w:tcPr>
            <w:tcW w:w="1034" w:type="pct"/>
          </w:tcPr>
          <w:p w14:paraId="6036CD30" w14:textId="77777777" w:rsidR="00F833EB" w:rsidRPr="007E4E5B" w:rsidRDefault="00F833EB" w:rsidP="00791FAB">
            <w:pPr>
              <w:rPr>
                <w:rFonts w:eastAsia="Calibri" w:cs="Times New Roman"/>
              </w:rPr>
            </w:pPr>
            <w:r w:rsidRPr="007E4E5B">
              <w:rPr>
                <w:rFonts w:eastAsia="Calibri" w:cs="Times New Roman"/>
              </w:rPr>
              <w:t>Deafblind</w:t>
            </w:r>
          </w:p>
        </w:tc>
        <w:tc>
          <w:tcPr>
            <w:tcW w:w="746" w:type="pct"/>
          </w:tcPr>
          <w:p w14:paraId="316A9343" w14:textId="77777777" w:rsidR="00F833EB" w:rsidRPr="007E4E5B" w:rsidRDefault="00F833EB" w:rsidP="00791FAB">
            <w:pPr>
              <w:rPr>
                <w:rFonts w:cs="Arial"/>
                <w:lang w:val="en"/>
              </w:rPr>
            </w:pPr>
            <w:r w:rsidRPr="007E4E5B">
              <w:rPr>
                <w:rFonts w:eastAsia="Calibri" w:cs="Times New Roman"/>
              </w:rPr>
              <w:t>DB specialist use only</w:t>
            </w:r>
          </w:p>
        </w:tc>
        <w:tc>
          <w:tcPr>
            <w:tcW w:w="2626" w:type="pct"/>
          </w:tcPr>
          <w:p w14:paraId="60A04F99" w14:textId="77777777" w:rsidR="00F833EB" w:rsidRPr="007E4E5B" w:rsidRDefault="00F833EB" w:rsidP="00791FAB">
            <w:pPr>
              <w:rPr>
                <w:rFonts w:cs="Arial"/>
              </w:rPr>
            </w:pPr>
            <w:r w:rsidRPr="007E4E5B">
              <w:rPr>
                <w:rFonts w:cs="Arial"/>
                <w:lang w:val="en"/>
              </w:rPr>
              <w:t xml:space="preserve">The deafblind specialist writes a case note or series of case notes to document customer contacts and other pertinent details. </w:t>
            </w:r>
          </w:p>
          <w:p w14:paraId="011A8DC2" w14:textId="77777777" w:rsidR="00F833EB" w:rsidRPr="007E4E5B" w:rsidRDefault="00F833EB" w:rsidP="00791FAB">
            <w:pPr>
              <w:rPr>
                <w:rFonts w:cs="Arial"/>
              </w:rPr>
            </w:pPr>
            <w:r w:rsidRPr="007E4E5B">
              <w:rPr>
                <w:rFonts w:cs="Arial"/>
                <w:lang w:val="en"/>
              </w:rPr>
              <w:t xml:space="preserve">Case notes may include: </w:t>
            </w:r>
          </w:p>
          <w:p w14:paraId="72BCF18A" w14:textId="77777777" w:rsidR="00F833EB" w:rsidRPr="007E4E5B" w:rsidRDefault="00F833EB" w:rsidP="00F32B09">
            <w:pPr>
              <w:pStyle w:val="ListParagraph"/>
              <w:numPr>
                <w:ilvl w:val="0"/>
                <w:numId w:val="44"/>
              </w:numPr>
              <w:autoSpaceDE/>
              <w:autoSpaceDN/>
              <w:adjustRightInd/>
              <w:spacing w:before="100" w:beforeAutospacing="1" w:after="100" w:afterAutospacing="1" w:line="240" w:lineRule="auto"/>
              <w:contextualSpacing/>
              <w:rPr>
                <w:rFonts w:cs="Arial"/>
              </w:rPr>
            </w:pPr>
            <w:r w:rsidRPr="007E4E5B">
              <w:rPr>
                <w:rFonts w:cs="Arial"/>
              </w:rPr>
              <w:t>evaluation findings</w:t>
            </w:r>
          </w:p>
          <w:p w14:paraId="558B1F76" w14:textId="77777777" w:rsidR="00F833EB" w:rsidRPr="007E4E5B" w:rsidRDefault="00F833EB" w:rsidP="00F32B09">
            <w:pPr>
              <w:pStyle w:val="ListParagraph"/>
              <w:numPr>
                <w:ilvl w:val="0"/>
                <w:numId w:val="44"/>
              </w:numPr>
              <w:autoSpaceDE/>
              <w:autoSpaceDN/>
              <w:adjustRightInd/>
              <w:spacing w:before="100" w:beforeAutospacing="1" w:after="100" w:afterAutospacing="1" w:line="240" w:lineRule="auto"/>
              <w:rPr>
                <w:rFonts w:cs="Arial"/>
              </w:rPr>
            </w:pPr>
            <w:r w:rsidRPr="007E4E5B">
              <w:rPr>
                <w:rFonts w:cs="Arial"/>
              </w:rPr>
              <w:t>initial recommendations and rationale</w:t>
            </w:r>
          </w:p>
          <w:p w14:paraId="5542DFA3" w14:textId="77777777" w:rsidR="00F833EB" w:rsidRPr="007E4E5B" w:rsidRDefault="00F833EB" w:rsidP="00F32B09">
            <w:pPr>
              <w:pStyle w:val="ListParagraph"/>
              <w:numPr>
                <w:ilvl w:val="0"/>
                <w:numId w:val="44"/>
              </w:numPr>
              <w:autoSpaceDE/>
              <w:autoSpaceDN/>
              <w:adjustRightInd/>
              <w:spacing w:before="100" w:beforeAutospacing="1" w:after="100" w:afterAutospacing="1" w:line="240" w:lineRule="auto"/>
              <w:rPr>
                <w:rFonts w:cs="Arial"/>
              </w:rPr>
            </w:pPr>
            <w:r w:rsidRPr="007E4E5B">
              <w:rPr>
                <w:rFonts w:cs="Arial"/>
              </w:rPr>
              <w:t>recommendations/evaluation updates as needed</w:t>
            </w:r>
          </w:p>
          <w:p w14:paraId="018A4E07" w14:textId="77777777" w:rsidR="00F833EB" w:rsidRPr="007E4E5B" w:rsidRDefault="00F833EB" w:rsidP="00F32B09">
            <w:pPr>
              <w:pStyle w:val="ListParagraph"/>
              <w:numPr>
                <w:ilvl w:val="0"/>
                <w:numId w:val="44"/>
              </w:numPr>
              <w:autoSpaceDE/>
              <w:autoSpaceDN/>
              <w:adjustRightInd/>
              <w:spacing w:before="100" w:beforeAutospacing="1" w:after="100" w:afterAutospacing="1" w:line="240" w:lineRule="auto"/>
              <w:rPr>
                <w:rFonts w:cs="Arial"/>
              </w:rPr>
            </w:pPr>
            <w:r w:rsidRPr="007E4E5B">
              <w:rPr>
                <w:rFonts w:cs="Arial"/>
              </w:rPr>
              <w:t>any contacts or contact attempts</w:t>
            </w:r>
          </w:p>
          <w:p w14:paraId="31E025E8" w14:textId="77777777" w:rsidR="00F833EB" w:rsidRPr="007E4E5B" w:rsidRDefault="00F833EB" w:rsidP="00F32B09">
            <w:pPr>
              <w:pStyle w:val="ListParagraph"/>
              <w:numPr>
                <w:ilvl w:val="0"/>
                <w:numId w:val="44"/>
              </w:numPr>
              <w:autoSpaceDE/>
              <w:autoSpaceDN/>
              <w:adjustRightInd/>
              <w:spacing w:before="100" w:beforeAutospacing="1" w:after="100" w:afterAutospacing="1" w:line="240" w:lineRule="auto"/>
              <w:rPr>
                <w:rFonts w:cs="Arial"/>
                <w:lang w:val="en-US"/>
              </w:rPr>
            </w:pPr>
            <w:r w:rsidRPr="48DE4A72">
              <w:rPr>
                <w:rFonts w:cs="Arial"/>
                <w:lang w:val="en-US"/>
              </w:rPr>
              <w:t xml:space="preserve">consultations with customers (concerns, resource or advocacy information) </w:t>
            </w:r>
          </w:p>
          <w:p w14:paraId="7F1AF412" w14:textId="77777777" w:rsidR="00F833EB" w:rsidRPr="007E4E5B" w:rsidRDefault="00F833EB" w:rsidP="00F32B09">
            <w:pPr>
              <w:pStyle w:val="ListParagraph"/>
              <w:numPr>
                <w:ilvl w:val="0"/>
                <w:numId w:val="44"/>
              </w:numPr>
              <w:autoSpaceDE/>
              <w:autoSpaceDN/>
              <w:adjustRightInd/>
              <w:spacing w:before="100" w:beforeAutospacing="1" w:after="100" w:afterAutospacing="1" w:line="240" w:lineRule="auto"/>
              <w:rPr>
                <w:rFonts w:cs="Arial"/>
              </w:rPr>
            </w:pPr>
            <w:r w:rsidRPr="007E4E5B">
              <w:rPr>
                <w:rFonts w:cs="Arial"/>
              </w:rPr>
              <w:t>staffing between Deafblind specialists and VR staff</w:t>
            </w:r>
          </w:p>
          <w:p w14:paraId="4812441F" w14:textId="77777777" w:rsidR="00F833EB" w:rsidRPr="007E4E5B" w:rsidRDefault="00F833EB" w:rsidP="00F32B09">
            <w:pPr>
              <w:pStyle w:val="ListParagraph"/>
              <w:numPr>
                <w:ilvl w:val="0"/>
                <w:numId w:val="44"/>
              </w:numPr>
              <w:autoSpaceDE/>
              <w:autoSpaceDN/>
              <w:adjustRightInd/>
              <w:spacing w:before="100" w:beforeAutospacing="1" w:after="100" w:afterAutospacing="1" w:line="240" w:lineRule="auto"/>
              <w:rPr>
                <w:rFonts w:cs="Arial"/>
              </w:rPr>
            </w:pPr>
            <w:r w:rsidRPr="007E4E5B">
              <w:rPr>
                <w:rFonts w:cs="Arial"/>
              </w:rPr>
              <w:t xml:space="preserve">coding updates </w:t>
            </w:r>
          </w:p>
          <w:p w14:paraId="7FCC38F1" w14:textId="77777777" w:rsidR="00F833EB" w:rsidRPr="007E4E5B" w:rsidRDefault="00F833EB" w:rsidP="00F32B09">
            <w:pPr>
              <w:pStyle w:val="ListParagraph"/>
              <w:numPr>
                <w:ilvl w:val="0"/>
                <w:numId w:val="32"/>
              </w:numPr>
              <w:autoSpaceDE/>
              <w:autoSpaceDN/>
              <w:adjustRightInd/>
              <w:spacing w:before="100" w:beforeAutospacing="1" w:after="100" w:afterAutospacing="1" w:line="240" w:lineRule="auto"/>
              <w:rPr>
                <w:rFonts w:cs="Arial"/>
              </w:rPr>
            </w:pPr>
            <w:r w:rsidRPr="007E4E5B">
              <w:rPr>
                <w:rFonts w:cs="Arial"/>
              </w:rPr>
              <w:t>service completion (Successful or Unsuccessful)</w:t>
            </w:r>
          </w:p>
          <w:p w14:paraId="58B17407" w14:textId="77777777" w:rsidR="00F833EB" w:rsidRPr="007E4E5B" w:rsidRDefault="00F833EB" w:rsidP="00F32B09">
            <w:pPr>
              <w:pStyle w:val="ListParagraph"/>
              <w:numPr>
                <w:ilvl w:val="0"/>
                <w:numId w:val="32"/>
              </w:numPr>
              <w:autoSpaceDE/>
              <w:autoSpaceDN/>
              <w:adjustRightInd/>
              <w:spacing w:before="100" w:beforeAutospacing="1" w:after="100" w:afterAutospacing="1" w:line="240" w:lineRule="auto"/>
              <w:rPr>
                <w:rFonts w:cs="Arial"/>
              </w:rPr>
            </w:pPr>
            <w:r w:rsidRPr="007E4E5B">
              <w:rPr>
                <w:rFonts w:cs="Arial"/>
              </w:rPr>
              <w:t>rationale for services not accepted</w:t>
            </w:r>
          </w:p>
        </w:tc>
        <w:tc>
          <w:tcPr>
            <w:tcW w:w="593" w:type="pct"/>
          </w:tcPr>
          <w:p w14:paraId="2ABD21C3" w14:textId="77777777" w:rsidR="00F833EB" w:rsidRPr="007E4E5B" w:rsidRDefault="00F833EB" w:rsidP="00791FAB">
            <w:pPr>
              <w:rPr>
                <w:rFonts w:cs="Arial"/>
                <w:lang w:val="en"/>
              </w:rPr>
            </w:pPr>
            <w:r>
              <w:rPr>
                <w:rFonts w:cs="Arial"/>
                <w:lang w:val="en"/>
              </w:rPr>
              <w:t>C.6.3</w:t>
            </w:r>
          </w:p>
        </w:tc>
      </w:tr>
      <w:tr w:rsidR="00F833EB" w:rsidRPr="007E4E5B" w14:paraId="6006BC26" w14:textId="77777777" w:rsidTr="48DE4A72">
        <w:trPr>
          <w:trHeight w:val="20"/>
        </w:trPr>
        <w:tc>
          <w:tcPr>
            <w:tcW w:w="1034" w:type="pct"/>
          </w:tcPr>
          <w:p w14:paraId="03DB1BB6" w14:textId="77777777" w:rsidR="00F833EB" w:rsidRPr="007E4E5B" w:rsidRDefault="00F833EB" w:rsidP="00791FAB">
            <w:pPr>
              <w:rPr>
                <w:rFonts w:eastAsia="Calibri" w:cs="Times New Roman"/>
              </w:rPr>
            </w:pPr>
            <w:r w:rsidRPr="007E4E5B">
              <w:rPr>
                <w:rFonts w:eastAsia="Calibri" w:cs="Times New Roman"/>
              </w:rPr>
              <w:t>Diabetes Ed. (Diabetes Education)</w:t>
            </w:r>
          </w:p>
        </w:tc>
        <w:tc>
          <w:tcPr>
            <w:tcW w:w="746" w:type="pct"/>
          </w:tcPr>
          <w:p w14:paraId="07C2BEC8" w14:textId="77777777" w:rsidR="00F833EB" w:rsidRPr="007E4E5B" w:rsidRDefault="00F833EB" w:rsidP="00791FAB">
            <w:pPr>
              <w:rPr>
                <w:rFonts w:cs="Arial"/>
                <w:lang w:val="en"/>
              </w:rPr>
            </w:pPr>
            <w:r w:rsidRPr="007E4E5B">
              <w:rPr>
                <w:rFonts w:eastAsia="Calibri" w:cs="Times New Roman"/>
              </w:rPr>
              <w:t>DE Specialist use only</w:t>
            </w:r>
          </w:p>
        </w:tc>
        <w:tc>
          <w:tcPr>
            <w:tcW w:w="2626" w:type="pct"/>
          </w:tcPr>
          <w:p w14:paraId="551DB1D5" w14:textId="77777777" w:rsidR="00F833EB" w:rsidRPr="007E4E5B" w:rsidRDefault="00F833EB" w:rsidP="00791FAB">
            <w:pPr>
              <w:rPr>
                <w:rFonts w:cs="Arial"/>
                <w:lang w:val="en"/>
              </w:rPr>
            </w:pPr>
            <w:r w:rsidRPr="007E4E5B">
              <w:rPr>
                <w:rFonts w:cs="Arial"/>
                <w:lang w:val="en"/>
              </w:rPr>
              <w:t xml:space="preserve">The diabetes program specialist writes a case note or series of case notes to document customer contacts and other pertinent details. </w:t>
            </w:r>
          </w:p>
          <w:p w14:paraId="6F3C148A" w14:textId="77777777" w:rsidR="00F833EB" w:rsidRPr="007E4E5B" w:rsidRDefault="00F833EB" w:rsidP="00791FAB">
            <w:pPr>
              <w:rPr>
                <w:rFonts w:cs="Arial"/>
                <w:lang w:val="en"/>
              </w:rPr>
            </w:pPr>
            <w:r w:rsidRPr="007E4E5B">
              <w:rPr>
                <w:rFonts w:cs="Arial"/>
                <w:lang w:val="en"/>
              </w:rPr>
              <w:t>Case notes may include:</w:t>
            </w:r>
          </w:p>
          <w:p w14:paraId="6EECDC01" w14:textId="77777777" w:rsidR="00F833EB" w:rsidRPr="007E4E5B" w:rsidRDefault="00F833EB" w:rsidP="00F32B09">
            <w:pPr>
              <w:pStyle w:val="ListParagraph"/>
              <w:numPr>
                <w:ilvl w:val="0"/>
                <w:numId w:val="18"/>
              </w:numPr>
              <w:autoSpaceDE/>
              <w:autoSpaceDN/>
              <w:adjustRightInd/>
              <w:spacing w:before="100" w:beforeAutospacing="1" w:after="100" w:afterAutospacing="1" w:line="240" w:lineRule="auto"/>
              <w:contextualSpacing/>
              <w:rPr>
                <w:rFonts w:cs="Arial"/>
              </w:rPr>
            </w:pPr>
            <w:r w:rsidRPr="007E4E5B">
              <w:rPr>
                <w:rFonts w:cs="Arial"/>
              </w:rPr>
              <w:t>Services in evaluation and training</w:t>
            </w:r>
          </w:p>
          <w:p w14:paraId="0FC10588" w14:textId="77777777" w:rsidR="00F833EB" w:rsidRPr="007E4E5B" w:rsidRDefault="00F833EB" w:rsidP="00F32B09">
            <w:pPr>
              <w:pStyle w:val="ListParagraph"/>
              <w:numPr>
                <w:ilvl w:val="0"/>
                <w:numId w:val="18"/>
              </w:numPr>
              <w:autoSpaceDE/>
              <w:autoSpaceDN/>
              <w:adjustRightInd/>
              <w:spacing w:before="100" w:beforeAutospacing="1" w:after="100" w:afterAutospacing="1" w:line="240" w:lineRule="auto"/>
              <w:contextualSpacing/>
              <w:rPr>
                <w:rFonts w:cs="Arial"/>
              </w:rPr>
            </w:pPr>
            <w:r w:rsidRPr="007E4E5B">
              <w:rPr>
                <w:rFonts w:cs="Arial"/>
              </w:rPr>
              <w:t>diabetes education recommendations</w:t>
            </w:r>
          </w:p>
          <w:p w14:paraId="7AFDECEC" w14:textId="77777777" w:rsidR="00F833EB" w:rsidRPr="007E4E5B" w:rsidRDefault="00F833EB" w:rsidP="00F32B09">
            <w:pPr>
              <w:pStyle w:val="ListParagraph"/>
              <w:numPr>
                <w:ilvl w:val="0"/>
                <w:numId w:val="18"/>
              </w:numPr>
              <w:autoSpaceDE/>
              <w:autoSpaceDN/>
              <w:adjustRightInd/>
              <w:spacing w:before="100" w:beforeAutospacing="1" w:after="100" w:afterAutospacing="1" w:line="240" w:lineRule="auto"/>
              <w:contextualSpacing/>
              <w:rPr>
                <w:rFonts w:cs="Arial"/>
              </w:rPr>
            </w:pPr>
            <w:r w:rsidRPr="007E4E5B">
              <w:rPr>
                <w:rFonts w:cs="Arial"/>
              </w:rPr>
              <w:t xml:space="preserve">diabetes training on equipment </w:t>
            </w:r>
          </w:p>
          <w:p w14:paraId="7A77149D" w14:textId="77777777" w:rsidR="00F833EB" w:rsidRPr="007E4E5B" w:rsidRDefault="00F833EB" w:rsidP="00F32B09">
            <w:pPr>
              <w:pStyle w:val="ListParagraph"/>
              <w:numPr>
                <w:ilvl w:val="0"/>
                <w:numId w:val="18"/>
              </w:numPr>
              <w:autoSpaceDE/>
              <w:autoSpaceDN/>
              <w:adjustRightInd/>
              <w:spacing w:before="100" w:beforeAutospacing="1" w:after="100" w:afterAutospacing="1" w:line="240" w:lineRule="auto"/>
              <w:contextualSpacing/>
              <w:rPr>
                <w:rFonts w:cs="Arial"/>
              </w:rPr>
            </w:pPr>
            <w:r w:rsidRPr="007E4E5B">
              <w:rPr>
                <w:rFonts w:cs="Arial"/>
              </w:rPr>
              <w:t>diabetes education referrals/resources</w:t>
            </w:r>
          </w:p>
        </w:tc>
        <w:tc>
          <w:tcPr>
            <w:tcW w:w="593" w:type="pct"/>
          </w:tcPr>
          <w:p w14:paraId="455EC70B" w14:textId="77777777" w:rsidR="00F833EB" w:rsidRPr="007E4E5B" w:rsidRDefault="00F833EB" w:rsidP="00791FAB">
            <w:pPr>
              <w:tabs>
                <w:tab w:val="left" w:pos="780"/>
              </w:tabs>
              <w:rPr>
                <w:rFonts w:cs="Arial"/>
                <w:lang w:val="en"/>
              </w:rPr>
            </w:pPr>
            <w:r w:rsidRPr="007E4E5B">
              <w:rPr>
                <w:lang w:val="en"/>
              </w:rPr>
              <w:t>C</w:t>
            </w:r>
            <w:r>
              <w:rPr>
                <w:lang w:val="en"/>
              </w:rPr>
              <w:t>.6.4</w:t>
            </w:r>
          </w:p>
        </w:tc>
      </w:tr>
      <w:tr w:rsidR="00F833EB" w:rsidRPr="007E4E5B" w14:paraId="33DC9D17" w14:textId="77777777" w:rsidTr="48DE4A72">
        <w:trPr>
          <w:trHeight w:val="20"/>
        </w:trPr>
        <w:tc>
          <w:tcPr>
            <w:tcW w:w="1034" w:type="pct"/>
            <w:hideMark/>
          </w:tcPr>
          <w:p w14:paraId="7D6CDEC2" w14:textId="77777777" w:rsidR="00F833EB" w:rsidRPr="007E4E5B" w:rsidRDefault="00F833EB" w:rsidP="00791FAB">
            <w:pPr>
              <w:rPr>
                <w:rFonts w:eastAsia="Calibri" w:cs="Times New Roman"/>
              </w:rPr>
            </w:pPr>
            <w:r w:rsidRPr="007E4E5B">
              <w:rPr>
                <w:rFonts w:eastAsia="Calibri" w:cs="Times New Roman"/>
              </w:rPr>
              <w:lastRenderedPageBreak/>
              <w:t>Diagnostic Interview</w:t>
            </w:r>
          </w:p>
        </w:tc>
        <w:tc>
          <w:tcPr>
            <w:tcW w:w="746" w:type="pct"/>
          </w:tcPr>
          <w:p w14:paraId="54AABA54" w14:textId="77777777" w:rsidR="00F833EB" w:rsidRPr="007E4E5B" w:rsidRDefault="00F833EB" w:rsidP="00791FAB">
            <w:pPr>
              <w:rPr>
                <w:rFonts w:eastAsia="Calibri" w:cs="Times New Roman"/>
              </w:rPr>
            </w:pPr>
            <w:r w:rsidRPr="007E4E5B">
              <w:t>VR counselor use only</w:t>
            </w:r>
          </w:p>
        </w:tc>
        <w:tc>
          <w:tcPr>
            <w:tcW w:w="2626" w:type="pct"/>
            <w:hideMark/>
          </w:tcPr>
          <w:p w14:paraId="34BAFA1D" w14:textId="77777777" w:rsidR="00F833EB" w:rsidRPr="007E4E5B" w:rsidRDefault="00F833EB" w:rsidP="00791FAB">
            <w:pPr>
              <w:rPr>
                <w:rFonts w:eastAsia="Calibri" w:cs="Times New Roman"/>
              </w:rPr>
            </w:pPr>
            <w:r w:rsidRPr="007E4E5B">
              <w:rPr>
                <w:rFonts w:eastAsia="Calibri" w:cs="Times New Roman"/>
              </w:rPr>
              <w:t>A case note or series of case notes that describes pertinent information garnered from the customer, the customer's family or representative, and any available records</w:t>
            </w:r>
            <w:r>
              <w:rPr>
                <w:rFonts w:eastAsia="Calibri" w:cs="Times New Roman"/>
              </w:rPr>
              <w:t xml:space="preserve"> during the Diagnostic Interview meeting with the VR counselor</w:t>
            </w:r>
            <w:r w:rsidRPr="007E4E5B">
              <w:rPr>
                <w:rFonts w:eastAsia="Calibri" w:cs="Times New Roman"/>
              </w:rPr>
              <w:t>.</w:t>
            </w:r>
          </w:p>
          <w:p w14:paraId="0419FCF6" w14:textId="77777777" w:rsidR="00F833EB" w:rsidRPr="007E4E5B" w:rsidRDefault="00F833EB" w:rsidP="00791FAB">
            <w:pPr>
              <w:rPr>
                <w:rFonts w:eastAsia="Calibri" w:cs="Times New Roman"/>
              </w:rPr>
            </w:pPr>
            <w:r w:rsidRPr="007E4E5B">
              <w:rPr>
                <w:rFonts w:eastAsia="Calibri" w:cs="Times New Roman"/>
              </w:rPr>
              <w:t xml:space="preserve">The case note </w:t>
            </w:r>
            <w:r w:rsidRPr="007E4E5B">
              <w:rPr>
                <w:rFonts w:eastAsia="Calibri" w:cs="Times New Roman"/>
                <w:u w:val="single"/>
              </w:rPr>
              <w:t>must</w:t>
            </w:r>
            <w:r w:rsidRPr="007E4E5B">
              <w:rPr>
                <w:rFonts w:eastAsia="Calibri" w:cs="Times New Roman"/>
              </w:rPr>
              <w:t xml:space="preserve"> include</w:t>
            </w:r>
            <w:r>
              <w:rPr>
                <w:rFonts w:eastAsia="Calibri" w:cs="Times New Roman"/>
              </w:rPr>
              <w:t>, from the customer’s perspective</w:t>
            </w:r>
            <w:r w:rsidRPr="007E4E5B">
              <w:rPr>
                <w:rFonts w:eastAsia="Calibri" w:cs="Times New Roman"/>
              </w:rPr>
              <w:t>:</w:t>
            </w:r>
          </w:p>
          <w:p w14:paraId="740A1559" w14:textId="77777777" w:rsidR="00F833EB" w:rsidRPr="007E4E5B" w:rsidRDefault="00F833EB" w:rsidP="48DE4A72">
            <w:pPr>
              <w:numPr>
                <w:ilvl w:val="0"/>
                <w:numId w:val="3"/>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 xml:space="preserve">a brief description of the disability, including relevant history and current treatment; </w:t>
            </w:r>
          </w:p>
          <w:p w14:paraId="41E1E913" w14:textId="77777777" w:rsidR="00F833EB" w:rsidRDefault="00F833EB" w:rsidP="48DE4A72">
            <w:pPr>
              <w:numPr>
                <w:ilvl w:val="0"/>
                <w:numId w:val="3"/>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 xml:space="preserve">current functional limitations and their impact on employment, education, and independence; </w:t>
            </w:r>
          </w:p>
          <w:p w14:paraId="12B74D8E" w14:textId="77777777" w:rsidR="00F833EB" w:rsidRPr="007E4E5B" w:rsidRDefault="00F833EB" w:rsidP="48DE4A72">
            <w:pPr>
              <w:numPr>
                <w:ilvl w:val="0"/>
                <w:numId w:val="3"/>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relevant history of access to and current use of rehabilitation technology;</w:t>
            </w:r>
          </w:p>
          <w:p w14:paraId="1D26F749" w14:textId="77777777" w:rsidR="00F833EB" w:rsidRPr="007E4E5B" w:rsidRDefault="00F833EB" w:rsidP="48DE4A72">
            <w:pPr>
              <w:numPr>
                <w:ilvl w:val="0"/>
                <w:numId w:val="3"/>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perception of problems or issues related to his or her disabilities and need for services;</w:t>
            </w:r>
          </w:p>
          <w:p w14:paraId="7AE975EC" w14:textId="77777777" w:rsidR="00F833EB" w:rsidRPr="007E4E5B" w:rsidRDefault="00F833EB" w:rsidP="48DE4A72">
            <w:pPr>
              <w:numPr>
                <w:ilvl w:val="0"/>
                <w:numId w:val="3"/>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educational and work history;</w:t>
            </w:r>
          </w:p>
          <w:p w14:paraId="695DC6BC" w14:textId="77777777" w:rsidR="00F833EB" w:rsidRPr="007E4E5B" w:rsidRDefault="00F833EB" w:rsidP="48DE4A72">
            <w:pPr>
              <w:numPr>
                <w:ilvl w:val="0"/>
                <w:numId w:val="3"/>
              </w:numPr>
              <w:autoSpaceDE/>
              <w:autoSpaceDN/>
              <w:adjustRightInd/>
              <w:spacing w:before="100" w:beforeAutospacing="1" w:after="100" w:afterAutospacing="1" w:line="240" w:lineRule="auto"/>
              <w:contextualSpacing/>
              <w:rPr>
                <w:rFonts w:eastAsia="Calibri" w:cs="Times New Roman"/>
              </w:rPr>
            </w:pPr>
            <w:r w:rsidRPr="48DE4A72">
              <w:rPr>
                <w:rFonts w:eastAsia="Calibri" w:cs="Times New Roman"/>
              </w:rPr>
              <w:t>general knowledge, skills, and abilities;</w:t>
            </w:r>
          </w:p>
          <w:p w14:paraId="4D9DF8A2" w14:textId="77777777" w:rsidR="00F833EB" w:rsidRPr="007E4E5B" w:rsidRDefault="00F833EB" w:rsidP="00F833EB">
            <w:pPr>
              <w:numPr>
                <w:ilvl w:val="0"/>
                <w:numId w:val="3"/>
              </w:numPr>
              <w:autoSpaceDE/>
              <w:autoSpaceDN/>
              <w:adjustRightInd/>
              <w:spacing w:before="100" w:beforeAutospacing="1" w:after="100" w:afterAutospacing="1" w:line="240" w:lineRule="auto"/>
              <w:contextualSpacing/>
              <w:rPr>
                <w:rFonts w:eastAsia="Calibri" w:cs="Times New Roman"/>
                <w:lang w:val="en"/>
              </w:rPr>
            </w:pPr>
            <w:r>
              <w:rPr>
                <w:rFonts w:eastAsia="Calibri" w:cs="Times New Roman"/>
                <w:lang w:val="en"/>
              </w:rPr>
              <w:t>available</w:t>
            </w:r>
            <w:r w:rsidRPr="007E4E5B">
              <w:rPr>
                <w:rFonts w:eastAsia="Calibri" w:cs="Times New Roman"/>
                <w:lang w:val="en"/>
              </w:rPr>
              <w:t xml:space="preserve"> resources and comparable benefits (or the need to apply for benefits); </w:t>
            </w:r>
            <w:r>
              <w:rPr>
                <w:rFonts w:eastAsia="Calibri" w:cs="Times New Roman"/>
                <w:lang w:val="en"/>
              </w:rPr>
              <w:t>and</w:t>
            </w:r>
          </w:p>
          <w:p w14:paraId="40582CA1" w14:textId="77777777" w:rsidR="00F833EB" w:rsidRDefault="00F833EB" w:rsidP="00F833EB">
            <w:pPr>
              <w:numPr>
                <w:ilvl w:val="0"/>
                <w:numId w:val="3"/>
              </w:numPr>
              <w:autoSpaceDE/>
              <w:autoSpaceDN/>
              <w:adjustRightInd/>
              <w:spacing w:before="100" w:beforeAutospacing="1" w:after="100" w:afterAutospacing="1" w:line="240" w:lineRule="auto"/>
              <w:rPr>
                <w:rFonts w:eastAsia="Calibri" w:cs="Times New Roman"/>
                <w:lang w:val="en"/>
              </w:rPr>
            </w:pPr>
            <w:r w:rsidRPr="007E4E5B">
              <w:rPr>
                <w:rFonts w:eastAsia="Calibri" w:cs="Times New Roman"/>
                <w:lang w:val="en"/>
              </w:rPr>
              <w:t>SSI or SSDI status (including verification of benefits or a note abou</w:t>
            </w:r>
            <w:r>
              <w:rPr>
                <w:rFonts w:eastAsia="Calibri" w:cs="Times New Roman"/>
                <w:lang w:val="en"/>
              </w:rPr>
              <w:t>t the need to verify benefits).</w:t>
            </w:r>
          </w:p>
          <w:p w14:paraId="11B4E4CC" w14:textId="77777777" w:rsidR="00F833EB" w:rsidRPr="007E4E5B" w:rsidRDefault="00F833EB" w:rsidP="00791FAB">
            <w:pPr>
              <w:rPr>
                <w:rFonts w:eastAsia="Calibri" w:cs="Times New Roman"/>
                <w:lang w:val="en"/>
              </w:rPr>
            </w:pPr>
            <w:r>
              <w:rPr>
                <w:rFonts w:eastAsia="Calibri" w:cs="Times New Roman"/>
                <w:lang w:val="en"/>
              </w:rPr>
              <w:t>The case note must also include:</w:t>
            </w:r>
          </w:p>
          <w:p w14:paraId="63BA2473" w14:textId="77777777" w:rsidR="00F833EB" w:rsidRPr="00EE6699" w:rsidRDefault="00F833EB" w:rsidP="00F32B09">
            <w:pPr>
              <w:pStyle w:val="ListParagraph"/>
              <w:numPr>
                <w:ilvl w:val="0"/>
                <w:numId w:val="45"/>
              </w:numPr>
              <w:autoSpaceDE/>
              <w:autoSpaceDN/>
              <w:adjustRightInd/>
              <w:spacing w:before="100" w:beforeAutospacing="1" w:after="100" w:afterAutospacing="1" w:line="240" w:lineRule="auto"/>
              <w:contextualSpacing/>
              <w:rPr>
                <w:rFonts w:eastAsia="Calibri" w:cs="Times New Roman"/>
                <w:lang w:val="en-US"/>
              </w:rPr>
            </w:pPr>
            <w:r w:rsidRPr="48DE4A72">
              <w:rPr>
                <w:rFonts w:eastAsia="Calibri" w:cs="Times New Roman"/>
                <w:lang w:val="en-US"/>
              </w:rPr>
              <w:t>the VR counselor’s observations of the customer through the interview as they relate to the customer's ability to participate in and benefit from VR services; and</w:t>
            </w:r>
          </w:p>
          <w:p w14:paraId="77152E69" w14:textId="77777777" w:rsidR="00F833EB" w:rsidRPr="00EE6699" w:rsidRDefault="00F833EB" w:rsidP="00F32B09">
            <w:pPr>
              <w:pStyle w:val="ListParagraph"/>
              <w:numPr>
                <w:ilvl w:val="0"/>
                <w:numId w:val="45"/>
              </w:numPr>
              <w:autoSpaceDE/>
              <w:autoSpaceDN/>
              <w:adjustRightInd/>
              <w:spacing w:before="100" w:beforeAutospacing="1" w:after="100" w:afterAutospacing="1" w:line="240" w:lineRule="auto"/>
              <w:contextualSpacing/>
            </w:pPr>
            <w:r w:rsidRPr="00EE6699">
              <w:t>a statement of the next actions needed to move the case through the VR process.</w:t>
            </w:r>
          </w:p>
          <w:p w14:paraId="02A25BCC" w14:textId="77777777" w:rsidR="00F833EB" w:rsidRDefault="00F833EB" w:rsidP="00791FAB">
            <w:pPr>
              <w:rPr>
                <w:color w:val="002060"/>
                <w:lang w:val="en"/>
              </w:rPr>
            </w:pPr>
            <w:r w:rsidRPr="007C4AFF">
              <w:rPr>
                <w:b/>
                <w:bCs/>
                <w:color w:val="002060"/>
                <w:lang w:val="en"/>
              </w:rPr>
              <w:lastRenderedPageBreak/>
              <w:t>TIP</w:t>
            </w:r>
            <w:r w:rsidRPr="007C4AFF">
              <w:rPr>
                <w:color w:val="002060"/>
                <w:lang w:val="en"/>
              </w:rPr>
              <w:t>: The "Can We Talk" brochure and the information to make informed choices must be provided and/or offered and documented at application. VR staff must document in RHW the date and method the information was provided and/or offered.</w:t>
            </w:r>
          </w:p>
          <w:p w14:paraId="29A85915" w14:textId="77777777" w:rsidR="00F833EB" w:rsidRPr="00152DF0" w:rsidRDefault="00F833EB" w:rsidP="00791FAB">
            <w:pPr>
              <w:rPr>
                <w:color w:val="002060"/>
                <w:lang w:val="en"/>
              </w:rPr>
            </w:pPr>
          </w:p>
        </w:tc>
        <w:tc>
          <w:tcPr>
            <w:tcW w:w="593" w:type="pct"/>
          </w:tcPr>
          <w:p w14:paraId="3A6E4868" w14:textId="77777777" w:rsidR="00F833EB" w:rsidRPr="007E4E5B" w:rsidRDefault="00F833EB" w:rsidP="00791FAB">
            <w:pPr>
              <w:rPr>
                <w:rFonts w:eastAsia="Calibri" w:cs="Times New Roman"/>
              </w:rPr>
            </w:pPr>
            <w:r>
              <w:rPr>
                <w:rFonts w:eastAsia="Calibri" w:cs="Times New Roman"/>
              </w:rPr>
              <w:lastRenderedPageBreak/>
              <w:t>B.3</w:t>
            </w:r>
          </w:p>
        </w:tc>
      </w:tr>
      <w:tr w:rsidR="00F833EB" w:rsidRPr="007E4E5B" w14:paraId="3979E871" w14:textId="77777777" w:rsidTr="48DE4A72">
        <w:trPr>
          <w:trHeight w:val="20"/>
        </w:trPr>
        <w:tc>
          <w:tcPr>
            <w:tcW w:w="1034" w:type="pct"/>
            <w:shd w:val="clear" w:color="auto" w:fill="auto"/>
          </w:tcPr>
          <w:p w14:paraId="318356FE" w14:textId="77777777" w:rsidR="00F833EB" w:rsidRPr="007E4E5B" w:rsidRDefault="00F833EB" w:rsidP="00791FAB">
            <w:pPr>
              <w:rPr>
                <w:rFonts w:eastAsia="Calibri" w:cs="Times New Roman"/>
              </w:rPr>
            </w:pPr>
            <w:bookmarkStart w:id="25" w:name="_Hlk2083108"/>
            <w:r w:rsidRPr="007E4E5B">
              <w:rPr>
                <w:rFonts w:eastAsia="Calibri" w:cs="Times New Roman"/>
              </w:rPr>
              <w:t>Disaster Victim Status</w:t>
            </w:r>
          </w:p>
        </w:tc>
        <w:tc>
          <w:tcPr>
            <w:tcW w:w="746" w:type="pct"/>
            <w:shd w:val="clear" w:color="auto" w:fill="auto"/>
          </w:tcPr>
          <w:p w14:paraId="16AD2DBC" w14:textId="77777777" w:rsidR="00F833EB" w:rsidRPr="007E4E5B" w:rsidDel="0090475F" w:rsidRDefault="00F833EB" w:rsidP="00791FAB">
            <w:r w:rsidRPr="007E4E5B">
              <w:t>Any VR staff</w:t>
            </w:r>
          </w:p>
        </w:tc>
        <w:tc>
          <w:tcPr>
            <w:tcW w:w="2626" w:type="pct"/>
            <w:shd w:val="clear" w:color="auto" w:fill="auto"/>
          </w:tcPr>
          <w:p w14:paraId="0CC04883" w14:textId="77777777" w:rsidR="00F833EB" w:rsidRPr="007E4E5B" w:rsidRDefault="00F833EB" w:rsidP="00791FAB">
            <w:pPr>
              <w:rPr>
                <w:rFonts w:eastAsia="Calibri" w:cs="Times New Roman"/>
              </w:rPr>
            </w:pPr>
            <w:r w:rsidRPr="007E4E5B">
              <w:rPr>
                <w:rFonts w:eastAsia="Calibri" w:cs="Times New Roman"/>
              </w:rPr>
              <w:t xml:space="preserve">A case note or series of case notes that provides the following information to confirm RHW coding as a disaster victim: </w:t>
            </w:r>
          </w:p>
          <w:p w14:paraId="47AA7A71" w14:textId="77777777" w:rsidR="00F833EB" w:rsidRPr="007E4E5B" w:rsidRDefault="00F833EB" w:rsidP="00F32B09">
            <w:pPr>
              <w:pStyle w:val="ListParagraph"/>
              <w:numPr>
                <w:ilvl w:val="0"/>
                <w:numId w:val="46"/>
              </w:numPr>
              <w:autoSpaceDE/>
              <w:autoSpaceDN/>
              <w:adjustRightInd/>
              <w:spacing w:before="100" w:beforeAutospacing="1" w:after="100" w:afterAutospacing="1" w:line="240" w:lineRule="auto"/>
              <w:contextualSpacing/>
            </w:pPr>
            <w:r w:rsidRPr="48DE4A72">
              <w:rPr>
                <w:lang w:val="en-US"/>
              </w:rPr>
              <w:t>how the customer was directly impacted by the disaster?</w:t>
            </w:r>
          </w:p>
          <w:p w14:paraId="72282B5F" w14:textId="77777777" w:rsidR="00F833EB" w:rsidRPr="007E4E5B" w:rsidRDefault="00F833EB" w:rsidP="00F32B09">
            <w:pPr>
              <w:pStyle w:val="ListParagraph"/>
              <w:numPr>
                <w:ilvl w:val="0"/>
                <w:numId w:val="46"/>
              </w:numPr>
              <w:autoSpaceDE/>
              <w:autoSpaceDN/>
              <w:adjustRightInd/>
              <w:spacing w:before="100" w:beforeAutospacing="1" w:after="100" w:afterAutospacing="1" w:line="240" w:lineRule="auto"/>
              <w:contextualSpacing/>
            </w:pPr>
            <w:r w:rsidRPr="007E4E5B">
              <w:t>what services are needed, because of the disaster?</w:t>
            </w:r>
          </w:p>
          <w:p w14:paraId="0A14D20D" w14:textId="77777777" w:rsidR="00F833EB" w:rsidRPr="007E4E5B" w:rsidRDefault="00F833EB" w:rsidP="00791FAB">
            <w:pPr>
              <w:rPr>
                <w:rFonts w:cs="Arial"/>
                <w:color w:val="44546A" w:themeColor="text2"/>
              </w:rPr>
            </w:pPr>
            <w:r w:rsidRPr="007E4E5B">
              <w:rPr>
                <w:b/>
                <w:color w:val="44546A" w:themeColor="text2"/>
              </w:rPr>
              <w:t xml:space="preserve">TIPS: </w:t>
            </w:r>
            <w:r w:rsidRPr="007E4E5B">
              <w:rPr>
                <w:rFonts w:cs="Arial"/>
                <w:color w:val="44546A" w:themeColor="text2"/>
              </w:rPr>
              <w:t>A customer could have been affected by the disaster in several ways including:</w:t>
            </w:r>
          </w:p>
          <w:p w14:paraId="5BCAFDFC" w14:textId="77777777" w:rsidR="00F833EB" w:rsidRPr="007E4E5B" w:rsidRDefault="00F833EB" w:rsidP="00F32B09">
            <w:pPr>
              <w:numPr>
                <w:ilvl w:val="0"/>
                <w:numId w:val="25"/>
              </w:numPr>
              <w:autoSpaceDE/>
              <w:autoSpaceDN/>
              <w:adjustRightInd/>
              <w:spacing w:before="0" w:after="0" w:line="240" w:lineRule="auto"/>
              <w:rPr>
                <w:rFonts w:cs="Arial"/>
                <w:color w:val="44546A" w:themeColor="text2"/>
              </w:rPr>
            </w:pPr>
            <w:r w:rsidRPr="007E4E5B">
              <w:rPr>
                <w:rFonts w:cs="Arial"/>
                <w:color w:val="44546A" w:themeColor="text2"/>
              </w:rPr>
              <w:t xml:space="preserve">The storm and resulting floods impacted their homes, families, and/or community supports.  </w:t>
            </w:r>
          </w:p>
          <w:p w14:paraId="157E8E68" w14:textId="77777777" w:rsidR="00F833EB" w:rsidRPr="007E4E5B" w:rsidRDefault="00F833EB" w:rsidP="00F32B09">
            <w:pPr>
              <w:numPr>
                <w:ilvl w:val="0"/>
                <w:numId w:val="25"/>
              </w:numPr>
              <w:autoSpaceDE/>
              <w:autoSpaceDN/>
              <w:adjustRightInd/>
              <w:spacing w:before="0" w:after="0" w:line="240" w:lineRule="auto"/>
              <w:rPr>
                <w:rFonts w:cs="Arial"/>
                <w:color w:val="44546A" w:themeColor="text2"/>
              </w:rPr>
            </w:pPr>
            <w:r w:rsidRPr="007E4E5B">
              <w:rPr>
                <w:rFonts w:cs="Arial"/>
                <w:color w:val="44546A" w:themeColor="text2"/>
              </w:rPr>
              <w:t xml:space="preserve">People were displaced or had their living situation affected. </w:t>
            </w:r>
          </w:p>
          <w:p w14:paraId="3329E7CD" w14:textId="77777777" w:rsidR="00F833EB" w:rsidRPr="007E4E5B" w:rsidRDefault="00F833EB" w:rsidP="00F32B09">
            <w:pPr>
              <w:numPr>
                <w:ilvl w:val="0"/>
                <w:numId w:val="25"/>
              </w:numPr>
              <w:autoSpaceDE/>
              <w:autoSpaceDN/>
              <w:adjustRightInd/>
              <w:spacing w:before="0" w:after="0" w:line="240" w:lineRule="auto"/>
              <w:rPr>
                <w:rFonts w:cs="Arial"/>
                <w:color w:val="44546A" w:themeColor="text2"/>
              </w:rPr>
            </w:pPr>
            <w:r w:rsidRPr="007E4E5B">
              <w:rPr>
                <w:rFonts w:cs="Arial"/>
                <w:color w:val="44546A" w:themeColor="text2"/>
              </w:rPr>
              <w:t xml:space="preserve">They lost their jobs or are temporarily unemployed due to the damages caused by the disaster.  </w:t>
            </w:r>
          </w:p>
          <w:p w14:paraId="69AE69E7" w14:textId="77777777" w:rsidR="00F833EB" w:rsidRPr="007E4E5B" w:rsidRDefault="00F833EB" w:rsidP="00F32B09">
            <w:pPr>
              <w:numPr>
                <w:ilvl w:val="0"/>
                <w:numId w:val="25"/>
              </w:numPr>
              <w:autoSpaceDE/>
              <w:autoSpaceDN/>
              <w:adjustRightInd/>
              <w:spacing w:before="0" w:after="0" w:line="240" w:lineRule="auto"/>
              <w:rPr>
                <w:rFonts w:cs="Arial"/>
                <w:color w:val="44546A" w:themeColor="text2"/>
              </w:rPr>
            </w:pPr>
            <w:r w:rsidRPr="007E4E5B">
              <w:rPr>
                <w:rFonts w:cs="Arial"/>
                <w:color w:val="44546A" w:themeColor="text2"/>
              </w:rPr>
              <w:t xml:space="preserve">Equipment, tools, uniforms or other items VR provided were lost or damaged. </w:t>
            </w:r>
          </w:p>
          <w:p w14:paraId="6321B93A" w14:textId="77777777" w:rsidR="00F833EB" w:rsidRPr="007E4E5B" w:rsidRDefault="00F833EB" w:rsidP="00F32B09">
            <w:pPr>
              <w:numPr>
                <w:ilvl w:val="0"/>
                <w:numId w:val="25"/>
              </w:numPr>
              <w:autoSpaceDE/>
              <w:autoSpaceDN/>
              <w:adjustRightInd/>
              <w:spacing w:before="0" w:after="0" w:line="240" w:lineRule="auto"/>
              <w:rPr>
                <w:rFonts w:cs="Arial"/>
                <w:color w:val="44546A" w:themeColor="text2"/>
              </w:rPr>
            </w:pPr>
            <w:r w:rsidRPr="007E4E5B">
              <w:rPr>
                <w:rFonts w:cs="Arial"/>
                <w:color w:val="44546A" w:themeColor="text2"/>
              </w:rPr>
              <w:t>Vendors and local businesses upon whom they depend for medical services, education, and other training and supplies suffered disruptions.</w:t>
            </w:r>
          </w:p>
          <w:p w14:paraId="1FCBDF02" w14:textId="77777777" w:rsidR="00F833EB" w:rsidRPr="007E4E5B" w:rsidRDefault="00F833EB" w:rsidP="00791FAB">
            <w:r w:rsidRPr="007E4E5B">
              <w:rPr>
                <w:rFonts w:cs="Arial"/>
                <w:color w:val="44546A" w:themeColor="text2"/>
              </w:rPr>
              <w:t>Customers may have been affected regardless of where they are currently living. There are customers who were displaced and are staying with friends/families in other areas of the state or who have subsequently moved to other areas of the state</w:t>
            </w:r>
            <w:r w:rsidRPr="007E4E5B">
              <w:rPr>
                <w:rFonts w:cs="Arial"/>
                <w:b/>
                <w:bCs/>
                <w:color w:val="44546A" w:themeColor="text2"/>
              </w:rPr>
              <w:t xml:space="preserve"> </w:t>
            </w:r>
            <w:r w:rsidRPr="007E4E5B">
              <w:rPr>
                <w:rFonts w:cs="Arial"/>
                <w:color w:val="44546A" w:themeColor="text2"/>
              </w:rPr>
              <w:t xml:space="preserve">and we need to appropriately </w:t>
            </w:r>
            <w:r w:rsidRPr="007E4E5B">
              <w:rPr>
                <w:rFonts w:cs="Arial"/>
                <w:color w:val="44546A" w:themeColor="text2"/>
              </w:rPr>
              <w:lastRenderedPageBreak/>
              <w:t>identify these individuals as disaster victims in RHW, as well.</w:t>
            </w:r>
            <w:r w:rsidRPr="007E4E5B">
              <w:rPr>
                <w:rFonts w:ascii="Verdana" w:hAnsi="Verdana"/>
                <w:color w:val="44546A" w:themeColor="text2"/>
              </w:rPr>
              <w:t> </w:t>
            </w:r>
          </w:p>
        </w:tc>
        <w:tc>
          <w:tcPr>
            <w:tcW w:w="593" w:type="pct"/>
            <w:shd w:val="clear" w:color="auto" w:fill="auto"/>
          </w:tcPr>
          <w:p w14:paraId="6B3709A5" w14:textId="77777777" w:rsidR="00F833EB" w:rsidRPr="007E4E5B" w:rsidDel="0090475F" w:rsidRDefault="00F833EB" w:rsidP="00791FAB">
            <w:r w:rsidRPr="007E4E5B">
              <w:lastRenderedPageBreak/>
              <w:t>N</w:t>
            </w:r>
            <w:r>
              <w:t>/</w:t>
            </w:r>
            <w:r w:rsidRPr="007E4E5B">
              <w:t>A</w:t>
            </w:r>
          </w:p>
        </w:tc>
      </w:tr>
      <w:bookmarkEnd w:id="25"/>
      <w:tr w:rsidR="00F833EB" w:rsidRPr="007E4E5B" w14:paraId="73C979FA" w14:textId="77777777" w:rsidTr="48DE4A72">
        <w:trPr>
          <w:trHeight w:val="20"/>
        </w:trPr>
        <w:tc>
          <w:tcPr>
            <w:tcW w:w="1034" w:type="pct"/>
          </w:tcPr>
          <w:p w14:paraId="14D7074D" w14:textId="77777777" w:rsidR="00F833EB" w:rsidRPr="007E4E5B" w:rsidRDefault="00F833EB" w:rsidP="00791FAB">
            <w:pPr>
              <w:rPr>
                <w:rFonts w:eastAsia="Calibri" w:cs="Times New Roman"/>
              </w:rPr>
            </w:pPr>
            <w:r w:rsidRPr="007E4E5B">
              <w:rPr>
                <w:rFonts w:eastAsia="Calibri" w:cs="Times New Roman"/>
              </w:rPr>
              <w:t>EAS (Employment Assistance Services)</w:t>
            </w:r>
          </w:p>
        </w:tc>
        <w:tc>
          <w:tcPr>
            <w:tcW w:w="746" w:type="pct"/>
          </w:tcPr>
          <w:p w14:paraId="183FDD0E" w14:textId="77777777" w:rsidR="00F833EB" w:rsidRPr="007E4E5B" w:rsidRDefault="00F833EB" w:rsidP="00791FAB">
            <w:pPr>
              <w:rPr>
                <w:rFonts w:cs="Arial"/>
              </w:rPr>
            </w:pPr>
            <w:r w:rsidRPr="007E4E5B">
              <w:rPr>
                <w:rFonts w:eastAsia="Calibri" w:cs="Times New Roman"/>
              </w:rPr>
              <w:t>EAS staff use only</w:t>
            </w:r>
          </w:p>
        </w:tc>
        <w:tc>
          <w:tcPr>
            <w:tcW w:w="2626" w:type="pct"/>
          </w:tcPr>
          <w:p w14:paraId="651031E2" w14:textId="77777777" w:rsidR="00F833EB" w:rsidRPr="007E4E5B" w:rsidRDefault="00F833EB" w:rsidP="00791FAB">
            <w:pPr>
              <w:rPr>
                <w:rFonts w:cs="Arial"/>
              </w:rPr>
            </w:pPr>
            <w:r w:rsidRPr="007E4E5B">
              <w:rPr>
                <w:rFonts w:cs="Arial"/>
              </w:rPr>
              <w:t>Employment Assistance Services (EAS) staff are responsible for entering case notes for any activity they provide for customers.  The only actual formal item to go into a case note is the Initial EAS Consultation report.  This is copied and passed into the actual SR which then carries over into a case note via RHW.</w:t>
            </w:r>
          </w:p>
          <w:p w14:paraId="3956961A" w14:textId="77777777" w:rsidR="00F833EB" w:rsidRPr="007E4E5B" w:rsidRDefault="00F833EB" w:rsidP="00791FAB">
            <w:pPr>
              <w:rPr>
                <w:rFonts w:cs="Arial"/>
              </w:rPr>
            </w:pPr>
            <w:r w:rsidRPr="007E4E5B">
              <w:rPr>
                <w:rFonts w:cs="Arial"/>
              </w:rPr>
              <w:t>The EAS staff documents EAS services in a case note when an SR is delegated to EAS.  The following are level 4 specs for EAS services that EAS should be documented in a case note in RHW:</w:t>
            </w:r>
          </w:p>
          <w:p w14:paraId="49C9259B"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Assistive Technology Purchase Plan</w:t>
            </w:r>
          </w:p>
          <w:p w14:paraId="44B4940F"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Assistive Technology Troubleshooting</w:t>
            </w:r>
          </w:p>
          <w:p w14:paraId="5EA0DABD"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 xml:space="preserve">Baseline Computer Skills Assessment for Training Recommendations </w:t>
            </w:r>
          </w:p>
          <w:p w14:paraId="5BF475F3"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 xml:space="preserve">Equipment/Software Installation Information Research (describe) </w:t>
            </w:r>
          </w:p>
          <w:p w14:paraId="4C5DDDB1"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Initial Consultation</w:t>
            </w:r>
          </w:p>
          <w:p w14:paraId="480EB727"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Job Retention Services</w:t>
            </w:r>
          </w:p>
          <w:p w14:paraId="77952390"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Loaner Equipment</w:t>
            </w:r>
          </w:p>
          <w:p w14:paraId="2F8247B2"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Post Training Assessment</w:t>
            </w:r>
          </w:p>
          <w:p w14:paraId="34053F39"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 xml:space="preserve">Refurbish/Issue Equipment </w:t>
            </w:r>
          </w:p>
          <w:p w14:paraId="48573317" w14:textId="77777777" w:rsidR="00F833EB" w:rsidRPr="007E4E5B" w:rsidRDefault="00F833EB" w:rsidP="00F32B09">
            <w:pPr>
              <w:pStyle w:val="ListParagraph"/>
              <w:numPr>
                <w:ilvl w:val="0"/>
                <w:numId w:val="19"/>
              </w:numPr>
              <w:autoSpaceDE/>
              <w:autoSpaceDN/>
              <w:adjustRightInd/>
              <w:spacing w:before="100" w:beforeAutospacing="1" w:after="100" w:afterAutospacing="1" w:line="240" w:lineRule="auto"/>
              <w:contextualSpacing/>
              <w:rPr>
                <w:rFonts w:cs="Arial"/>
              </w:rPr>
            </w:pPr>
            <w:r w:rsidRPr="007E4E5B">
              <w:rPr>
                <w:rFonts w:cs="Arial"/>
              </w:rPr>
              <w:t xml:space="preserve">Technical Support Specialist Services </w:t>
            </w:r>
          </w:p>
          <w:p w14:paraId="544FDAD6" w14:textId="77777777" w:rsidR="00F833EB" w:rsidRPr="007E4E5B" w:rsidRDefault="00F833EB" w:rsidP="00791FAB">
            <w:r w:rsidRPr="007E4E5B">
              <w:rPr>
                <w:rFonts w:cs="Arial"/>
              </w:rPr>
              <w:t xml:space="preserve">These are outlined on EAS Intranet site at: </w:t>
            </w:r>
            <w:hyperlink r:id="rId11" w:history="1">
              <w:r w:rsidRPr="007E4E5B">
                <w:rPr>
                  <w:rStyle w:val="Hyperlink"/>
                  <w:rFonts w:cs="Arial"/>
                </w:rPr>
                <w:t>https://intra.twc.texas.gov/intranet/vrs/html/employment-assistance-services.html</w:t>
              </w:r>
            </w:hyperlink>
          </w:p>
        </w:tc>
        <w:tc>
          <w:tcPr>
            <w:tcW w:w="593" w:type="pct"/>
          </w:tcPr>
          <w:p w14:paraId="168B29A6" w14:textId="77777777" w:rsidR="00F833EB" w:rsidRPr="007E4E5B" w:rsidRDefault="00F833EB" w:rsidP="00791FAB">
            <w:pPr>
              <w:rPr>
                <w:rFonts w:cs="Arial"/>
              </w:rPr>
            </w:pPr>
            <w:r>
              <w:rPr>
                <w:rFonts w:cs="Arial"/>
              </w:rPr>
              <w:t>various</w:t>
            </w:r>
          </w:p>
        </w:tc>
      </w:tr>
      <w:tr w:rsidR="00F833EB" w:rsidRPr="007E4E5B" w14:paraId="26E257C4" w14:textId="77777777" w:rsidTr="48DE4A72">
        <w:trPr>
          <w:trHeight w:val="20"/>
        </w:trPr>
        <w:tc>
          <w:tcPr>
            <w:tcW w:w="1034" w:type="pct"/>
          </w:tcPr>
          <w:p w14:paraId="13596043" w14:textId="0DBEC9A5" w:rsidR="00F833EB" w:rsidRPr="007E4E5B" w:rsidRDefault="00F833EB" w:rsidP="00791FAB">
            <w:pPr>
              <w:rPr>
                <w:rFonts w:eastAsia="Calibri" w:cs="Times New Roman"/>
              </w:rPr>
            </w:pPr>
            <w:r w:rsidRPr="007E4E5B">
              <w:rPr>
                <w:rFonts w:eastAsia="Calibri" w:cs="Times New Roman"/>
              </w:rPr>
              <w:t xml:space="preserve">Eligibility (including </w:t>
            </w:r>
            <w:r w:rsidR="00BD6BDD">
              <w:rPr>
                <w:rFonts w:eastAsia="Calibri" w:cs="Times New Roman"/>
              </w:rPr>
              <w:t>significance of disability</w:t>
            </w:r>
            <w:r w:rsidRPr="007E4E5B">
              <w:rPr>
                <w:rFonts w:eastAsia="Calibri" w:cs="Times New Roman"/>
              </w:rPr>
              <w:t>)</w:t>
            </w:r>
          </w:p>
        </w:tc>
        <w:tc>
          <w:tcPr>
            <w:tcW w:w="746" w:type="pct"/>
          </w:tcPr>
          <w:p w14:paraId="66CEA84E" w14:textId="77777777" w:rsidR="00F833EB" w:rsidRPr="007E4E5B" w:rsidRDefault="00F833EB" w:rsidP="00791FAB">
            <w:pPr>
              <w:rPr>
                <w:rFonts w:eastAsia="Calibri" w:cs="Times New Roman"/>
              </w:rPr>
            </w:pPr>
            <w:r w:rsidRPr="007E4E5B">
              <w:rPr>
                <w:rFonts w:eastAsia="Calibri" w:cs="Times New Roman"/>
              </w:rPr>
              <w:t>VR counselor use only</w:t>
            </w:r>
          </w:p>
        </w:tc>
        <w:tc>
          <w:tcPr>
            <w:tcW w:w="2626" w:type="pct"/>
          </w:tcPr>
          <w:p w14:paraId="211B9A7F" w14:textId="77777777" w:rsidR="00F833EB" w:rsidRPr="007E4E5B" w:rsidRDefault="00F833EB" w:rsidP="00791FAB">
            <w:pPr>
              <w:rPr>
                <w:rFonts w:eastAsia="Calibri" w:cs="Times New Roman"/>
              </w:rPr>
            </w:pPr>
            <w:r w:rsidRPr="007E4E5B">
              <w:rPr>
                <w:rFonts w:eastAsia="Calibri" w:cs="Times New Roman"/>
              </w:rPr>
              <w:t>A case note or series of case notes that describes the information that supports how each eligibility criterion is met:</w:t>
            </w:r>
          </w:p>
          <w:p w14:paraId="3B02ABAA" w14:textId="77777777" w:rsidR="00F833EB" w:rsidRPr="007E4E5B" w:rsidRDefault="00F833EB" w:rsidP="00F833EB">
            <w:pPr>
              <w:numPr>
                <w:ilvl w:val="0"/>
                <w:numId w:val="4"/>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physical or mental impairment;</w:t>
            </w:r>
          </w:p>
          <w:p w14:paraId="70807511" w14:textId="77777777" w:rsidR="00F833EB" w:rsidRPr="007E4E5B" w:rsidRDefault="00F833EB" w:rsidP="00F833EB">
            <w:pPr>
              <w:numPr>
                <w:ilvl w:val="0"/>
                <w:numId w:val="4"/>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substantial impediment to employment;</w:t>
            </w:r>
          </w:p>
          <w:p w14:paraId="0B1804FD" w14:textId="77777777" w:rsidR="00F833EB" w:rsidRPr="007E4E5B" w:rsidRDefault="00F833EB" w:rsidP="00F833EB">
            <w:pPr>
              <w:numPr>
                <w:ilvl w:val="0"/>
                <w:numId w:val="4"/>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lastRenderedPageBreak/>
              <w:t>customer requires VR services to prepare for, secure, retain, advance in, or regain employment; and</w:t>
            </w:r>
          </w:p>
          <w:p w14:paraId="33842278" w14:textId="77777777" w:rsidR="00F833EB" w:rsidRPr="007E4E5B" w:rsidRDefault="00F833EB" w:rsidP="00F833EB">
            <w:pPr>
              <w:numPr>
                <w:ilvl w:val="0"/>
                <w:numId w:val="4"/>
              </w:numPr>
              <w:autoSpaceDE/>
              <w:autoSpaceDN/>
              <w:adjustRightInd/>
              <w:spacing w:before="100" w:beforeAutospacing="1" w:line="240" w:lineRule="auto"/>
              <w:rPr>
                <w:rFonts w:eastAsia="Calibri" w:cs="Times New Roman"/>
                <w:lang w:val="en"/>
              </w:rPr>
            </w:pPr>
            <w:r w:rsidRPr="007E4E5B">
              <w:rPr>
                <w:rFonts w:eastAsia="Calibri" w:cs="Times New Roman"/>
                <w:lang w:val="en"/>
              </w:rPr>
              <w:t>presume that the customer can have a goal of an employment outcome.</w:t>
            </w:r>
          </w:p>
          <w:p w14:paraId="6F2B3726" w14:textId="77777777" w:rsidR="00F833EB" w:rsidRPr="007E4E5B" w:rsidRDefault="00F833EB" w:rsidP="00791FAB">
            <w:pPr>
              <w:spacing w:before="240"/>
              <w:rPr>
                <w:rFonts w:eastAsia="Calibri" w:cs="Times New Roman"/>
              </w:rPr>
            </w:pPr>
            <w:r w:rsidRPr="007E4E5B">
              <w:rPr>
                <w:rFonts w:eastAsia="Calibri" w:cs="Times New Roman"/>
              </w:rPr>
              <w:t>For Supplemental Security Income (SSI) or Social Security Disability Insurance (SSDI) cases that are presumed eligible, document in a case note</w:t>
            </w:r>
          </w:p>
          <w:p w14:paraId="67EF99AC" w14:textId="77777777" w:rsidR="00F833EB" w:rsidRPr="007E4E5B" w:rsidRDefault="00F833EB" w:rsidP="00F833EB">
            <w:pPr>
              <w:numPr>
                <w:ilvl w:val="0"/>
                <w:numId w:val="5"/>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 xml:space="preserve">statement of the presumption of eligibility; </w:t>
            </w:r>
          </w:p>
          <w:p w14:paraId="6DE758D6" w14:textId="77777777" w:rsidR="00F833EB" w:rsidRPr="007E4E5B" w:rsidRDefault="00F833EB" w:rsidP="00F833EB">
            <w:pPr>
              <w:numPr>
                <w:ilvl w:val="0"/>
                <w:numId w:val="5"/>
              </w:numPr>
              <w:autoSpaceDE/>
              <w:autoSpaceDN/>
              <w:adjustRightInd/>
              <w:spacing w:before="100" w:beforeAutospacing="1" w:after="100" w:afterAutospacing="1" w:line="240" w:lineRule="auto"/>
              <w:contextualSpacing/>
              <w:rPr>
                <w:rFonts w:eastAsia="Calibri" w:cs="Times New Roman"/>
                <w:lang w:val="en"/>
              </w:rPr>
            </w:pPr>
            <w:r w:rsidRPr="007E4E5B">
              <w:rPr>
                <w:rFonts w:eastAsia="Calibri" w:cs="Times New Roman"/>
                <w:lang w:val="en"/>
              </w:rPr>
              <w:t>the reported disability; and</w:t>
            </w:r>
          </w:p>
          <w:p w14:paraId="5F480586" w14:textId="77777777" w:rsidR="00F833EB" w:rsidRPr="007E4E5B" w:rsidRDefault="00F833EB" w:rsidP="00F833EB">
            <w:pPr>
              <w:numPr>
                <w:ilvl w:val="0"/>
                <w:numId w:val="5"/>
              </w:numPr>
              <w:autoSpaceDE/>
              <w:autoSpaceDN/>
              <w:adjustRightInd/>
              <w:spacing w:before="100" w:beforeAutospacing="1" w:after="240" w:line="240" w:lineRule="auto"/>
              <w:rPr>
                <w:rFonts w:eastAsia="Calibri" w:cs="Times New Roman"/>
                <w:lang w:val="en"/>
              </w:rPr>
            </w:pPr>
            <w:r w:rsidRPr="007E4E5B">
              <w:rPr>
                <w:rFonts w:eastAsia="Calibri" w:cs="Times New Roman"/>
                <w:lang w:val="en"/>
              </w:rPr>
              <w:t>documentation used to verify SSI/SSDI status.</w:t>
            </w:r>
          </w:p>
          <w:p w14:paraId="6908C237" w14:textId="77777777" w:rsidR="00F833EB" w:rsidRPr="007E4E5B" w:rsidRDefault="00F833EB" w:rsidP="00791FAB">
            <w:pPr>
              <w:rPr>
                <w:rFonts w:eastAsia="Calibri" w:cs="Times New Roman"/>
              </w:rPr>
            </w:pPr>
            <w:r w:rsidRPr="007E4E5B">
              <w:rPr>
                <w:rFonts w:eastAsia="Calibri" w:cs="Times New Roman"/>
              </w:rPr>
              <w:t xml:space="preserve">For cases involving SSI or SSDI and that are not immediately presumed eligible for VR services, document in a case note clear justification for the delay in eligibility determination. </w:t>
            </w:r>
          </w:p>
          <w:p w14:paraId="100F9E56" w14:textId="23F72ED1" w:rsidR="00F833EB" w:rsidRPr="007E4E5B" w:rsidRDefault="00BD6BDD" w:rsidP="00791FAB">
            <w:pPr>
              <w:rPr>
                <w:rFonts w:eastAsia="Calibri" w:cs="Times New Roman"/>
              </w:rPr>
            </w:pPr>
            <w:r>
              <w:rPr>
                <w:rFonts w:eastAsia="Calibri" w:cs="Times New Roman"/>
                <w:b/>
              </w:rPr>
              <w:t>Significance of Disability</w:t>
            </w:r>
            <w:r w:rsidR="00F833EB" w:rsidRPr="007E4E5B">
              <w:rPr>
                <w:rFonts w:eastAsia="Calibri" w:cs="Times New Roman"/>
              </w:rPr>
              <w:t xml:space="preserve"> –Document the </w:t>
            </w:r>
            <w:r>
              <w:rPr>
                <w:rFonts w:eastAsia="Calibri" w:cs="Times New Roman"/>
              </w:rPr>
              <w:t>significance of disability</w:t>
            </w:r>
            <w:r w:rsidR="00F833EB" w:rsidRPr="007E4E5B">
              <w:rPr>
                <w:rFonts w:eastAsia="Calibri" w:cs="Times New Roman"/>
              </w:rPr>
              <w:t xml:space="preserve"> of the case as a stand-alone case note or as part of a case note for eligibility. </w:t>
            </w:r>
          </w:p>
          <w:p w14:paraId="423A015D" w14:textId="5CCBDFAA" w:rsidR="00F833EB" w:rsidRPr="007E4E5B" w:rsidRDefault="00F833EB" w:rsidP="00F833EB">
            <w:pPr>
              <w:numPr>
                <w:ilvl w:val="0"/>
                <w:numId w:val="6"/>
              </w:numPr>
              <w:autoSpaceDE/>
              <w:autoSpaceDN/>
              <w:adjustRightInd/>
              <w:spacing w:before="100" w:beforeAutospacing="1" w:after="100" w:afterAutospacing="1" w:line="240" w:lineRule="auto"/>
              <w:contextualSpacing/>
              <w:rPr>
                <w:rFonts w:eastAsia="Calibri" w:cs="Times New Roman"/>
              </w:rPr>
            </w:pPr>
            <w:r w:rsidRPr="482F3AF6">
              <w:rPr>
                <w:rFonts w:eastAsia="Calibri" w:cs="Times New Roman"/>
              </w:rPr>
              <w:t xml:space="preserve">A case note that describes how the customer's disability affects his or her functional capacities and meets the other criteria for establishing the disability's </w:t>
            </w:r>
            <w:r w:rsidR="00BD6BDD" w:rsidRPr="482F3AF6">
              <w:rPr>
                <w:rFonts w:eastAsia="Calibri" w:cs="Times New Roman"/>
              </w:rPr>
              <w:t>significance of disability</w:t>
            </w:r>
            <w:r w:rsidRPr="482F3AF6">
              <w:rPr>
                <w:rFonts w:eastAsia="Calibri" w:cs="Times New Roman"/>
              </w:rPr>
              <w:t>; or</w:t>
            </w:r>
          </w:p>
          <w:p w14:paraId="4653287F" w14:textId="77777777" w:rsidR="00F833EB" w:rsidRPr="00D90C50" w:rsidRDefault="00F833EB" w:rsidP="00F833EB">
            <w:pPr>
              <w:numPr>
                <w:ilvl w:val="0"/>
                <w:numId w:val="6"/>
              </w:numPr>
              <w:autoSpaceDE/>
              <w:autoSpaceDN/>
              <w:adjustRightInd/>
              <w:spacing w:before="100" w:beforeAutospacing="1" w:after="100" w:afterAutospacing="1" w:line="240" w:lineRule="auto"/>
              <w:contextualSpacing/>
              <w:rPr>
                <w:rFonts w:eastAsia="Calibri" w:cs="Times New Roman"/>
                <w:lang w:val="en"/>
              </w:rPr>
            </w:pPr>
            <w:r w:rsidRPr="00D90C50">
              <w:rPr>
                <w:rFonts w:eastAsia="Calibri" w:cs="Times New Roman"/>
                <w:lang w:val="en"/>
              </w:rPr>
              <w:t xml:space="preserve">A </w:t>
            </w:r>
            <w:r w:rsidRPr="00D90C50">
              <w:t xml:space="preserve">completed </w:t>
            </w:r>
            <w:hyperlink r:id="rId12" w:history="1">
              <w:r w:rsidRPr="00D90C50">
                <w:rPr>
                  <w:rStyle w:val="Hyperlink"/>
                </w:rPr>
                <w:t>VR1390, Checklist for Determining Significance of Disability</w:t>
              </w:r>
            </w:hyperlink>
            <w:r w:rsidRPr="00D90C50">
              <w:t>. If the VR1390 is used, meet the documentation</w:t>
            </w:r>
            <w:r w:rsidRPr="00D90C50">
              <w:rPr>
                <w:rFonts w:eastAsia="Calibri" w:cs="Times New Roman"/>
                <w:lang w:val="en"/>
              </w:rPr>
              <w:t xml:space="preserve"> requirement by also completing a case note in RHW that the form was completed.</w:t>
            </w:r>
          </w:p>
        </w:tc>
        <w:tc>
          <w:tcPr>
            <w:tcW w:w="593" w:type="pct"/>
          </w:tcPr>
          <w:p w14:paraId="7F45768F" w14:textId="77777777" w:rsidR="00F833EB" w:rsidRPr="007E4E5B" w:rsidRDefault="00F833EB" w:rsidP="00791FAB">
            <w:pPr>
              <w:rPr>
                <w:rFonts w:eastAsia="Calibri" w:cs="Times New Roman"/>
              </w:rPr>
            </w:pPr>
            <w:r>
              <w:rPr>
                <w:rFonts w:eastAsia="Calibri" w:cs="Times New Roman"/>
              </w:rPr>
              <w:lastRenderedPageBreak/>
              <w:t>B.4</w:t>
            </w:r>
          </w:p>
        </w:tc>
      </w:tr>
      <w:tr w:rsidR="00F833EB" w:rsidRPr="007E4E5B" w14:paraId="4ABFF82D" w14:textId="77777777" w:rsidTr="48DE4A72">
        <w:trPr>
          <w:trHeight w:val="20"/>
        </w:trPr>
        <w:tc>
          <w:tcPr>
            <w:tcW w:w="1034" w:type="pct"/>
            <w:shd w:val="clear" w:color="auto" w:fill="auto"/>
          </w:tcPr>
          <w:p w14:paraId="544DD1F1" w14:textId="77777777" w:rsidR="00F833EB" w:rsidRPr="007E4E5B" w:rsidRDefault="00F833EB" w:rsidP="00791FAB">
            <w:pPr>
              <w:rPr>
                <w:rFonts w:eastAsia="Calibri" w:cs="Times New Roman"/>
              </w:rPr>
            </w:pPr>
            <w:r w:rsidRPr="007E4E5B">
              <w:rPr>
                <w:rFonts w:eastAsia="Calibri" w:cs="Times New Roman"/>
              </w:rPr>
              <w:t>Employment</w:t>
            </w:r>
          </w:p>
        </w:tc>
        <w:tc>
          <w:tcPr>
            <w:tcW w:w="746" w:type="pct"/>
            <w:shd w:val="clear" w:color="auto" w:fill="auto"/>
          </w:tcPr>
          <w:p w14:paraId="487BFF4A" w14:textId="77777777" w:rsidR="00F833EB" w:rsidRPr="007E4E5B" w:rsidRDefault="00F833EB" w:rsidP="00791FAB">
            <w:r w:rsidRPr="00241061">
              <w:t>Any VR staff</w:t>
            </w:r>
          </w:p>
        </w:tc>
        <w:tc>
          <w:tcPr>
            <w:tcW w:w="2626" w:type="pct"/>
            <w:shd w:val="clear" w:color="auto" w:fill="auto"/>
          </w:tcPr>
          <w:p w14:paraId="57FD9392" w14:textId="77777777" w:rsidR="00F833EB" w:rsidRDefault="00F833EB" w:rsidP="00791FAB">
            <w:r w:rsidRPr="007E4E5B">
              <w:t>A case note that provides relevant details related to the customer</w:t>
            </w:r>
            <w:r>
              <w:t>’s employment status</w:t>
            </w:r>
            <w:r w:rsidRPr="007E4E5B">
              <w:t xml:space="preserve">. This includes documentation of changes </w:t>
            </w:r>
            <w:r w:rsidRPr="007E4E5B">
              <w:lastRenderedPageBreak/>
              <w:t>throughout the life of the case</w:t>
            </w:r>
            <w:r>
              <w:t>,</w:t>
            </w:r>
            <w:r w:rsidRPr="007E4E5B">
              <w:t xml:space="preserve"> verification of employment</w:t>
            </w:r>
            <w:r>
              <w:t>, start date, and wages</w:t>
            </w:r>
            <w:r w:rsidRPr="007E4E5B">
              <w:t xml:space="preserve"> for closure. </w:t>
            </w:r>
          </w:p>
          <w:p w14:paraId="36133223" w14:textId="77777777" w:rsidR="00F833EB" w:rsidRDefault="00F833EB" w:rsidP="00791FAB">
            <w:r>
              <w:t>Staff will indicate in RHW the source documentation used to verify the customer’s wages for closure. If using an alternate method, then a case note is also required.</w:t>
            </w:r>
          </w:p>
          <w:p w14:paraId="19774A59" w14:textId="77777777" w:rsidR="00F833EB" w:rsidRPr="007E4E5B" w:rsidRDefault="00F833EB" w:rsidP="00791FAB">
            <w:r>
              <w:t>When documenting the customer’s start date for closure, include the method used in the case note. The start date is also entered in RHW.</w:t>
            </w:r>
          </w:p>
          <w:p w14:paraId="106C05D0" w14:textId="77777777" w:rsidR="00F833EB" w:rsidRPr="007E4E5B" w:rsidRDefault="00F833EB" w:rsidP="00791FAB">
            <w:r w:rsidRPr="007E4E5B">
              <w:t>When documenting verification of employment for closure, include</w:t>
            </w:r>
            <w:r>
              <w:t xml:space="preserve"> the method used in the case note.</w:t>
            </w:r>
            <w:r w:rsidRPr="007E4E5B">
              <w:t xml:space="preserve"> </w:t>
            </w:r>
          </w:p>
          <w:p w14:paraId="1B27A8FF" w14:textId="77777777" w:rsidR="00F833EB" w:rsidRPr="007E4E5B" w:rsidRDefault="00F833EB" w:rsidP="00791FAB">
            <w:r w:rsidRPr="007E4E5B">
              <w:t>If direct contact was made with the place of employ</w:t>
            </w:r>
            <w:r>
              <w:t>ment</w:t>
            </w:r>
            <w:r w:rsidRPr="007E4E5B">
              <w:t xml:space="preserve">, document the name of the individual who verified the customer's employment (for example, name of the manager or the customer's name if VR </w:t>
            </w:r>
            <w:r>
              <w:t>staff</w:t>
            </w:r>
            <w:r w:rsidRPr="007E4E5B">
              <w:t xml:space="preserve"> spoke to</w:t>
            </w:r>
            <w:r>
              <w:t xml:space="preserve"> them</w:t>
            </w:r>
            <w:r w:rsidRPr="007E4E5B">
              <w:t xml:space="preserve"> directly).</w:t>
            </w:r>
          </w:p>
          <w:p w14:paraId="5B8B0D76" w14:textId="77777777" w:rsidR="00F833EB" w:rsidRPr="007E4E5B" w:rsidRDefault="00F833EB" w:rsidP="00791FAB">
            <w:pPr>
              <w:rPr>
                <w:rFonts w:eastAsia="Calibri" w:cs="Times New Roman"/>
              </w:rPr>
            </w:pPr>
            <w:r w:rsidRPr="007E4E5B">
              <w:rPr>
                <w:b/>
                <w:color w:val="44546A" w:themeColor="text2"/>
              </w:rPr>
              <w:t>TIP:</w:t>
            </w:r>
            <w:r w:rsidRPr="007E4E5B">
              <w:rPr>
                <w:color w:val="44546A" w:themeColor="text2"/>
              </w:rPr>
              <w:t xml:space="preserve"> </w:t>
            </w:r>
            <w:r>
              <w:rPr>
                <w:color w:val="44546A" w:themeColor="text2"/>
              </w:rPr>
              <w:t>Documentation for the verification of e</w:t>
            </w:r>
            <w:r w:rsidRPr="007E4E5B">
              <w:rPr>
                <w:color w:val="44546A" w:themeColor="text2"/>
              </w:rPr>
              <w:t xml:space="preserve">mployment must be </w:t>
            </w:r>
            <w:r>
              <w:rPr>
                <w:color w:val="44546A" w:themeColor="text2"/>
              </w:rPr>
              <w:t>as current as possible, but no older than 14 calendar days. The documentation must reflect 90 days of employment after all substantial services have been completed.</w:t>
            </w:r>
            <w:r w:rsidRPr="007E4E5B">
              <w:rPr>
                <w:color w:val="44546A" w:themeColor="text2"/>
              </w:rPr>
              <w:t xml:space="preserve"> </w:t>
            </w:r>
          </w:p>
        </w:tc>
        <w:tc>
          <w:tcPr>
            <w:tcW w:w="593" w:type="pct"/>
            <w:shd w:val="clear" w:color="auto" w:fill="auto"/>
          </w:tcPr>
          <w:p w14:paraId="00904502" w14:textId="77777777" w:rsidR="00F833EB" w:rsidRPr="007E4E5B" w:rsidRDefault="00F833EB" w:rsidP="00791FAB">
            <w:r w:rsidRPr="007E4E5B">
              <w:lastRenderedPageBreak/>
              <w:t>B</w:t>
            </w:r>
            <w:r>
              <w:t>.7</w:t>
            </w:r>
          </w:p>
          <w:p w14:paraId="39B408BC" w14:textId="77777777" w:rsidR="00F833EB" w:rsidRPr="007E4E5B" w:rsidRDefault="00F833EB" w:rsidP="00791FAB">
            <w:r w:rsidRPr="007E4E5B">
              <w:t>B</w:t>
            </w:r>
            <w:r>
              <w:t>.10</w:t>
            </w:r>
          </w:p>
        </w:tc>
      </w:tr>
      <w:tr w:rsidR="00F833EB" w:rsidRPr="007E4E5B" w14:paraId="1BDA12BE" w14:textId="77777777" w:rsidTr="48DE4A72">
        <w:trPr>
          <w:trHeight w:val="20"/>
        </w:trPr>
        <w:tc>
          <w:tcPr>
            <w:tcW w:w="1034" w:type="pct"/>
          </w:tcPr>
          <w:p w14:paraId="41A0C085" w14:textId="77777777" w:rsidR="00F833EB" w:rsidRPr="007E4E5B" w:rsidRDefault="00F833EB" w:rsidP="00791FAB">
            <w:pPr>
              <w:rPr>
                <w:rFonts w:eastAsia="Calibri" w:cs="Times New Roman"/>
              </w:rPr>
            </w:pPr>
            <w:r w:rsidRPr="007E4E5B">
              <w:rPr>
                <w:rFonts w:eastAsia="Calibri" w:cs="Times New Roman"/>
              </w:rPr>
              <w:t>Extension of Time for Eligibility</w:t>
            </w:r>
          </w:p>
        </w:tc>
        <w:tc>
          <w:tcPr>
            <w:tcW w:w="746" w:type="pct"/>
          </w:tcPr>
          <w:p w14:paraId="4F0696EA" w14:textId="77777777" w:rsidR="00F833EB" w:rsidRPr="007E4E5B" w:rsidRDefault="00F833EB" w:rsidP="00791FAB">
            <w:pPr>
              <w:rPr>
                <w:rFonts w:eastAsia="Calibri" w:cs="Times New Roman"/>
              </w:rPr>
            </w:pPr>
            <w:r w:rsidRPr="007E4E5B">
              <w:rPr>
                <w:rFonts w:eastAsia="Calibri" w:cs="Times New Roman"/>
              </w:rPr>
              <w:t>VR counselor use only</w:t>
            </w:r>
          </w:p>
        </w:tc>
        <w:tc>
          <w:tcPr>
            <w:tcW w:w="2626" w:type="pct"/>
          </w:tcPr>
          <w:p w14:paraId="4AD87EBA" w14:textId="77777777" w:rsidR="00F833EB" w:rsidRPr="007E4E5B" w:rsidRDefault="00F833EB" w:rsidP="00791FAB">
            <w:pPr>
              <w:rPr>
                <w:rFonts w:eastAsia="Calibri" w:cs="Times New Roman"/>
              </w:rPr>
            </w:pPr>
            <w:r w:rsidRPr="007E4E5B">
              <w:rPr>
                <w:rFonts w:eastAsia="Calibri" w:cs="Times New Roman"/>
              </w:rPr>
              <w:t>A case note that describes</w:t>
            </w:r>
          </w:p>
          <w:p w14:paraId="6E8278BD" w14:textId="77777777" w:rsidR="00F833EB" w:rsidRPr="007E4E5B" w:rsidRDefault="00F833EB" w:rsidP="00F32B09">
            <w:pPr>
              <w:numPr>
                <w:ilvl w:val="0"/>
                <w:numId w:val="23"/>
              </w:numPr>
              <w:autoSpaceDE/>
              <w:autoSpaceDN/>
              <w:adjustRightInd/>
              <w:spacing w:before="100" w:beforeAutospacing="1" w:after="100" w:afterAutospacing="1" w:line="240" w:lineRule="auto"/>
              <w:rPr>
                <w:rFonts w:eastAsia="Calibri" w:cs="Times New Roman"/>
              </w:rPr>
            </w:pPr>
            <w:r w:rsidRPr="482F3AF6">
              <w:rPr>
                <w:rFonts w:eastAsia="Calibri" w:cs="Times New Roman"/>
              </w:rPr>
              <w:t>the reasons that an extension of time is required, and</w:t>
            </w:r>
          </w:p>
          <w:p w14:paraId="1E5EDC54" w14:textId="77777777" w:rsidR="00F833EB" w:rsidRDefault="00F833EB" w:rsidP="00F32B09">
            <w:pPr>
              <w:numPr>
                <w:ilvl w:val="0"/>
                <w:numId w:val="23"/>
              </w:numPr>
              <w:autoSpaceDE/>
              <w:autoSpaceDN/>
              <w:adjustRightInd/>
              <w:spacing w:before="100" w:beforeAutospacing="1" w:after="100" w:afterAutospacing="1" w:line="240" w:lineRule="auto"/>
              <w:rPr>
                <w:rFonts w:eastAsia="Calibri" w:cs="Times New Roman"/>
              </w:rPr>
            </w:pPr>
            <w:r w:rsidRPr="482F3AF6">
              <w:rPr>
                <w:rFonts w:eastAsia="Calibri" w:cs="Times New Roman"/>
              </w:rPr>
              <w:t>that the customer is in agreement with the extension of time.</w:t>
            </w:r>
          </w:p>
          <w:p w14:paraId="38374B1F" w14:textId="77777777" w:rsidR="00F833EB" w:rsidRPr="007E4E5B" w:rsidRDefault="00F833EB" w:rsidP="00791FAB">
            <w:pPr>
              <w:rPr>
                <w:rFonts w:eastAsia="Calibri" w:cs="Times New Roman"/>
              </w:rPr>
            </w:pPr>
            <w:r w:rsidRPr="482F3AF6">
              <w:rPr>
                <w:rFonts w:eastAsia="Calibri" w:cs="Times New Roman"/>
              </w:rPr>
              <w:t xml:space="preserve">If the customer does not agree to an EOT for determining eligibility for VR services, document the date and method the information </w:t>
            </w:r>
            <w:r w:rsidRPr="482F3AF6">
              <w:rPr>
                <w:rFonts w:eastAsia="Calibri" w:cs="Times New Roman"/>
              </w:rPr>
              <w:lastRenderedPageBreak/>
              <w:t>for the right to appeal and the "Can We Talk" brochure was offered/provided to the customer.</w:t>
            </w:r>
          </w:p>
          <w:p w14:paraId="3C49BE7A" w14:textId="77777777" w:rsidR="00F833EB" w:rsidRPr="007E4E5B" w:rsidRDefault="00F833EB" w:rsidP="00791FAB">
            <w:pPr>
              <w:rPr>
                <w:rFonts w:eastAsia="Calibri" w:cs="Times New Roman"/>
              </w:rPr>
            </w:pPr>
            <w:r w:rsidRPr="007E4E5B">
              <w:rPr>
                <w:rFonts w:eastAsia="Calibri" w:cs="Times New Roman"/>
                <w:b/>
                <w:color w:val="44546A" w:themeColor="text2"/>
              </w:rPr>
              <w:t>TIP:</w:t>
            </w:r>
            <w:r w:rsidRPr="007E4E5B">
              <w:rPr>
                <w:rFonts w:eastAsia="Calibri" w:cs="Times New Roman"/>
                <w:color w:val="44546A" w:themeColor="text2"/>
              </w:rPr>
              <w:t xml:space="preserve"> When these details are included</w:t>
            </w:r>
            <w:r w:rsidRPr="007E4E5B">
              <w:rPr>
                <w:rFonts w:eastAsia="Calibri" w:cs="Times New Roman"/>
                <w:color w:val="44546A" w:themeColor="text2"/>
                <w:lang w:val="en"/>
              </w:rPr>
              <w:t xml:space="preserve"> in the comments section of the EOT for Eligibility page in RHW, which creates a system generated case note, an additional case note is not required.</w:t>
            </w:r>
          </w:p>
        </w:tc>
        <w:tc>
          <w:tcPr>
            <w:tcW w:w="593" w:type="pct"/>
          </w:tcPr>
          <w:p w14:paraId="741D1C78" w14:textId="77777777" w:rsidR="00F833EB" w:rsidRPr="007E4E5B" w:rsidRDefault="00F833EB" w:rsidP="00791FAB">
            <w:pPr>
              <w:rPr>
                <w:rFonts w:eastAsia="Calibri" w:cs="Times New Roman"/>
              </w:rPr>
            </w:pPr>
            <w:r w:rsidRPr="007E4E5B">
              <w:rPr>
                <w:rFonts w:eastAsia="Calibri" w:cs="Times New Roman"/>
              </w:rPr>
              <w:lastRenderedPageBreak/>
              <w:t>B</w:t>
            </w:r>
            <w:r>
              <w:rPr>
                <w:rFonts w:eastAsia="Calibri" w:cs="Times New Roman"/>
              </w:rPr>
              <w:t>.4</w:t>
            </w:r>
          </w:p>
        </w:tc>
      </w:tr>
      <w:tr w:rsidR="00F833EB" w:rsidRPr="007E4E5B" w14:paraId="1E7F3D4B" w14:textId="77777777" w:rsidTr="48DE4A72">
        <w:trPr>
          <w:trHeight w:val="20"/>
        </w:trPr>
        <w:tc>
          <w:tcPr>
            <w:tcW w:w="1034" w:type="pct"/>
          </w:tcPr>
          <w:p w14:paraId="180DD346" w14:textId="77777777" w:rsidR="00F833EB" w:rsidRPr="007E4E5B" w:rsidRDefault="00F833EB" w:rsidP="00791FAB">
            <w:pPr>
              <w:rPr>
                <w:rFonts w:eastAsia="Calibri" w:cs="Times New Roman"/>
              </w:rPr>
            </w:pPr>
            <w:r w:rsidRPr="007E4E5B">
              <w:rPr>
                <w:rFonts w:eastAsia="Calibri" w:cs="Times New Roman"/>
              </w:rPr>
              <w:t>Extension of Time for IPE</w:t>
            </w:r>
          </w:p>
        </w:tc>
        <w:tc>
          <w:tcPr>
            <w:tcW w:w="746" w:type="pct"/>
          </w:tcPr>
          <w:p w14:paraId="656EEC82" w14:textId="77777777" w:rsidR="00F833EB" w:rsidRPr="007E4E5B" w:rsidRDefault="00F833EB" w:rsidP="00791FAB">
            <w:pPr>
              <w:rPr>
                <w:rFonts w:eastAsia="Calibri" w:cs="Times New Roman"/>
              </w:rPr>
            </w:pPr>
            <w:r w:rsidRPr="007E4E5B">
              <w:rPr>
                <w:rFonts w:eastAsia="Calibri" w:cs="Times New Roman"/>
              </w:rPr>
              <w:t>VR counselor use only</w:t>
            </w:r>
          </w:p>
        </w:tc>
        <w:tc>
          <w:tcPr>
            <w:tcW w:w="2626" w:type="pct"/>
          </w:tcPr>
          <w:p w14:paraId="6B742D63" w14:textId="77777777" w:rsidR="00F833EB" w:rsidRPr="007E4E5B" w:rsidRDefault="00F833EB" w:rsidP="00791FAB">
            <w:pPr>
              <w:rPr>
                <w:rFonts w:eastAsia="Calibri" w:cs="Times New Roman"/>
              </w:rPr>
            </w:pPr>
            <w:r w:rsidRPr="007E4E5B">
              <w:rPr>
                <w:rFonts w:eastAsia="Calibri" w:cs="Times New Roman"/>
              </w:rPr>
              <w:t>A case note that describes</w:t>
            </w:r>
          </w:p>
          <w:p w14:paraId="62FE19F6" w14:textId="77777777" w:rsidR="00F833EB" w:rsidRPr="007E4E5B" w:rsidRDefault="00F833EB" w:rsidP="00F32B09">
            <w:pPr>
              <w:numPr>
                <w:ilvl w:val="0"/>
                <w:numId w:val="23"/>
              </w:numPr>
              <w:autoSpaceDE/>
              <w:autoSpaceDN/>
              <w:adjustRightInd/>
              <w:spacing w:before="100" w:beforeAutospacing="1" w:after="100" w:afterAutospacing="1" w:line="240" w:lineRule="auto"/>
              <w:rPr>
                <w:rFonts w:eastAsia="Calibri" w:cs="Times New Roman"/>
              </w:rPr>
            </w:pPr>
            <w:r w:rsidRPr="482F3AF6">
              <w:rPr>
                <w:rFonts w:eastAsia="Calibri" w:cs="Times New Roman"/>
              </w:rPr>
              <w:t>the reasons that an extension of time is required, and</w:t>
            </w:r>
          </w:p>
          <w:p w14:paraId="4936DAE4" w14:textId="77777777" w:rsidR="00F833EB" w:rsidRDefault="00F833EB" w:rsidP="00F32B09">
            <w:pPr>
              <w:numPr>
                <w:ilvl w:val="0"/>
                <w:numId w:val="23"/>
              </w:numPr>
              <w:autoSpaceDE/>
              <w:autoSpaceDN/>
              <w:adjustRightInd/>
              <w:spacing w:before="100" w:beforeAutospacing="1" w:after="100" w:afterAutospacing="1" w:line="240" w:lineRule="auto"/>
              <w:rPr>
                <w:rFonts w:eastAsia="Calibri" w:cs="Times New Roman"/>
              </w:rPr>
            </w:pPr>
            <w:r w:rsidRPr="482F3AF6">
              <w:rPr>
                <w:rFonts w:eastAsia="Calibri" w:cs="Times New Roman"/>
              </w:rPr>
              <w:t>that the customer is in agreement with the extension of time.</w:t>
            </w:r>
          </w:p>
          <w:p w14:paraId="58784594" w14:textId="77777777" w:rsidR="00F833EB" w:rsidRPr="007E4E5B" w:rsidRDefault="00F833EB" w:rsidP="00791FAB">
            <w:pPr>
              <w:rPr>
                <w:rFonts w:eastAsia="Calibri" w:cs="Times New Roman"/>
              </w:rPr>
            </w:pPr>
            <w:r w:rsidRPr="482F3AF6">
              <w:rPr>
                <w:rFonts w:eastAsia="Calibri" w:cs="Times New Roman"/>
              </w:rPr>
              <w:t>If the VR counselor and the customer cannot reach an agreement of the contents of the IPE within 90 days, the VR counselor must document the date and method the "Can We Talk"  brochure was offered/provided.</w:t>
            </w:r>
          </w:p>
          <w:p w14:paraId="1912160F" w14:textId="77777777" w:rsidR="00F833EB" w:rsidRPr="007E4E5B" w:rsidRDefault="00F833EB" w:rsidP="00791FAB">
            <w:pPr>
              <w:rPr>
                <w:rFonts w:eastAsia="Calibri" w:cs="Times New Roman"/>
              </w:rPr>
            </w:pPr>
            <w:r w:rsidRPr="007E4E5B">
              <w:rPr>
                <w:rFonts w:eastAsia="Calibri" w:cs="Times New Roman"/>
                <w:b/>
                <w:color w:val="44546A" w:themeColor="text2"/>
              </w:rPr>
              <w:t>TIP:</w:t>
            </w:r>
            <w:r w:rsidRPr="007E4E5B">
              <w:rPr>
                <w:rFonts w:eastAsia="Calibri" w:cs="Times New Roman"/>
                <w:color w:val="44546A" w:themeColor="text2"/>
              </w:rPr>
              <w:t xml:space="preserve"> When these details are included</w:t>
            </w:r>
            <w:r w:rsidRPr="007E4E5B">
              <w:rPr>
                <w:rFonts w:eastAsia="Calibri" w:cs="Times New Roman"/>
                <w:color w:val="44546A" w:themeColor="text2"/>
                <w:lang w:val="en"/>
              </w:rPr>
              <w:t xml:space="preserve"> in the comments section of the EOT for Eligibility page in RHW, which creates a system generated case note, an additional case note is not required.</w:t>
            </w:r>
          </w:p>
        </w:tc>
        <w:tc>
          <w:tcPr>
            <w:tcW w:w="593" w:type="pct"/>
          </w:tcPr>
          <w:p w14:paraId="65E50860" w14:textId="77777777" w:rsidR="00F833EB" w:rsidRPr="007E4E5B" w:rsidRDefault="00F833EB" w:rsidP="00791FAB">
            <w:pPr>
              <w:rPr>
                <w:rFonts w:eastAsia="Calibri" w:cs="Times New Roman"/>
              </w:rPr>
            </w:pPr>
            <w:r w:rsidRPr="007E4E5B">
              <w:rPr>
                <w:rFonts w:eastAsia="Calibri" w:cs="Times New Roman"/>
              </w:rPr>
              <w:t>B</w:t>
            </w:r>
            <w:r>
              <w:rPr>
                <w:rFonts w:eastAsia="Calibri" w:cs="Times New Roman"/>
              </w:rPr>
              <w:t>.8</w:t>
            </w:r>
          </w:p>
        </w:tc>
      </w:tr>
      <w:tr w:rsidR="00F833EB" w:rsidRPr="007E4E5B" w14:paraId="4C22ECC6" w14:textId="77777777" w:rsidTr="48DE4A72">
        <w:trPr>
          <w:trHeight w:val="20"/>
        </w:trPr>
        <w:tc>
          <w:tcPr>
            <w:tcW w:w="1034" w:type="pct"/>
          </w:tcPr>
          <w:p w14:paraId="125F27BD" w14:textId="77777777" w:rsidR="00F833EB" w:rsidRPr="007E4E5B" w:rsidRDefault="00F833EB" w:rsidP="00791FAB">
            <w:r w:rsidRPr="007E4E5B">
              <w:t>IPE/ILP Amendment</w:t>
            </w:r>
          </w:p>
        </w:tc>
        <w:tc>
          <w:tcPr>
            <w:tcW w:w="746" w:type="pct"/>
          </w:tcPr>
          <w:p w14:paraId="678427B1" w14:textId="77777777" w:rsidR="00F833EB" w:rsidRPr="007E4E5B" w:rsidRDefault="00F833EB" w:rsidP="00791FAB">
            <w:r w:rsidRPr="007E4E5B">
              <w:t>VR counselor or IL staff use only</w:t>
            </w:r>
          </w:p>
        </w:tc>
        <w:tc>
          <w:tcPr>
            <w:tcW w:w="2626" w:type="pct"/>
          </w:tcPr>
          <w:p w14:paraId="53F3ADAE" w14:textId="77777777" w:rsidR="00F833EB" w:rsidRPr="007E4E5B" w:rsidRDefault="00F833EB" w:rsidP="00791FAB">
            <w:r w:rsidRPr="007E4E5B">
              <w:t>A case note that describes:</w:t>
            </w:r>
          </w:p>
          <w:p w14:paraId="465ADA21" w14:textId="77777777" w:rsidR="00F833EB" w:rsidRPr="00657992" w:rsidRDefault="00F833EB" w:rsidP="00F32B09">
            <w:pPr>
              <w:pStyle w:val="ListParagraph"/>
              <w:numPr>
                <w:ilvl w:val="0"/>
                <w:numId w:val="47"/>
              </w:numPr>
              <w:autoSpaceDE/>
              <w:autoSpaceDN/>
              <w:adjustRightInd/>
              <w:spacing w:before="100" w:beforeAutospacing="1" w:after="100" w:afterAutospacing="1" w:line="240" w:lineRule="auto"/>
              <w:contextualSpacing/>
            </w:pPr>
            <w:r w:rsidRPr="00657992">
              <w:t>review of all information captured in RHW under the following menus:</w:t>
            </w:r>
          </w:p>
          <w:p w14:paraId="266F0FBD" w14:textId="77777777" w:rsidR="00F833EB" w:rsidRPr="00657992" w:rsidRDefault="00F833EB" w:rsidP="00F32B09">
            <w:pPr>
              <w:pStyle w:val="ListParagraph"/>
              <w:numPr>
                <w:ilvl w:val="0"/>
                <w:numId w:val="47"/>
              </w:numPr>
              <w:autoSpaceDE/>
              <w:autoSpaceDN/>
              <w:adjustRightInd/>
              <w:spacing w:before="100" w:beforeAutospacing="1" w:after="100" w:afterAutospacing="1" w:line="240" w:lineRule="auto"/>
              <w:contextualSpacing/>
              <w:rPr>
                <w:lang w:val="en-US"/>
              </w:rPr>
            </w:pPr>
            <w:r w:rsidRPr="48DE4A72">
              <w:rPr>
                <w:lang w:val="en-US"/>
              </w:rPr>
              <w:t>Initial Contact;</w:t>
            </w:r>
          </w:p>
          <w:p w14:paraId="0DBB80C8" w14:textId="77777777" w:rsidR="00F833EB" w:rsidRPr="00657992" w:rsidRDefault="00F833EB" w:rsidP="00F32B09">
            <w:pPr>
              <w:pStyle w:val="ListParagraph"/>
              <w:numPr>
                <w:ilvl w:val="1"/>
                <w:numId w:val="47"/>
              </w:numPr>
              <w:autoSpaceDE/>
              <w:autoSpaceDN/>
              <w:adjustRightInd/>
              <w:spacing w:before="100" w:beforeAutospacing="1" w:after="100" w:afterAutospacing="1" w:line="240" w:lineRule="auto"/>
              <w:contextualSpacing/>
            </w:pPr>
            <w:r w:rsidRPr="00657992">
              <w:t>Application (including financial information and BLR requirements); and</w:t>
            </w:r>
          </w:p>
          <w:p w14:paraId="6D483831" w14:textId="77777777" w:rsidR="00F833EB" w:rsidRPr="007E4E5B" w:rsidRDefault="00F833EB" w:rsidP="00F32B09">
            <w:pPr>
              <w:pStyle w:val="ListParagraph"/>
              <w:numPr>
                <w:ilvl w:val="0"/>
                <w:numId w:val="47"/>
              </w:numPr>
              <w:autoSpaceDE/>
              <w:autoSpaceDN/>
              <w:adjustRightInd/>
              <w:spacing w:before="100" w:beforeAutospacing="1" w:after="100" w:afterAutospacing="1" w:line="240" w:lineRule="auto"/>
              <w:contextualSpacing/>
              <w:rPr>
                <w:lang w:val="en-US"/>
              </w:rPr>
            </w:pPr>
            <w:r w:rsidRPr="48DE4A72">
              <w:rPr>
                <w:lang w:val="en-US"/>
              </w:rPr>
              <w:t>Plan;</w:t>
            </w:r>
          </w:p>
          <w:p w14:paraId="06A0B135" w14:textId="77777777" w:rsidR="00F833EB" w:rsidRPr="007E4E5B" w:rsidRDefault="00F833EB" w:rsidP="00F32B09">
            <w:pPr>
              <w:pStyle w:val="ListParagraph"/>
              <w:numPr>
                <w:ilvl w:val="0"/>
                <w:numId w:val="47"/>
              </w:numPr>
              <w:autoSpaceDE/>
              <w:autoSpaceDN/>
              <w:adjustRightInd/>
              <w:spacing w:before="100" w:beforeAutospacing="1" w:after="100" w:afterAutospacing="1" w:line="240" w:lineRule="auto"/>
              <w:contextualSpacing/>
            </w:pPr>
            <w:r w:rsidRPr="48DE4A72">
              <w:rPr>
                <w:lang w:val="en-US"/>
              </w:rPr>
              <w:t xml:space="preserve">review of each section of the existing plan or amendment; </w:t>
            </w:r>
          </w:p>
          <w:p w14:paraId="5DBAE60A" w14:textId="77777777" w:rsidR="00F833EB" w:rsidRPr="007E4E5B" w:rsidRDefault="00F833EB" w:rsidP="00F32B09">
            <w:pPr>
              <w:pStyle w:val="ListParagraph"/>
              <w:numPr>
                <w:ilvl w:val="0"/>
                <w:numId w:val="47"/>
              </w:numPr>
              <w:autoSpaceDE/>
              <w:autoSpaceDN/>
              <w:adjustRightInd/>
              <w:spacing w:before="100" w:beforeAutospacing="1" w:after="100" w:afterAutospacing="1" w:line="240" w:lineRule="auto"/>
              <w:contextualSpacing/>
            </w:pPr>
            <w:r w:rsidRPr="48DE4A72">
              <w:rPr>
                <w:lang w:val="en-US"/>
              </w:rPr>
              <w:lastRenderedPageBreak/>
              <w:t xml:space="preserve">progress in achieving the identified goals (including review of intermediate goals and educational goal); </w:t>
            </w:r>
          </w:p>
          <w:p w14:paraId="6617F8C7" w14:textId="77777777" w:rsidR="00F833EB" w:rsidRPr="007E4E5B" w:rsidRDefault="00F833EB" w:rsidP="00F32B09">
            <w:pPr>
              <w:pStyle w:val="ListParagraph"/>
              <w:numPr>
                <w:ilvl w:val="0"/>
                <w:numId w:val="47"/>
              </w:numPr>
              <w:autoSpaceDE/>
              <w:autoSpaceDN/>
              <w:adjustRightInd/>
              <w:spacing w:before="100" w:beforeAutospacing="1" w:after="100" w:afterAutospacing="1" w:line="240" w:lineRule="auto"/>
              <w:contextualSpacing/>
            </w:pPr>
            <w:r w:rsidRPr="48DE4A72">
              <w:rPr>
                <w:lang w:val="en-US"/>
              </w:rPr>
              <w:t xml:space="preserve">the reason for the amendment; </w:t>
            </w:r>
          </w:p>
          <w:p w14:paraId="40AFE0C1" w14:textId="77777777" w:rsidR="00F833EB" w:rsidRDefault="00F833EB" w:rsidP="00F32B09">
            <w:pPr>
              <w:pStyle w:val="ListParagraph"/>
              <w:numPr>
                <w:ilvl w:val="0"/>
                <w:numId w:val="47"/>
              </w:numPr>
              <w:autoSpaceDE/>
              <w:autoSpaceDN/>
              <w:adjustRightInd/>
              <w:spacing w:before="100" w:beforeAutospacing="1" w:after="100" w:afterAutospacing="1" w:line="240" w:lineRule="auto"/>
              <w:contextualSpacing/>
              <w:rPr>
                <w:lang w:val="en-US"/>
              </w:rPr>
            </w:pPr>
            <w:r w:rsidRPr="48DE4A72">
              <w:rPr>
                <w:lang w:val="en-US"/>
              </w:rPr>
              <w:t>the nature and scope of the changes;</w:t>
            </w:r>
          </w:p>
          <w:p w14:paraId="364E2C9F" w14:textId="77777777" w:rsidR="00F833EB" w:rsidRPr="007E4E5B" w:rsidRDefault="00F833EB" w:rsidP="00F32B09">
            <w:pPr>
              <w:pStyle w:val="ListParagraph"/>
              <w:numPr>
                <w:ilvl w:val="0"/>
                <w:numId w:val="47"/>
              </w:numPr>
              <w:autoSpaceDE/>
              <w:autoSpaceDN/>
              <w:adjustRightInd/>
              <w:spacing w:before="100" w:beforeAutospacing="1" w:after="100" w:afterAutospacing="1" w:line="240" w:lineRule="auto"/>
              <w:contextualSpacing/>
              <w:rPr>
                <w:lang w:val="en-US"/>
              </w:rPr>
            </w:pPr>
            <w:r w:rsidRPr="48DE4A72">
              <w:rPr>
                <w:lang w:val="en-US"/>
              </w:rPr>
              <w:t>justification for any additional services that are needed to achieve the employment goal (including documentation of best value for purchased goods and services);</w:t>
            </w:r>
          </w:p>
          <w:p w14:paraId="7012A7CD" w14:textId="77777777" w:rsidR="00F833EB" w:rsidRDefault="00F833EB" w:rsidP="00F32B09">
            <w:pPr>
              <w:pStyle w:val="ListParagraph"/>
              <w:numPr>
                <w:ilvl w:val="0"/>
                <w:numId w:val="47"/>
              </w:numPr>
              <w:autoSpaceDE/>
              <w:autoSpaceDN/>
              <w:adjustRightInd/>
              <w:spacing w:before="100" w:beforeAutospacing="1" w:after="100" w:afterAutospacing="1" w:line="240" w:lineRule="auto"/>
              <w:contextualSpacing/>
            </w:pPr>
            <w:r w:rsidRPr="007E4E5B">
              <w:t>a description of how informed customer choice was included in the development of the IPE/ILP Amendment</w:t>
            </w:r>
            <w:r>
              <w:t>; and</w:t>
            </w:r>
          </w:p>
          <w:p w14:paraId="16BC4DB9" w14:textId="77777777" w:rsidR="00F833EB" w:rsidRPr="007E4E5B" w:rsidRDefault="00F833EB" w:rsidP="00F32B09">
            <w:pPr>
              <w:pStyle w:val="ListParagraph"/>
              <w:numPr>
                <w:ilvl w:val="0"/>
                <w:numId w:val="47"/>
              </w:numPr>
              <w:autoSpaceDE/>
              <w:autoSpaceDN/>
              <w:adjustRightInd/>
              <w:spacing w:before="100" w:beforeAutospacing="1" w:after="100" w:afterAutospacing="1" w:line="240" w:lineRule="auto"/>
              <w:contextualSpacing/>
            </w:pPr>
            <w:r w:rsidRPr="007C4AFF">
              <w:t>the date and method the “Can We Talk" brochure was offered/provided</w:t>
            </w:r>
            <w:r>
              <w:t>.</w:t>
            </w:r>
          </w:p>
          <w:p w14:paraId="50FE7B90" w14:textId="77777777" w:rsidR="00F833EB" w:rsidRDefault="00F833EB" w:rsidP="00791FAB">
            <w:pPr>
              <w:rPr>
                <w:color w:val="002060"/>
              </w:rPr>
            </w:pPr>
            <w:r w:rsidRPr="007E4E5B">
              <w:rPr>
                <w:b/>
                <w:color w:val="002060"/>
              </w:rPr>
              <w:t>TIP</w:t>
            </w:r>
            <w:r w:rsidRPr="007E4E5B">
              <w:rPr>
                <w:color w:val="002060"/>
              </w:rPr>
              <w:t xml:space="preserve">: This case note is also used to document post-employment services since an IPE amendment must be completed to provide post-employment services. </w:t>
            </w:r>
          </w:p>
          <w:p w14:paraId="4DD7167B" w14:textId="77777777" w:rsidR="00F833EB" w:rsidRPr="007E4E5B" w:rsidRDefault="00F833EB" w:rsidP="00791FAB">
            <w:pPr>
              <w:rPr>
                <w:color w:val="002060"/>
              </w:rPr>
            </w:pPr>
            <w:r>
              <w:rPr>
                <w:b/>
                <w:color w:val="002060"/>
              </w:rPr>
              <w:t>REQUIRED</w:t>
            </w:r>
            <w:r w:rsidRPr="00657992">
              <w:rPr>
                <w:color w:val="002060"/>
              </w:rPr>
              <w:t>: The education history (including training information, and semester/grading period pages) in RHW needs to be updated when the IPE is reviewed or updated to capture measurable skills gains and credential attainment for federal reporting.</w:t>
            </w:r>
          </w:p>
          <w:p w14:paraId="4F865E59" w14:textId="77777777" w:rsidR="00F833EB" w:rsidRPr="007E4E5B" w:rsidRDefault="00F833EB" w:rsidP="00791FAB">
            <w:pPr>
              <w:rPr>
                <w:color w:val="002060"/>
              </w:rPr>
            </w:pPr>
            <w:r w:rsidRPr="007E4E5B">
              <w:rPr>
                <w:b/>
                <w:color w:val="002060"/>
              </w:rPr>
              <w:t xml:space="preserve">TIP: </w:t>
            </w:r>
            <w:r w:rsidRPr="007E4E5B">
              <w:rPr>
                <w:color w:val="002060"/>
              </w:rPr>
              <w:t xml:space="preserve">When an IPE/ILP amendment is completed, this resets the date for the next joint annual review to be completed. </w:t>
            </w:r>
          </w:p>
          <w:p w14:paraId="70DE6B39" w14:textId="77777777" w:rsidR="00F833EB" w:rsidRPr="007E4E5B" w:rsidRDefault="00F833EB" w:rsidP="00791FAB">
            <w:r>
              <w:rPr>
                <w:b/>
                <w:color w:val="002060"/>
              </w:rPr>
              <w:t>REQUIRED</w:t>
            </w:r>
            <w:r w:rsidRPr="007E4E5B">
              <w:rPr>
                <w:b/>
                <w:color w:val="002060"/>
              </w:rPr>
              <w:t xml:space="preserve">: </w:t>
            </w:r>
            <w:r w:rsidRPr="007E4E5B">
              <w:rPr>
                <w:color w:val="002060"/>
              </w:rPr>
              <w:t xml:space="preserve">When completing an IPE/ILP amendment, review all release forms and work authorization documents to ensure that they are current. </w:t>
            </w:r>
          </w:p>
        </w:tc>
        <w:tc>
          <w:tcPr>
            <w:tcW w:w="593" w:type="pct"/>
          </w:tcPr>
          <w:p w14:paraId="1FC46351" w14:textId="77777777" w:rsidR="00F833EB" w:rsidRPr="007E4E5B" w:rsidRDefault="00F833EB" w:rsidP="00791FAB">
            <w:r>
              <w:lastRenderedPageBreak/>
              <w:t>B.8</w:t>
            </w:r>
          </w:p>
        </w:tc>
      </w:tr>
      <w:tr w:rsidR="00F833EB" w:rsidRPr="007E4E5B" w14:paraId="0222E225" w14:textId="77777777" w:rsidTr="48DE4A72">
        <w:trPr>
          <w:trHeight w:val="20"/>
        </w:trPr>
        <w:tc>
          <w:tcPr>
            <w:tcW w:w="1034" w:type="pct"/>
          </w:tcPr>
          <w:p w14:paraId="72E2334E" w14:textId="77777777" w:rsidR="00F833EB" w:rsidRPr="007E4E5B" w:rsidRDefault="00F833EB" w:rsidP="00791FAB">
            <w:r>
              <w:t>Job Ready</w:t>
            </w:r>
          </w:p>
        </w:tc>
        <w:tc>
          <w:tcPr>
            <w:tcW w:w="746" w:type="pct"/>
          </w:tcPr>
          <w:p w14:paraId="6AD72D32" w14:textId="77777777" w:rsidR="00F833EB" w:rsidRPr="007E4E5B" w:rsidRDefault="00F833EB" w:rsidP="00791FAB">
            <w:r>
              <w:t xml:space="preserve">VR counselor or business </w:t>
            </w:r>
            <w:r>
              <w:lastRenderedPageBreak/>
              <w:t>team staff only</w:t>
            </w:r>
          </w:p>
        </w:tc>
        <w:tc>
          <w:tcPr>
            <w:tcW w:w="2626" w:type="pct"/>
          </w:tcPr>
          <w:p w14:paraId="5BEDCCBA" w14:textId="77777777" w:rsidR="00F833EB" w:rsidRPr="00586281" w:rsidRDefault="00F833EB" w:rsidP="00791FAB">
            <w:r w:rsidRPr="00586281">
              <w:lastRenderedPageBreak/>
              <w:t>A case note is entered when it</w:t>
            </w:r>
            <w:r>
              <w:t xml:space="preserve"> i</w:t>
            </w:r>
            <w:r w:rsidRPr="00586281">
              <w:t xml:space="preserve">s determined </w:t>
            </w:r>
            <w:r>
              <w:t xml:space="preserve">that </w:t>
            </w:r>
            <w:r w:rsidRPr="00586281">
              <w:t>a customer is ready to begin looking for employment.</w:t>
            </w:r>
          </w:p>
          <w:p w14:paraId="4CD3D542" w14:textId="77777777" w:rsidR="00F833EB" w:rsidRPr="00586281" w:rsidRDefault="00F833EB" w:rsidP="00791FAB">
            <w:r w:rsidRPr="00586281">
              <w:t>The case note will describe</w:t>
            </w:r>
            <w:r>
              <w:t>:</w:t>
            </w:r>
          </w:p>
          <w:p w14:paraId="75A92F12" w14:textId="77777777" w:rsidR="00F833EB" w:rsidRPr="00586281" w:rsidRDefault="00F833EB" w:rsidP="00F32B09">
            <w:pPr>
              <w:pStyle w:val="ListParagraph"/>
              <w:numPr>
                <w:ilvl w:val="0"/>
                <w:numId w:val="48"/>
              </w:numPr>
              <w:autoSpaceDE/>
              <w:autoSpaceDN/>
              <w:adjustRightInd/>
              <w:spacing w:before="100" w:beforeAutospacing="1" w:after="100" w:afterAutospacing="1" w:line="240" w:lineRule="auto"/>
              <w:contextualSpacing/>
              <w:rPr>
                <w:lang w:val="en-US"/>
              </w:rPr>
            </w:pPr>
            <w:r w:rsidRPr="48DE4A72">
              <w:rPr>
                <w:lang w:val="en-US"/>
              </w:rPr>
              <w:lastRenderedPageBreak/>
              <w:t>customer’s employment interest (expand on the customer’s interest beyond the SOC code title);</w:t>
            </w:r>
          </w:p>
          <w:p w14:paraId="767FCD88" w14:textId="77777777" w:rsidR="00F833EB" w:rsidRPr="00586281" w:rsidRDefault="00F833EB" w:rsidP="00F32B09">
            <w:pPr>
              <w:pStyle w:val="ListParagraph"/>
              <w:numPr>
                <w:ilvl w:val="0"/>
                <w:numId w:val="48"/>
              </w:numPr>
              <w:autoSpaceDE/>
              <w:autoSpaceDN/>
              <w:adjustRightInd/>
              <w:spacing w:before="100" w:beforeAutospacing="1" w:after="100" w:afterAutospacing="1" w:line="240" w:lineRule="auto"/>
              <w:contextualSpacing/>
              <w:rPr>
                <w:lang w:val="en-US"/>
              </w:rPr>
            </w:pPr>
            <w:r w:rsidRPr="48DE4A72">
              <w:rPr>
                <w:lang w:val="en-US"/>
              </w:rPr>
              <w:t>whether the Job Ready Worksheet was completed and placed in the customer file (worksheet not required);</w:t>
            </w:r>
          </w:p>
          <w:p w14:paraId="1FFCCE53" w14:textId="77777777" w:rsidR="00F833EB" w:rsidRPr="00586281" w:rsidRDefault="00F833EB" w:rsidP="00F32B09">
            <w:pPr>
              <w:pStyle w:val="ListParagraph"/>
              <w:numPr>
                <w:ilvl w:val="0"/>
                <w:numId w:val="48"/>
              </w:numPr>
              <w:autoSpaceDE/>
              <w:autoSpaceDN/>
              <w:adjustRightInd/>
              <w:spacing w:before="100" w:beforeAutospacing="1" w:after="100" w:afterAutospacing="1" w:line="240" w:lineRule="auto"/>
              <w:contextualSpacing/>
              <w:rPr>
                <w:lang w:val="en-US"/>
              </w:rPr>
            </w:pPr>
            <w:r w:rsidRPr="48DE4A72">
              <w:rPr>
                <w:lang w:val="en-US"/>
              </w:rPr>
              <w:t>any assistive technology tools used for employment;</w:t>
            </w:r>
          </w:p>
          <w:p w14:paraId="4083F9A1" w14:textId="77777777" w:rsidR="00F833EB" w:rsidRPr="00586281" w:rsidRDefault="00F833EB" w:rsidP="00F32B09">
            <w:pPr>
              <w:pStyle w:val="ListParagraph"/>
              <w:numPr>
                <w:ilvl w:val="0"/>
                <w:numId w:val="48"/>
              </w:numPr>
              <w:autoSpaceDE/>
              <w:autoSpaceDN/>
              <w:adjustRightInd/>
              <w:spacing w:before="100" w:beforeAutospacing="1" w:after="100" w:afterAutospacing="1" w:line="240" w:lineRule="auto"/>
              <w:contextualSpacing/>
            </w:pPr>
            <w:r w:rsidRPr="48DE4A72">
              <w:rPr>
                <w:lang w:val="en-US"/>
              </w:rPr>
              <w:t xml:space="preserve">any geographical/transportation concerns; </w:t>
            </w:r>
          </w:p>
          <w:p w14:paraId="220C672A" w14:textId="77777777" w:rsidR="00F833EB" w:rsidRPr="00586281" w:rsidRDefault="00F833EB" w:rsidP="00F32B09">
            <w:pPr>
              <w:pStyle w:val="ListParagraph"/>
              <w:numPr>
                <w:ilvl w:val="0"/>
                <w:numId w:val="48"/>
              </w:numPr>
              <w:autoSpaceDE/>
              <w:autoSpaceDN/>
              <w:adjustRightInd/>
              <w:spacing w:before="100" w:beforeAutospacing="1" w:after="100" w:afterAutospacing="1" w:line="240" w:lineRule="auto"/>
              <w:contextualSpacing/>
            </w:pPr>
            <w:r w:rsidRPr="48DE4A72">
              <w:rPr>
                <w:lang w:val="en-US"/>
              </w:rPr>
              <w:t>if the customer is being referred to or will need assistance from an ESP; and</w:t>
            </w:r>
          </w:p>
          <w:p w14:paraId="50DE6949" w14:textId="77777777" w:rsidR="00F833EB" w:rsidRPr="00586281" w:rsidRDefault="00F833EB" w:rsidP="00F32B09">
            <w:pPr>
              <w:pStyle w:val="ListParagraph"/>
              <w:numPr>
                <w:ilvl w:val="0"/>
                <w:numId w:val="48"/>
              </w:numPr>
              <w:autoSpaceDE/>
              <w:autoSpaceDN/>
              <w:adjustRightInd/>
              <w:spacing w:before="100" w:beforeAutospacing="1" w:after="100" w:afterAutospacing="1" w:line="240" w:lineRule="auto"/>
              <w:contextualSpacing/>
            </w:pPr>
            <w:r w:rsidRPr="00586281">
              <w:t>any work experience training.</w:t>
            </w:r>
          </w:p>
        </w:tc>
        <w:tc>
          <w:tcPr>
            <w:tcW w:w="593" w:type="pct"/>
          </w:tcPr>
          <w:p w14:paraId="7F79E3BE" w14:textId="77777777" w:rsidR="00F833EB" w:rsidRDefault="00F833EB" w:rsidP="00791FAB">
            <w:r>
              <w:lastRenderedPageBreak/>
              <w:t>A.10</w:t>
            </w:r>
          </w:p>
        </w:tc>
      </w:tr>
      <w:tr w:rsidR="00F833EB" w:rsidRPr="007E4E5B" w14:paraId="09FB97C2" w14:textId="77777777" w:rsidTr="48DE4A72">
        <w:trPr>
          <w:trHeight w:val="20"/>
        </w:trPr>
        <w:tc>
          <w:tcPr>
            <w:tcW w:w="1034" w:type="pct"/>
          </w:tcPr>
          <w:p w14:paraId="0F4A4B22" w14:textId="77777777" w:rsidR="00F833EB" w:rsidRPr="007E4E5B" w:rsidRDefault="00F833EB" w:rsidP="00791FAB">
            <w:r w:rsidRPr="007E4E5B">
              <w:t>Joint Annual Review</w:t>
            </w:r>
          </w:p>
        </w:tc>
        <w:tc>
          <w:tcPr>
            <w:tcW w:w="746" w:type="pct"/>
          </w:tcPr>
          <w:p w14:paraId="303118D8" w14:textId="77777777" w:rsidR="00F833EB" w:rsidRPr="007E4E5B" w:rsidRDefault="00F833EB" w:rsidP="00791FAB">
            <w:r w:rsidRPr="007E4E5B">
              <w:t>VR counselor use only</w:t>
            </w:r>
          </w:p>
        </w:tc>
        <w:tc>
          <w:tcPr>
            <w:tcW w:w="2626" w:type="pct"/>
          </w:tcPr>
          <w:p w14:paraId="6692D781" w14:textId="77777777" w:rsidR="00F833EB" w:rsidRPr="007E4E5B" w:rsidRDefault="00F833EB" w:rsidP="00791FAB">
            <w:r w:rsidRPr="007E4E5B">
              <w:t>A case note that describes:</w:t>
            </w:r>
          </w:p>
          <w:p w14:paraId="2A62632E" w14:textId="77777777" w:rsidR="00F833EB" w:rsidRPr="00657992" w:rsidRDefault="00F833EB" w:rsidP="00F833EB">
            <w:pPr>
              <w:pStyle w:val="ListParagraph"/>
              <w:numPr>
                <w:ilvl w:val="0"/>
                <w:numId w:val="9"/>
              </w:numPr>
              <w:autoSpaceDE/>
              <w:autoSpaceDN/>
              <w:adjustRightInd/>
              <w:spacing w:before="100" w:beforeAutospacing="1" w:after="100" w:afterAutospacing="1" w:line="240" w:lineRule="auto"/>
              <w:contextualSpacing/>
            </w:pPr>
            <w:r w:rsidRPr="00657992">
              <w:t>review of all information captured in RHW under the following menus:</w:t>
            </w:r>
          </w:p>
          <w:p w14:paraId="1B83A418" w14:textId="77777777" w:rsidR="00F833EB" w:rsidRPr="00657992" w:rsidRDefault="00F833EB" w:rsidP="00F833EB">
            <w:pPr>
              <w:pStyle w:val="ListParagraph"/>
              <w:numPr>
                <w:ilvl w:val="1"/>
                <w:numId w:val="9"/>
              </w:numPr>
              <w:autoSpaceDE/>
              <w:autoSpaceDN/>
              <w:adjustRightInd/>
              <w:spacing w:before="100" w:beforeAutospacing="1" w:after="100" w:afterAutospacing="1" w:line="240" w:lineRule="auto"/>
              <w:contextualSpacing/>
              <w:rPr>
                <w:lang w:val="en-US"/>
              </w:rPr>
            </w:pPr>
            <w:r w:rsidRPr="482F3AF6">
              <w:rPr>
                <w:lang w:val="en-US"/>
              </w:rPr>
              <w:t>Initial Contact;</w:t>
            </w:r>
          </w:p>
          <w:p w14:paraId="243AF208" w14:textId="77777777" w:rsidR="00F833EB" w:rsidRDefault="00F833EB" w:rsidP="00F833EB">
            <w:pPr>
              <w:pStyle w:val="ListParagraph"/>
              <w:numPr>
                <w:ilvl w:val="1"/>
                <w:numId w:val="9"/>
              </w:numPr>
              <w:autoSpaceDE/>
              <w:autoSpaceDN/>
              <w:adjustRightInd/>
              <w:spacing w:before="100" w:beforeAutospacing="1" w:after="100" w:afterAutospacing="1" w:line="240" w:lineRule="auto"/>
              <w:contextualSpacing/>
            </w:pPr>
            <w:r w:rsidRPr="482F3AF6">
              <w:rPr>
                <w:lang w:val="en-US"/>
              </w:rPr>
              <w:t xml:space="preserve">Application (including financial information and BLR requirements); </w:t>
            </w:r>
          </w:p>
          <w:p w14:paraId="0463D10F" w14:textId="77777777" w:rsidR="00F833EB" w:rsidRPr="00657992" w:rsidRDefault="00F833EB" w:rsidP="00F833EB">
            <w:pPr>
              <w:pStyle w:val="ListParagraph"/>
              <w:numPr>
                <w:ilvl w:val="1"/>
                <w:numId w:val="9"/>
              </w:numPr>
              <w:autoSpaceDE/>
              <w:autoSpaceDN/>
              <w:adjustRightInd/>
              <w:spacing w:before="100" w:beforeAutospacing="1" w:after="100" w:afterAutospacing="1" w:line="240" w:lineRule="auto"/>
              <w:contextualSpacing/>
            </w:pPr>
            <w:r>
              <w:t xml:space="preserve">Education History; </w:t>
            </w:r>
            <w:r w:rsidRPr="00657992">
              <w:t>and</w:t>
            </w:r>
          </w:p>
          <w:p w14:paraId="0457F01D" w14:textId="77777777" w:rsidR="00F833EB" w:rsidRPr="007E4E5B" w:rsidRDefault="00F833EB" w:rsidP="00F833EB">
            <w:pPr>
              <w:pStyle w:val="ListParagraph"/>
              <w:numPr>
                <w:ilvl w:val="1"/>
                <w:numId w:val="9"/>
              </w:numPr>
              <w:autoSpaceDE/>
              <w:autoSpaceDN/>
              <w:adjustRightInd/>
              <w:spacing w:before="100" w:beforeAutospacing="1" w:after="100" w:afterAutospacing="1" w:line="240" w:lineRule="auto"/>
              <w:contextualSpacing/>
              <w:rPr>
                <w:lang w:val="en-US"/>
              </w:rPr>
            </w:pPr>
            <w:r w:rsidRPr="482F3AF6">
              <w:rPr>
                <w:lang w:val="en-US"/>
              </w:rPr>
              <w:t>Plan;</w:t>
            </w:r>
          </w:p>
          <w:p w14:paraId="3CA33CD6" w14:textId="77777777" w:rsidR="00F833EB" w:rsidRPr="007E4E5B" w:rsidRDefault="00F833EB" w:rsidP="00F833EB">
            <w:pPr>
              <w:pStyle w:val="ListParagraph"/>
              <w:numPr>
                <w:ilvl w:val="0"/>
                <w:numId w:val="9"/>
              </w:numPr>
              <w:autoSpaceDE/>
              <w:autoSpaceDN/>
              <w:adjustRightInd/>
              <w:spacing w:before="100" w:beforeAutospacing="1" w:after="100" w:afterAutospacing="1" w:line="240" w:lineRule="auto"/>
              <w:contextualSpacing/>
            </w:pPr>
            <w:r w:rsidRPr="007E4E5B">
              <w:t>review of each section of the existing plan or amendment; and</w:t>
            </w:r>
          </w:p>
          <w:p w14:paraId="5D61AF56" w14:textId="77777777" w:rsidR="00F833EB" w:rsidRPr="007E4E5B" w:rsidRDefault="00F833EB" w:rsidP="00F833EB">
            <w:pPr>
              <w:pStyle w:val="ListParagraph"/>
              <w:numPr>
                <w:ilvl w:val="0"/>
                <w:numId w:val="9"/>
              </w:numPr>
              <w:autoSpaceDE/>
              <w:autoSpaceDN/>
              <w:adjustRightInd/>
              <w:spacing w:before="100" w:beforeAutospacing="1" w:after="100" w:afterAutospacing="1" w:line="240" w:lineRule="auto"/>
              <w:contextualSpacing/>
            </w:pPr>
            <w:r w:rsidRPr="007E4E5B">
              <w:t>progress in achieving the identified goals (including review of intermediate goals and educational goal).</w:t>
            </w:r>
          </w:p>
          <w:p w14:paraId="07906F08" w14:textId="77777777" w:rsidR="00F833EB" w:rsidRPr="007E4E5B" w:rsidRDefault="00F833EB" w:rsidP="00791FAB">
            <w:pPr>
              <w:rPr>
                <w:color w:val="002060"/>
              </w:rPr>
            </w:pPr>
            <w:r w:rsidRPr="007E4E5B">
              <w:rPr>
                <w:b/>
                <w:color w:val="002060"/>
              </w:rPr>
              <w:t xml:space="preserve">TIP: </w:t>
            </w:r>
            <w:r w:rsidRPr="007E4E5B">
              <w:rPr>
                <w:color w:val="002060"/>
              </w:rPr>
              <w:t>When completing a JAR, review all release forms and work authorization documents to ensure they are current.</w:t>
            </w:r>
          </w:p>
          <w:p w14:paraId="4B0031E4" w14:textId="77777777" w:rsidR="00F833EB" w:rsidRPr="007E4E5B" w:rsidRDefault="00F833EB" w:rsidP="00791FAB">
            <w:r>
              <w:rPr>
                <w:b/>
                <w:color w:val="44546A" w:themeColor="text2"/>
              </w:rPr>
              <w:t>REQUIRED</w:t>
            </w:r>
            <w:r w:rsidRPr="007E4E5B">
              <w:rPr>
                <w:b/>
                <w:color w:val="44546A" w:themeColor="text2"/>
              </w:rPr>
              <w:t>:</w:t>
            </w:r>
            <w:r w:rsidRPr="007E4E5B">
              <w:rPr>
                <w:color w:val="44546A" w:themeColor="text2"/>
              </w:rPr>
              <w:t xml:space="preserve"> The education </w:t>
            </w:r>
            <w:r>
              <w:rPr>
                <w:color w:val="44546A" w:themeColor="text2"/>
              </w:rPr>
              <w:t>history page (including training information and semester/grading period pages)</w:t>
            </w:r>
            <w:r w:rsidRPr="007E4E5B">
              <w:rPr>
                <w:color w:val="44546A" w:themeColor="text2"/>
              </w:rPr>
              <w:t xml:space="preserve"> in RHW also needs to be updated when the IPE is reviewed or updated to capture measurable skills gains </w:t>
            </w:r>
            <w:r>
              <w:rPr>
                <w:color w:val="44546A" w:themeColor="text2"/>
              </w:rPr>
              <w:t xml:space="preserve">and credential attainment </w:t>
            </w:r>
            <w:r w:rsidRPr="007E4E5B">
              <w:rPr>
                <w:color w:val="44546A" w:themeColor="text2"/>
              </w:rPr>
              <w:t xml:space="preserve">for federal reporting. </w:t>
            </w:r>
          </w:p>
        </w:tc>
        <w:tc>
          <w:tcPr>
            <w:tcW w:w="593" w:type="pct"/>
          </w:tcPr>
          <w:p w14:paraId="6186C334" w14:textId="77777777" w:rsidR="00F833EB" w:rsidRPr="007E4E5B" w:rsidRDefault="00F833EB" w:rsidP="00791FAB">
            <w:r>
              <w:t>B.8</w:t>
            </w:r>
          </w:p>
        </w:tc>
      </w:tr>
      <w:tr w:rsidR="00F833EB" w:rsidRPr="007E4E5B" w14:paraId="7F21F2CD" w14:textId="77777777" w:rsidTr="48DE4A72">
        <w:trPr>
          <w:trHeight w:val="20"/>
        </w:trPr>
        <w:tc>
          <w:tcPr>
            <w:tcW w:w="1034" w:type="pct"/>
            <w:shd w:val="clear" w:color="auto" w:fill="auto"/>
          </w:tcPr>
          <w:p w14:paraId="13F9963E" w14:textId="77777777" w:rsidR="00F833EB" w:rsidRPr="007E4E5B" w:rsidRDefault="00F833EB" w:rsidP="00791FAB">
            <w:bookmarkStart w:id="26" w:name="_Hlk6232407"/>
            <w:r w:rsidRPr="007E4E5B">
              <w:lastRenderedPageBreak/>
              <w:t>Medical Services Coordinator Info.</w:t>
            </w:r>
            <w:bookmarkEnd w:id="26"/>
          </w:p>
        </w:tc>
        <w:tc>
          <w:tcPr>
            <w:tcW w:w="746" w:type="pct"/>
            <w:shd w:val="clear" w:color="auto" w:fill="auto"/>
          </w:tcPr>
          <w:p w14:paraId="690574CE" w14:textId="77777777" w:rsidR="00F833EB" w:rsidRPr="007E4E5B" w:rsidDel="004B6AA4" w:rsidRDefault="00F833EB" w:rsidP="00791FAB">
            <w:r w:rsidRPr="007E4E5B">
              <w:t>Medical Services Coordinator (MSC) use only</w:t>
            </w:r>
          </w:p>
        </w:tc>
        <w:tc>
          <w:tcPr>
            <w:tcW w:w="2626" w:type="pct"/>
            <w:shd w:val="clear" w:color="auto" w:fill="auto"/>
          </w:tcPr>
          <w:p w14:paraId="115EEA17" w14:textId="77777777" w:rsidR="00F833EB" w:rsidRPr="007E4E5B" w:rsidRDefault="00F833EB" w:rsidP="00791FAB">
            <w:pPr>
              <w:rPr>
                <w:lang w:val="en"/>
              </w:rPr>
            </w:pPr>
            <w:r w:rsidRPr="007E4E5B">
              <w:t>A case note or series of case notes that documents</w:t>
            </w:r>
            <w:r w:rsidRPr="007E4E5B">
              <w:rPr>
                <w:lang w:val="en"/>
              </w:rPr>
              <w:t xml:space="preserve"> MSC case actions related to the coordination of medical services, including: </w:t>
            </w:r>
          </w:p>
          <w:p w14:paraId="01473360" w14:textId="77777777" w:rsidR="00F833EB" w:rsidRPr="007E4E5B" w:rsidRDefault="00F833EB" w:rsidP="00F32B09">
            <w:pPr>
              <w:numPr>
                <w:ilvl w:val="0"/>
                <w:numId w:val="28"/>
              </w:numPr>
              <w:autoSpaceDE/>
              <w:autoSpaceDN/>
              <w:adjustRightInd/>
              <w:spacing w:before="100" w:beforeAutospacing="1" w:after="100" w:afterAutospacing="1" w:line="240" w:lineRule="auto"/>
            </w:pPr>
            <w:r w:rsidRPr="48DE4A72">
              <w:t>comparable benefit verification information with contact name and date;</w:t>
            </w:r>
          </w:p>
          <w:p w14:paraId="238A9423" w14:textId="77777777" w:rsidR="00F833EB" w:rsidRPr="007E4E5B" w:rsidRDefault="00F833EB" w:rsidP="00F32B09">
            <w:pPr>
              <w:numPr>
                <w:ilvl w:val="0"/>
                <w:numId w:val="28"/>
              </w:numPr>
              <w:autoSpaceDE/>
              <w:autoSpaceDN/>
              <w:adjustRightInd/>
              <w:spacing w:before="100" w:beforeAutospacing="1" w:after="100" w:afterAutospacing="1" w:line="240" w:lineRule="auto"/>
            </w:pPr>
            <w:r w:rsidRPr="48DE4A72">
              <w:t>specific medical service coordinated, including the provider name, admission or start date of service, and number of units or days authorized;</w:t>
            </w:r>
          </w:p>
          <w:p w14:paraId="1661C747" w14:textId="77777777" w:rsidR="00F833EB" w:rsidRPr="007E4E5B" w:rsidRDefault="00F833EB" w:rsidP="00F32B09">
            <w:pPr>
              <w:numPr>
                <w:ilvl w:val="0"/>
                <w:numId w:val="28"/>
              </w:numPr>
              <w:autoSpaceDE/>
              <w:autoSpaceDN/>
              <w:adjustRightInd/>
              <w:spacing w:before="100" w:beforeAutospacing="1" w:after="100" w:afterAutospacing="1" w:line="240" w:lineRule="auto"/>
            </w:pPr>
            <w:r w:rsidRPr="48DE4A72">
              <w:t>for surgery cases, the name of the surgery, surgeon, hospital or facility, and admission and surgery date;</w:t>
            </w:r>
          </w:p>
          <w:p w14:paraId="4026B57D" w14:textId="77777777" w:rsidR="00F833EB" w:rsidRPr="007E4E5B" w:rsidRDefault="00F833EB" w:rsidP="00F32B09">
            <w:pPr>
              <w:numPr>
                <w:ilvl w:val="0"/>
                <w:numId w:val="28"/>
              </w:numPr>
              <w:autoSpaceDE/>
              <w:autoSpaceDN/>
              <w:adjustRightInd/>
              <w:spacing w:before="100" w:beforeAutospacing="1" w:after="100" w:afterAutospacing="1" w:line="240" w:lineRule="auto"/>
            </w:pPr>
            <w:r w:rsidRPr="48DE4A72">
              <w:t>verification of discharge date, end date of service, and customer completion of service;</w:t>
            </w:r>
          </w:p>
          <w:p w14:paraId="280D5191" w14:textId="77777777" w:rsidR="00F833EB" w:rsidRPr="007E4E5B" w:rsidRDefault="00F833EB" w:rsidP="00F32B09">
            <w:pPr>
              <w:numPr>
                <w:ilvl w:val="0"/>
                <w:numId w:val="28"/>
              </w:numPr>
              <w:autoSpaceDE/>
              <w:autoSpaceDN/>
              <w:adjustRightInd/>
              <w:spacing w:before="100" w:beforeAutospacing="1" w:after="100" w:afterAutospacing="1" w:line="240" w:lineRule="auto"/>
            </w:pPr>
            <w:r w:rsidRPr="48DE4A72">
              <w:t>a list of ancillary providers required for coordination of the primary medical service;</w:t>
            </w:r>
          </w:p>
          <w:p w14:paraId="21FEFF0B" w14:textId="77777777" w:rsidR="00F833EB" w:rsidRPr="007E4E5B" w:rsidRDefault="00F833EB" w:rsidP="00F32B09">
            <w:pPr>
              <w:numPr>
                <w:ilvl w:val="0"/>
                <w:numId w:val="28"/>
              </w:numPr>
              <w:autoSpaceDE/>
              <w:autoSpaceDN/>
              <w:adjustRightInd/>
              <w:spacing w:before="100" w:beforeAutospacing="1" w:after="100" w:afterAutospacing="1" w:line="240" w:lineRule="auto"/>
            </w:pPr>
            <w:r w:rsidRPr="48DE4A72">
              <w:t>customer medical complications and requests for additional services or an extension of services;</w:t>
            </w:r>
          </w:p>
          <w:p w14:paraId="4E8B1AE4" w14:textId="77777777" w:rsidR="00F833EB" w:rsidRPr="007E4E5B" w:rsidRDefault="00F833EB" w:rsidP="00F32B09">
            <w:pPr>
              <w:numPr>
                <w:ilvl w:val="0"/>
                <w:numId w:val="28"/>
              </w:numPr>
              <w:autoSpaceDE/>
              <w:autoSpaceDN/>
              <w:adjustRightInd/>
              <w:spacing w:before="100" w:beforeAutospacing="1" w:after="100" w:afterAutospacing="1" w:line="240" w:lineRule="auto"/>
            </w:pPr>
            <w:r w:rsidRPr="48DE4A72">
              <w:t>the reason for delay in the coordination of medical services;</w:t>
            </w:r>
          </w:p>
          <w:p w14:paraId="49938B1F" w14:textId="77777777" w:rsidR="00F833EB" w:rsidRPr="007E4E5B" w:rsidRDefault="00F833EB" w:rsidP="00F32B09">
            <w:pPr>
              <w:numPr>
                <w:ilvl w:val="0"/>
                <w:numId w:val="28"/>
              </w:numPr>
              <w:autoSpaceDE/>
              <w:autoSpaceDN/>
              <w:adjustRightInd/>
              <w:spacing w:before="100" w:beforeAutospacing="1" w:after="100" w:afterAutospacing="1" w:line="240" w:lineRule="auto"/>
              <w:rPr>
                <w:lang w:val="en"/>
              </w:rPr>
            </w:pPr>
            <w:r w:rsidRPr="007E4E5B">
              <w:rPr>
                <w:lang w:val="en"/>
              </w:rPr>
              <w:t>the VR counselor contact information to discuss medical coordination case issues; and</w:t>
            </w:r>
          </w:p>
          <w:p w14:paraId="3C4D0C7D" w14:textId="77777777" w:rsidR="00F833EB" w:rsidRPr="007E4E5B" w:rsidRDefault="00F833EB" w:rsidP="00F32B09">
            <w:pPr>
              <w:numPr>
                <w:ilvl w:val="0"/>
                <w:numId w:val="28"/>
              </w:numPr>
              <w:autoSpaceDE/>
              <w:autoSpaceDN/>
              <w:adjustRightInd/>
              <w:spacing w:before="100" w:beforeAutospacing="1" w:after="100" w:afterAutospacing="1" w:line="240" w:lineRule="auto"/>
              <w:rPr>
                <w:lang w:val="en"/>
              </w:rPr>
            </w:pPr>
            <w:r w:rsidRPr="007E4E5B">
              <w:rPr>
                <w:lang w:val="en"/>
              </w:rPr>
              <w:t>the medical provider contacts to coordinate and pay for medical services.</w:t>
            </w:r>
          </w:p>
          <w:p w14:paraId="72E4E449" w14:textId="77777777" w:rsidR="00F833EB" w:rsidRPr="007E4E5B" w:rsidRDefault="00F833EB" w:rsidP="00791FAB">
            <w:r w:rsidRPr="007E4E5B">
              <w:t>Use the “Add To Topic” field to customize case note titles for quick reference. For example, MSC case notes could include “Add To Topics” of</w:t>
            </w:r>
          </w:p>
          <w:p w14:paraId="5216AC4B" w14:textId="77777777" w:rsidR="00F833EB" w:rsidRPr="007E4E5B" w:rsidRDefault="00F833EB" w:rsidP="00F32B09">
            <w:pPr>
              <w:pStyle w:val="ListParagraph"/>
              <w:numPr>
                <w:ilvl w:val="0"/>
                <w:numId w:val="29"/>
              </w:numPr>
              <w:autoSpaceDE/>
              <w:autoSpaceDN/>
              <w:adjustRightInd/>
              <w:spacing w:before="100" w:beforeAutospacing="1" w:after="100" w:afterAutospacing="1" w:line="240" w:lineRule="auto"/>
              <w:contextualSpacing/>
              <w:rPr>
                <w:lang w:val="en-US"/>
              </w:rPr>
            </w:pPr>
            <w:r w:rsidRPr="482F3AF6">
              <w:rPr>
                <w:lang w:val="en-US"/>
              </w:rPr>
              <w:t>comparable benefits;</w:t>
            </w:r>
          </w:p>
          <w:p w14:paraId="4ADCA91D" w14:textId="77777777" w:rsidR="00F833EB" w:rsidRPr="007E4E5B" w:rsidRDefault="00F833EB" w:rsidP="00F32B09">
            <w:pPr>
              <w:pStyle w:val="ListParagraph"/>
              <w:numPr>
                <w:ilvl w:val="0"/>
                <w:numId w:val="29"/>
              </w:numPr>
              <w:autoSpaceDE/>
              <w:autoSpaceDN/>
              <w:adjustRightInd/>
              <w:spacing w:before="100" w:beforeAutospacing="1" w:after="100" w:afterAutospacing="1" w:line="240" w:lineRule="auto"/>
              <w:contextualSpacing/>
              <w:rPr>
                <w:lang w:val="en-US"/>
              </w:rPr>
            </w:pPr>
            <w:r w:rsidRPr="482F3AF6">
              <w:rPr>
                <w:lang w:val="en-US"/>
              </w:rPr>
              <w:t>surgery details;</w:t>
            </w:r>
          </w:p>
          <w:p w14:paraId="0E509EA5" w14:textId="77777777" w:rsidR="00F833EB" w:rsidRPr="007E4E5B" w:rsidRDefault="00F833EB" w:rsidP="00F32B09">
            <w:pPr>
              <w:pStyle w:val="ListParagraph"/>
              <w:numPr>
                <w:ilvl w:val="0"/>
                <w:numId w:val="29"/>
              </w:numPr>
              <w:autoSpaceDE/>
              <w:autoSpaceDN/>
              <w:adjustRightInd/>
              <w:spacing w:before="100" w:beforeAutospacing="1" w:after="100" w:afterAutospacing="1" w:line="240" w:lineRule="auto"/>
              <w:contextualSpacing/>
              <w:rPr>
                <w:lang w:val="en-US"/>
              </w:rPr>
            </w:pPr>
            <w:r w:rsidRPr="482F3AF6">
              <w:rPr>
                <w:lang w:val="en-US"/>
              </w:rPr>
              <w:t>discharge details;</w:t>
            </w:r>
          </w:p>
          <w:p w14:paraId="45E2E301" w14:textId="77777777" w:rsidR="00F833EB" w:rsidRPr="007E4E5B" w:rsidRDefault="00F833EB" w:rsidP="00F32B09">
            <w:pPr>
              <w:pStyle w:val="ListParagraph"/>
              <w:numPr>
                <w:ilvl w:val="0"/>
                <w:numId w:val="29"/>
              </w:numPr>
              <w:autoSpaceDE/>
              <w:autoSpaceDN/>
              <w:adjustRightInd/>
              <w:spacing w:before="100" w:beforeAutospacing="1" w:after="100" w:afterAutospacing="1" w:line="240" w:lineRule="auto"/>
              <w:contextualSpacing/>
              <w:rPr>
                <w:lang w:val="en-US"/>
              </w:rPr>
            </w:pPr>
            <w:r w:rsidRPr="482F3AF6">
              <w:rPr>
                <w:lang w:val="en-US"/>
              </w:rPr>
              <w:t>service delay;</w:t>
            </w:r>
          </w:p>
          <w:p w14:paraId="2C2B66A5" w14:textId="77777777" w:rsidR="00F833EB" w:rsidRPr="007E4E5B" w:rsidRDefault="00F833EB" w:rsidP="00F32B09">
            <w:pPr>
              <w:pStyle w:val="ListParagraph"/>
              <w:numPr>
                <w:ilvl w:val="0"/>
                <w:numId w:val="29"/>
              </w:numPr>
              <w:autoSpaceDE/>
              <w:autoSpaceDN/>
              <w:adjustRightInd/>
              <w:spacing w:before="100" w:beforeAutospacing="1" w:after="100" w:afterAutospacing="1" w:line="240" w:lineRule="auto"/>
              <w:contextualSpacing/>
            </w:pPr>
            <w:r w:rsidRPr="007E4E5B">
              <w:t>complications; or</w:t>
            </w:r>
          </w:p>
          <w:p w14:paraId="180D9425" w14:textId="77777777" w:rsidR="00F833EB" w:rsidRPr="007E4E5B" w:rsidRDefault="00F833EB" w:rsidP="00F32B09">
            <w:pPr>
              <w:pStyle w:val="ListParagraph"/>
              <w:numPr>
                <w:ilvl w:val="0"/>
                <w:numId w:val="29"/>
              </w:numPr>
              <w:autoSpaceDE/>
              <w:autoSpaceDN/>
              <w:adjustRightInd/>
              <w:spacing w:before="100" w:beforeAutospacing="1" w:after="100" w:afterAutospacing="1" w:line="240" w:lineRule="auto"/>
              <w:contextualSpacing/>
            </w:pPr>
            <w:r w:rsidRPr="007E4E5B">
              <w:lastRenderedPageBreak/>
              <w:t>purchasing.</w:t>
            </w:r>
          </w:p>
        </w:tc>
        <w:tc>
          <w:tcPr>
            <w:tcW w:w="593" w:type="pct"/>
            <w:shd w:val="clear" w:color="auto" w:fill="auto"/>
          </w:tcPr>
          <w:p w14:paraId="5BF91EDD" w14:textId="77777777" w:rsidR="00F833EB" w:rsidRPr="007E4E5B" w:rsidRDefault="00F833EB" w:rsidP="00791FAB">
            <w:r>
              <w:lastRenderedPageBreak/>
              <w:t>C.5.2 (various subchapters)</w:t>
            </w:r>
          </w:p>
        </w:tc>
      </w:tr>
      <w:tr w:rsidR="00F833EB" w:rsidRPr="007E4E5B" w14:paraId="6002975C" w14:textId="77777777" w:rsidTr="48DE4A72">
        <w:trPr>
          <w:trHeight w:val="20"/>
        </w:trPr>
        <w:tc>
          <w:tcPr>
            <w:tcW w:w="1034" w:type="pct"/>
            <w:shd w:val="clear" w:color="auto" w:fill="auto"/>
          </w:tcPr>
          <w:p w14:paraId="546C9F9A" w14:textId="77777777" w:rsidR="00F833EB" w:rsidRPr="007E4E5B" w:rsidRDefault="00F833EB" w:rsidP="00791FAB">
            <w:r w:rsidRPr="007E4E5B">
              <w:t>Modifications</w:t>
            </w:r>
          </w:p>
        </w:tc>
        <w:tc>
          <w:tcPr>
            <w:tcW w:w="746" w:type="pct"/>
            <w:shd w:val="clear" w:color="auto" w:fill="auto"/>
          </w:tcPr>
          <w:p w14:paraId="6633BDF8" w14:textId="77777777" w:rsidR="00F833EB" w:rsidRPr="0028655E" w:rsidRDefault="00F833EB" w:rsidP="00791FAB">
            <w:pPr>
              <w:rPr>
                <w:rFonts w:cs="Arial"/>
              </w:rPr>
            </w:pPr>
            <w:r w:rsidRPr="0028655E">
              <w:rPr>
                <w:rFonts w:cs="Arial"/>
              </w:rPr>
              <w:t>Any VR staff</w:t>
            </w:r>
          </w:p>
        </w:tc>
        <w:tc>
          <w:tcPr>
            <w:tcW w:w="2626" w:type="pct"/>
            <w:shd w:val="clear" w:color="auto" w:fill="auto"/>
          </w:tcPr>
          <w:p w14:paraId="6A0BC9EE" w14:textId="77777777" w:rsidR="00F833EB" w:rsidRPr="009936EB" w:rsidRDefault="00F833EB" w:rsidP="00791FAB">
            <w:pPr>
              <w:autoSpaceDE/>
              <w:autoSpaceDN/>
              <w:adjustRightInd/>
              <w:spacing w:before="100" w:beforeAutospacing="1" w:line="240" w:lineRule="auto"/>
              <w:rPr>
                <w:rFonts w:cs="Arial"/>
                <w:color w:val="auto"/>
              </w:rPr>
            </w:pPr>
            <w:r w:rsidRPr="009936EB">
              <w:rPr>
                <w:rFonts w:cs="Arial"/>
                <w:color w:val="auto"/>
              </w:rPr>
              <w:t>A case note or series of case notes that is used to document information about modification details as they related to VR services. Modifications include:</w:t>
            </w:r>
          </w:p>
          <w:p w14:paraId="614E8C72" w14:textId="77777777" w:rsidR="00F833EB" w:rsidRPr="009936EB" w:rsidRDefault="00F833EB" w:rsidP="00F32B09">
            <w:pPr>
              <w:numPr>
                <w:ilvl w:val="0"/>
                <w:numId w:val="35"/>
              </w:numPr>
              <w:autoSpaceDE/>
              <w:autoSpaceDN/>
              <w:adjustRightInd/>
              <w:spacing w:before="100" w:beforeAutospacing="1" w:after="100" w:afterAutospacing="1" w:line="240" w:lineRule="auto"/>
              <w:rPr>
                <w:rFonts w:cs="Arial"/>
                <w:color w:val="auto"/>
              </w:rPr>
            </w:pPr>
            <w:r w:rsidRPr="009936EB">
              <w:rPr>
                <w:rFonts w:cs="Arial"/>
                <w:color w:val="auto"/>
              </w:rPr>
              <w:t>Vehicle,</w:t>
            </w:r>
          </w:p>
          <w:p w14:paraId="1D6EDB37" w14:textId="77777777" w:rsidR="00F833EB" w:rsidRPr="009936EB" w:rsidRDefault="00F833EB" w:rsidP="00F32B09">
            <w:pPr>
              <w:numPr>
                <w:ilvl w:val="0"/>
                <w:numId w:val="35"/>
              </w:numPr>
              <w:autoSpaceDE/>
              <w:autoSpaceDN/>
              <w:adjustRightInd/>
              <w:spacing w:before="100" w:beforeAutospacing="1" w:after="100" w:afterAutospacing="1" w:line="240" w:lineRule="auto"/>
              <w:rPr>
                <w:rFonts w:cs="Arial"/>
                <w:color w:val="auto"/>
              </w:rPr>
            </w:pPr>
            <w:r w:rsidRPr="009936EB">
              <w:rPr>
                <w:rFonts w:cs="Arial"/>
                <w:color w:val="auto"/>
              </w:rPr>
              <w:t>Home, and/or</w:t>
            </w:r>
          </w:p>
          <w:p w14:paraId="40DC92BD" w14:textId="77777777" w:rsidR="00F833EB" w:rsidRPr="009936EB" w:rsidRDefault="00F833EB" w:rsidP="00F32B09">
            <w:pPr>
              <w:numPr>
                <w:ilvl w:val="0"/>
                <w:numId w:val="35"/>
              </w:numPr>
              <w:autoSpaceDE/>
              <w:autoSpaceDN/>
              <w:adjustRightInd/>
              <w:spacing w:before="100" w:beforeAutospacing="1" w:after="100" w:afterAutospacing="1" w:line="240" w:lineRule="auto"/>
              <w:rPr>
                <w:rFonts w:cs="Arial"/>
                <w:color w:val="auto"/>
              </w:rPr>
            </w:pPr>
            <w:r w:rsidRPr="009936EB">
              <w:rPr>
                <w:rFonts w:cs="Arial"/>
                <w:color w:val="auto"/>
              </w:rPr>
              <w:t>Job site</w:t>
            </w:r>
          </w:p>
          <w:p w14:paraId="68F63A9E" w14:textId="77777777" w:rsidR="00F833EB" w:rsidRPr="0028655E" w:rsidRDefault="00F833EB" w:rsidP="00791FAB">
            <w:pPr>
              <w:rPr>
                <w:rFonts w:cs="Arial"/>
              </w:rPr>
            </w:pPr>
          </w:p>
        </w:tc>
        <w:tc>
          <w:tcPr>
            <w:tcW w:w="593" w:type="pct"/>
            <w:shd w:val="clear" w:color="auto" w:fill="auto"/>
          </w:tcPr>
          <w:p w14:paraId="4933B70F" w14:textId="77777777" w:rsidR="00F833EB" w:rsidRPr="007E4E5B" w:rsidRDefault="00F833EB" w:rsidP="00791FAB">
            <w:r>
              <w:t>various</w:t>
            </w:r>
          </w:p>
        </w:tc>
      </w:tr>
      <w:tr w:rsidR="00F833EB" w:rsidRPr="007E4E5B" w14:paraId="699D9C70" w14:textId="77777777" w:rsidTr="48DE4A72">
        <w:trPr>
          <w:trHeight w:val="20"/>
        </w:trPr>
        <w:tc>
          <w:tcPr>
            <w:tcW w:w="1034" w:type="pct"/>
          </w:tcPr>
          <w:p w14:paraId="5E758740" w14:textId="77777777" w:rsidR="00F833EB" w:rsidRPr="007E4E5B" w:rsidRDefault="00F833EB" w:rsidP="00791FAB">
            <w:r w:rsidRPr="007E4E5B">
              <w:t>O &amp; M (Orientation and Mobility)</w:t>
            </w:r>
          </w:p>
        </w:tc>
        <w:tc>
          <w:tcPr>
            <w:tcW w:w="746" w:type="pct"/>
          </w:tcPr>
          <w:p w14:paraId="5DD2927E" w14:textId="77777777" w:rsidR="00F833EB" w:rsidRPr="007E4E5B" w:rsidRDefault="00F833EB" w:rsidP="00791FAB">
            <w:r w:rsidRPr="007E4E5B">
              <w:t>O&amp;M staff use only</w:t>
            </w:r>
          </w:p>
        </w:tc>
        <w:tc>
          <w:tcPr>
            <w:tcW w:w="2626" w:type="pct"/>
          </w:tcPr>
          <w:p w14:paraId="724AC95B" w14:textId="77777777" w:rsidR="00F833EB" w:rsidRPr="007E4E5B" w:rsidRDefault="00F833EB" w:rsidP="00791FAB">
            <w:r w:rsidRPr="007E4E5B">
              <w:t>A case note or series of case notes that describes:</w:t>
            </w:r>
          </w:p>
          <w:p w14:paraId="3A1BA33E" w14:textId="77777777" w:rsidR="00F833EB" w:rsidRPr="007E4E5B" w:rsidRDefault="00F833EB" w:rsidP="00F32B09">
            <w:pPr>
              <w:numPr>
                <w:ilvl w:val="0"/>
                <w:numId w:val="20"/>
              </w:numPr>
              <w:autoSpaceDE/>
              <w:autoSpaceDN/>
              <w:adjustRightInd/>
              <w:spacing w:before="100" w:beforeAutospacing="1" w:after="100" w:afterAutospacing="1" w:line="240" w:lineRule="auto"/>
            </w:pPr>
            <w:r w:rsidRPr="007E4E5B">
              <w:t>assessments completed with customers</w:t>
            </w:r>
          </w:p>
          <w:p w14:paraId="51524CAD" w14:textId="77777777" w:rsidR="00F833EB" w:rsidRPr="007E4E5B" w:rsidRDefault="00F833EB" w:rsidP="00F32B09">
            <w:pPr>
              <w:numPr>
                <w:ilvl w:val="0"/>
                <w:numId w:val="20"/>
              </w:numPr>
              <w:autoSpaceDE/>
              <w:autoSpaceDN/>
              <w:adjustRightInd/>
              <w:spacing w:before="100" w:beforeAutospacing="1" w:after="100" w:afterAutospacing="1" w:line="240" w:lineRule="auto"/>
            </w:pPr>
            <w:r w:rsidRPr="007E4E5B">
              <w:t>training progress reports</w:t>
            </w:r>
          </w:p>
          <w:p w14:paraId="5D5469CE" w14:textId="77777777" w:rsidR="00F833EB" w:rsidRPr="007E4E5B" w:rsidRDefault="00F833EB" w:rsidP="00F32B09">
            <w:pPr>
              <w:numPr>
                <w:ilvl w:val="0"/>
                <w:numId w:val="20"/>
              </w:numPr>
              <w:autoSpaceDE/>
              <w:autoSpaceDN/>
              <w:adjustRightInd/>
              <w:spacing w:before="100" w:beforeAutospacing="1" w:after="100" w:afterAutospacing="1" w:line="240" w:lineRule="auto"/>
            </w:pPr>
            <w:r w:rsidRPr="007E4E5B">
              <w:t>service record closures</w:t>
            </w:r>
          </w:p>
          <w:p w14:paraId="0A6BDF54" w14:textId="77777777" w:rsidR="00F833EB" w:rsidRPr="007E4E5B" w:rsidRDefault="00F833EB" w:rsidP="00F32B09">
            <w:pPr>
              <w:numPr>
                <w:ilvl w:val="0"/>
                <w:numId w:val="20"/>
              </w:numPr>
              <w:autoSpaceDE/>
              <w:autoSpaceDN/>
              <w:adjustRightInd/>
              <w:spacing w:before="100" w:beforeAutospacing="1" w:after="100" w:afterAutospacing="1" w:line="240" w:lineRule="auto"/>
            </w:pPr>
            <w:r w:rsidRPr="007E4E5B">
              <w:t>customer contacts or attempts to contact</w:t>
            </w:r>
          </w:p>
        </w:tc>
        <w:tc>
          <w:tcPr>
            <w:tcW w:w="593" w:type="pct"/>
          </w:tcPr>
          <w:p w14:paraId="676344AC" w14:textId="77777777" w:rsidR="00F833EB" w:rsidRDefault="00F833EB" w:rsidP="00791FAB">
            <w:r w:rsidRPr="007E4E5B">
              <w:t>C</w:t>
            </w:r>
            <w:r>
              <w:t>.6.5a</w:t>
            </w:r>
          </w:p>
          <w:p w14:paraId="664E6C4C" w14:textId="77777777" w:rsidR="00F833EB" w:rsidRPr="007E4E5B" w:rsidRDefault="00F833EB" w:rsidP="00791FAB">
            <w:r w:rsidRPr="007E4E5B">
              <w:t>C</w:t>
            </w:r>
            <w:r>
              <w:t>.6.5b</w:t>
            </w:r>
          </w:p>
        </w:tc>
      </w:tr>
      <w:tr w:rsidR="00F833EB" w:rsidRPr="007E4E5B" w14:paraId="32809C6D" w14:textId="77777777" w:rsidTr="48DE4A72">
        <w:trPr>
          <w:trHeight w:val="20"/>
        </w:trPr>
        <w:tc>
          <w:tcPr>
            <w:tcW w:w="1034" w:type="pct"/>
          </w:tcPr>
          <w:p w14:paraId="5E87660D" w14:textId="77777777" w:rsidR="00F833EB" w:rsidRPr="007E4E5B" w:rsidRDefault="00F833EB" w:rsidP="00791FAB">
            <w:r w:rsidRPr="007E4E5B">
              <w:t>Phase Adjustment</w:t>
            </w:r>
          </w:p>
        </w:tc>
        <w:tc>
          <w:tcPr>
            <w:tcW w:w="746" w:type="pct"/>
          </w:tcPr>
          <w:p w14:paraId="0B62FA1C" w14:textId="77777777" w:rsidR="00F833EB" w:rsidRPr="007E4E5B" w:rsidRDefault="00F833EB" w:rsidP="00791FAB">
            <w:r>
              <w:t>VR Counselor only</w:t>
            </w:r>
          </w:p>
        </w:tc>
        <w:tc>
          <w:tcPr>
            <w:tcW w:w="2626" w:type="pct"/>
          </w:tcPr>
          <w:p w14:paraId="6F21C189" w14:textId="77777777" w:rsidR="00F833EB" w:rsidRPr="00625152" w:rsidRDefault="00F833EB" w:rsidP="00791FAB">
            <w:r w:rsidRPr="007E4E5B">
              <w:t>A case note or series of case notes that describes</w:t>
            </w:r>
            <w:r>
              <w:t xml:space="preserve"> </w:t>
            </w:r>
            <w:r w:rsidRPr="00625152">
              <w:t>the circumstances surrounding previous closures and the need for phase adjusting the case</w:t>
            </w:r>
            <w:r>
              <w:t>.</w:t>
            </w:r>
          </w:p>
          <w:p w14:paraId="7D0A9BE7" w14:textId="77777777" w:rsidR="00F833EB" w:rsidRPr="00625152" w:rsidRDefault="00F833EB" w:rsidP="00791FAB">
            <w:r w:rsidRPr="00625152">
              <w:t>VR Supervisor approval is required.</w:t>
            </w:r>
          </w:p>
        </w:tc>
        <w:tc>
          <w:tcPr>
            <w:tcW w:w="593" w:type="pct"/>
          </w:tcPr>
          <w:p w14:paraId="1B0BE5EE" w14:textId="77777777" w:rsidR="00F833EB" w:rsidRPr="007E4E5B" w:rsidRDefault="00F833EB" w:rsidP="00791FAB">
            <w:r>
              <w:t>E.3.2</w:t>
            </w:r>
          </w:p>
        </w:tc>
      </w:tr>
      <w:tr w:rsidR="00F833EB" w:rsidRPr="007E4E5B" w14:paraId="599D8D40" w14:textId="77777777" w:rsidTr="48DE4A72">
        <w:trPr>
          <w:trHeight w:val="20"/>
        </w:trPr>
        <w:tc>
          <w:tcPr>
            <w:tcW w:w="1034" w:type="pct"/>
          </w:tcPr>
          <w:p w14:paraId="0AFDC796" w14:textId="77777777" w:rsidR="00F833EB" w:rsidRPr="007E4E5B" w:rsidRDefault="00F833EB" w:rsidP="00791FAB">
            <w:r w:rsidRPr="007E4E5B">
              <w:t>PIN Reset</w:t>
            </w:r>
          </w:p>
        </w:tc>
        <w:tc>
          <w:tcPr>
            <w:tcW w:w="746" w:type="pct"/>
          </w:tcPr>
          <w:p w14:paraId="44DE6BA1" w14:textId="77777777" w:rsidR="00F833EB" w:rsidRPr="007E4E5B" w:rsidRDefault="00F833EB" w:rsidP="00791FAB">
            <w:r w:rsidRPr="007E4E5B">
              <w:t>VR management team use only</w:t>
            </w:r>
          </w:p>
        </w:tc>
        <w:tc>
          <w:tcPr>
            <w:tcW w:w="2626" w:type="pct"/>
          </w:tcPr>
          <w:p w14:paraId="23D3EACA" w14:textId="77777777" w:rsidR="00F833EB" w:rsidRPr="007E4E5B" w:rsidRDefault="00F833EB" w:rsidP="00791FAB">
            <w:r w:rsidRPr="007E4E5B">
              <w:t>A case note or series of case notes that describes:</w:t>
            </w:r>
          </w:p>
          <w:p w14:paraId="13E2FF0F" w14:textId="77777777" w:rsidR="00F833EB" w:rsidRPr="007E4E5B" w:rsidRDefault="00F833EB" w:rsidP="00F32B09">
            <w:pPr>
              <w:pStyle w:val="ListParagraph"/>
              <w:numPr>
                <w:ilvl w:val="0"/>
                <w:numId w:val="17"/>
              </w:numPr>
              <w:autoSpaceDE/>
              <w:autoSpaceDN/>
              <w:adjustRightInd/>
              <w:spacing w:before="100" w:beforeAutospacing="1" w:after="100" w:afterAutospacing="1" w:line="240" w:lineRule="auto"/>
              <w:contextualSpacing/>
            </w:pPr>
            <w:r w:rsidRPr="007E4E5B">
              <w:t>an action taken; and</w:t>
            </w:r>
          </w:p>
          <w:p w14:paraId="065F945B" w14:textId="77777777" w:rsidR="00F833EB" w:rsidRPr="007E4E5B" w:rsidRDefault="00F833EB" w:rsidP="00F32B09">
            <w:pPr>
              <w:pStyle w:val="ListParagraph"/>
              <w:numPr>
                <w:ilvl w:val="0"/>
                <w:numId w:val="17"/>
              </w:numPr>
              <w:autoSpaceDE/>
              <w:autoSpaceDN/>
              <w:adjustRightInd/>
              <w:spacing w:before="100" w:beforeAutospacing="1" w:after="100" w:afterAutospacing="1" w:line="240" w:lineRule="auto"/>
              <w:contextualSpacing/>
            </w:pPr>
            <w:r w:rsidRPr="007E4E5B">
              <w:t>the reason that the customer's PIN was reset.</w:t>
            </w:r>
          </w:p>
        </w:tc>
        <w:tc>
          <w:tcPr>
            <w:tcW w:w="593" w:type="pct"/>
          </w:tcPr>
          <w:p w14:paraId="1BCB197D" w14:textId="77777777" w:rsidR="00F833EB" w:rsidRPr="007E4E5B" w:rsidRDefault="00F833EB" w:rsidP="00791FAB">
            <w:r>
              <w:t>B.2.1</w:t>
            </w:r>
          </w:p>
        </w:tc>
      </w:tr>
      <w:tr w:rsidR="00F833EB" w:rsidRPr="007E4E5B" w14:paraId="6DA972EA" w14:textId="77777777" w:rsidTr="48DE4A72">
        <w:trPr>
          <w:trHeight w:val="20"/>
        </w:trPr>
        <w:tc>
          <w:tcPr>
            <w:tcW w:w="1034" w:type="pct"/>
          </w:tcPr>
          <w:p w14:paraId="0C40BCF9" w14:textId="77777777" w:rsidR="00F833EB" w:rsidRPr="007E4E5B" w:rsidRDefault="00F833EB" w:rsidP="00791FAB">
            <w:r w:rsidRPr="007E4E5B">
              <w:t>Purchasing</w:t>
            </w:r>
          </w:p>
        </w:tc>
        <w:tc>
          <w:tcPr>
            <w:tcW w:w="746" w:type="pct"/>
          </w:tcPr>
          <w:p w14:paraId="2A9E6570" w14:textId="77777777" w:rsidR="00F833EB" w:rsidRPr="007E4E5B" w:rsidRDefault="00F833EB" w:rsidP="00791FAB">
            <w:r w:rsidRPr="007E4E5B">
              <w:t>Any VR staff</w:t>
            </w:r>
          </w:p>
        </w:tc>
        <w:tc>
          <w:tcPr>
            <w:tcW w:w="2626" w:type="pct"/>
          </w:tcPr>
          <w:p w14:paraId="19A65062" w14:textId="77777777" w:rsidR="00F833EB" w:rsidRPr="007E4E5B" w:rsidRDefault="00F833EB" w:rsidP="00791FAB">
            <w:r w:rsidRPr="007E4E5B">
              <w:t>Limited use for purchasing actions.</w:t>
            </w:r>
          </w:p>
          <w:p w14:paraId="1C667926" w14:textId="77777777" w:rsidR="00F833EB" w:rsidRDefault="00F833EB" w:rsidP="00791FAB">
            <w:pPr>
              <w:rPr>
                <w:color w:val="44546A" w:themeColor="text2"/>
              </w:rPr>
            </w:pPr>
            <w:r w:rsidRPr="007E4E5B">
              <w:rPr>
                <w:b/>
                <w:color w:val="44546A" w:themeColor="text2"/>
              </w:rPr>
              <w:t>TIP:</w:t>
            </w:r>
            <w:r w:rsidRPr="007E4E5B">
              <w:rPr>
                <w:color w:val="44546A" w:themeColor="text2"/>
              </w:rPr>
              <w:t xml:space="preserve"> When an SA is changed prior to authorizing payment, there must be a corresponding case note to document the </w:t>
            </w:r>
            <w:r w:rsidRPr="007E4E5B">
              <w:rPr>
                <w:color w:val="44546A" w:themeColor="text2"/>
              </w:rPr>
              <w:lastRenderedPageBreak/>
              <w:t>change to the SA</w:t>
            </w:r>
            <w:r>
              <w:rPr>
                <w:color w:val="44546A" w:themeColor="text2"/>
              </w:rPr>
              <w:t xml:space="preserve"> and the updated SA is sent to the provider</w:t>
            </w:r>
            <w:r w:rsidRPr="007E4E5B">
              <w:rPr>
                <w:color w:val="44546A" w:themeColor="text2"/>
              </w:rPr>
              <w:t xml:space="preserve">. </w:t>
            </w:r>
          </w:p>
          <w:p w14:paraId="22426D77" w14:textId="77777777" w:rsidR="00F833EB" w:rsidRPr="007E4E5B" w:rsidRDefault="00F833EB" w:rsidP="00791FAB">
            <w:r w:rsidRPr="00B337F4">
              <w:rPr>
                <w:b/>
                <w:bCs/>
                <w:color w:val="44546A" w:themeColor="text2"/>
              </w:rPr>
              <w:t xml:space="preserve">TIP: </w:t>
            </w:r>
            <w:r w:rsidRPr="00B337F4">
              <w:rPr>
                <w:rFonts w:cs="Arial"/>
                <w:color w:val="44546A" w:themeColor="text2"/>
                <w:shd w:val="clear" w:color="auto" w:fill="FFFFFF"/>
              </w:rPr>
              <w:t>If an SA is closed because the service is no longer authorized, VR staff members must notify the provider no later than the same business day that the SA is closed</w:t>
            </w:r>
            <w:r>
              <w:rPr>
                <w:rFonts w:cs="Arial"/>
                <w:color w:val="44546A" w:themeColor="text2"/>
                <w:shd w:val="clear" w:color="auto" w:fill="FFFFFF"/>
              </w:rPr>
              <w:t>.</w:t>
            </w:r>
            <w:r w:rsidRPr="00B337F4">
              <w:rPr>
                <w:rFonts w:cs="Arial"/>
                <w:color w:val="44546A" w:themeColor="text2"/>
                <w:shd w:val="clear" w:color="auto" w:fill="FFFFFF"/>
              </w:rPr>
              <w:t xml:space="preserve"> </w:t>
            </w:r>
            <w:r>
              <w:rPr>
                <w:rFonts w:cs="Arial"/>
                <w:color w:val="44546A" w:themeColor="text2"/>
                <w:shd w:val="clear" w:color="auto" w:fill="FFFFFF"/>
              </w:rPr>
              <w:t xml:space="preserve">Document </w:t>
            </w:r>
            <w:r w:rsidRPr="00B337F4">
              <w:rPr>
                <w:rFonts w:cs="Arial"/>
                <w:color w:val="44546A" w:themeColor="text2"/>
                <w:shd w:val="clear" w:color="auto" w:fill="FFFFFF"/>
              </w:rPr>
              <w:t>the</w:t>
            </w:r>
            <w:r>
              <w:rPr>
                <w:rFonts w:cs="Arial"/>
                <w:color w:val="44546A" w:themeColor="text2"/>
                <w:shd w:val="clear" w:color="auto" w:fill="FFFFFF"/>
              </w:rPr>
              <w:t xml:space="preserve"> provider</w:t>
            </w:r>
            <w:r w:rsidRPr="00B337F4">
              <w:rPr>
                <w:rFonts w:cs="Arial"/>
                <w:color w:val="44546A" w:themeColor="text2"/>
                <w:shd w:val="clear" w:color="auto" w:fill="FFFFFF"/>
              </w:rPr>
              <w:t xml:space="preserve"> notification in a case note in RHW.</w:t>
            </w:r>
          </w:p>
        </w:tc>
        <w:tc>
          <w:tcPr>
            <w:tcW w:w="593" w:type="pct"/>
          </w:tcPr>
          <w:p w14:paraId="696E2CB8" w14:textId="77777777" w:rsidR="00F833EB" w:rsidRDefault="00F833EB" w:rsidP="00791FAB">
            <w:r>
              <w:lastRenderedPageBreak/>
              <w:t>D.2</w:t>
            </w:r>
          </w:p>
          <w:p w14:paraId="42B67B6A" w14:textId="77777777" w:rsidR="00F833EB" w:rsidRPr="007E4E5B" w:rsidRDefault="00F833EB" w:rsidP="00791FAB">
            <w:r>
              <w:t>D.3</w:t>
            </w:r>
          </w:p>
        </w:tc>
      </w:tr>
      <w:tr w:rsidR="00F833EB" w:rsidRPr="007E4E5B" w14:paraId="43654FEB" w14:textId="77777777" w:rsidTr="48DE4A72">
        <w:trPr>
          <w:trHeight w:val="20"/>
        </w:trPr>
        <w:tc>
          <w:tcPr>
            <w:tcW w:w="1034" w:type="pct"/>
            <w:shd w:val="clear" w:color="auto" w:fill="auto"/>
          </w:tcPr>
          <w:p w14:paraId="18AA59F2" w14:textId="77777777" w:rsidR="00F833EB" w:rsidRPr="007E4E5B" w:rsidRDefault="00F833EB" w:rsidP="00791FAB">
            <w:r w:rsidRPr="007E4E5B">
              <w:t>Purchasing Pre-review</w:t>
            </w:r>
          </w:p>
        </w:tc>
        <w:tc>
          <w:tcPr>
            <w:tcW w:w="746" w:type="pct"/>
            <w:shd w:val="clear" w:color="auto" w:fill="auto"/>
          </w:tcPr>
          <w:p w14:paraId="5A4951C9" w14:textId="77777777" w:rsidR="00F833EB" w:rsidRPr="007E4E5B" w:rsidDel="00B103E6" w:rsidRDefault="00F833EB" w:rsidP="00791FAB">
            <w:r w:rsidRPr="482F3AF6">
              <w:t>Administrative supervisor,  purchasing specialist, or the final approver (e.g., the VR Manager) if there are other approvals required before the purchase</w:t>
            </w:r>
          </w:p>
        </w:tc>
        <w:tc>
          <w:tcPr>
            <w:tcW w:w="2626" w:type="pct"/>
            <w:shd w:val="clear" w:color="auto" w:fill="auto"/>
          </w:tcPr>
          <w:p w14:paraId="49D360B0" w14:textId="77777777" w:rsidR="00F833EB" w:rsidRPr="007E4E5B" w:rsidRDefault="00F833EB" w:rsidP="00791FAB">
            <w:r w:rsidRPr="007E4E5B">
              <w:t xml:space="preserve">A case note that confirms that: </w:t>
            </w:r>
          </w:p>
          <w:p w14:paraId="4D312384" w14:textId="77777777" w:rsidR="00F833EB" w:rsidRDefault="00F833EB" w:rsidP="00F32B09">
            <w:pPr>
              <w:pStyle w:val="ListParagraph"/>
              <w:numPr>
                <w:ilvl w:val="0"/>
                <w:numId w:val="31"/>
              </w:numPr>
              <w:autoSpaceDE/>
              <w:autoSpaceDN/>
              <w:adjustRightInd/>
              <w:spacing w:before="100" w:beforeAutospacing="1" w:after="100" w:afterAutospacing="1" w:line="240" w:lineRule="auto"/>
              <w:contextualSpacing/>
              <w:rPr>
                <w:lang w:val="en-US"/>
              </w:rPr>
            </w:pPr>
            <w:r w:rsidRPr="482F3AF6">
              <w:rPr>
                <w:lang w:val="en-US"/>
              </w:rPr>
              <w:t>the purchase is clearly connected to and supportive of the vocational objective;</w:t>
            </w:r>
          </w:p>
          <w:p w14:paraId="712C6826" w14:textId="77777777" w:rsidR="00F833EB" w:rsidRPr="007E4E5B" w:rsidRDefault="00F833EB" w:rsidP="00F32B09">
            <w:pPr>
              <w:pStyle w:val="ListParagraph"/>
              <w:numPr>
                <w:ilvl w:val="0"/>
                <w:numId w:val="31"/>
              </w:numPr>
              <w:autoSpaceDE/>
              <w:autoSpaceDN/>
              <w:adjustRightInd/>
              <w:spacing w:before="100" w:beforeAutospacing="1" w:after="100" w:afterAutospacing="1" w:line="240" w:lineRule="auto"/>
              <w:contextualSpacing/>
            </w:pPr>
            <w:r w:rsidRPr="482F3AF6">
              <w:rPr>
                <w:lang w:val="en-US"/>
              </w:rPr>
              <w:t xml:space="preserve">policies and procedures for type of purchase have been applied correctly; </w:t>
            </w:r>
          </w:p>
          <w:p w14:paraId="4FA47AE8" w14:textId="77777777" w:rsidR="00F833EB" w:rsidRPr="00D90A7C" w:rsidRDefault="00F833EB" w:rsidP="00F32B09">
            <w:pPr>
              <w:pStyle w:val="ListParagraph"/>
              <w:numPr>
                <w:ilvl w:val="0"/>
                <w:numId w:val="34"/>
              </w:numPr>
              <w:autoSpaceDE/>
              <w:autoSpaceDN/>
              <w:adjustRightInd/>
              <w:spacing w:before="100" w:beforeAutospacing="1" w:after="100" w:afterAutospacing="1" w:line="240" w:lineRule="auto"/>
              <w:contextualSpacing/>
              <w:rPr>
                <w:lang w:val="en-US"/>
              </w:rPr>
            </w:pPr>
            <w:r w:rsidRPr="482F3AF6">
              <w:rPr>
                <w:lang w:val="en-US"/>
              </w:rPr>
              <w:t>purchase is included in IPE, IPE amendment, or in a case note with all service justification elements included (if before IPE or for potentially eligible customers);</w:t>
            </w:r>
          </w:p>
          <w:p w14:paraId="740BEEEB" w14:textId="77777777" w:rsidR="00F833EB" w:rsidRPr="007E4E5B" w:rsidRDefault="00F833EB" w:rsidP="00F32B09">
            <w:pPr>
              <w:pStyle w:val="ListParagraph"/>
              <w:numPr>
                <w:ilvl w:val="0"/>
                <w:numId w:val="31"/>
              </w:numPr>
              <w:autoSpaceDE/>
              <w:autoSpaceDN/>
              <w:adjustRightInd/>
              <w:spacing w:before="100" w:beforeAutospacing="1" w:after="100" w:afterAutospacing="1" w:line="240" w:lineRule="auto"/>
              <w:contextualSpacing/>
            </w:pPr>
            <w:r w:rsidRPr="482F3AF6">
              <w:rPr>
                <w:lang w:val="en-US"/>
              </w:rPr>
              <w:t xml:space="preserve">exploration and; </w:t>
            </w:r>
          </w:p>
          <w:p w14:paraId="08D9A902" w14:textId="77777777" w:rsidR="00F833EB" w:rsidRPr="007E4E5B" w:rsidRDefault="00F833EB" w:rsidP="00F32B09">
            <w:pPr>
              <w:pStyle w:val="ListParagraph"/>
              <w:numPr>
                <w:ilvl w:val="0"/>
                <w:numId w:val="31"/>
              </w:numPr>
              <w:autoSpaceDE/>
              <w:autoSpaceDN/>
              <w:adjustRightInd/>
              <w:spacing w:before="100" w:beforeAutospacing="1" w:after="100" w:afterAutospacing="1" w:line="240" w:lineRule="auto"/>
              <w:contextualSpacing/>
            </w:pPr>
            <w:r w:rsidRPr="482F3AF6">
              <w:rPr>
                <w:lang w:val="en-US"/>
              </w:rPr>
              <w:t xml:space="preserve">exploration and application of available comparable benefits is documented; </w:t>
            </w:r>
          </w:p>
          <w:p w14:paraId="21355A1D" w14:textId="77777777" w:rsidR="00F833EB" w:rsidRDefault="00F833EB" w:rsidP="00F32B09">
            <w:pPr>
              <w:pStyle w:val="ListParagraph"/>
              <w:numPr>
                <w:ilvl w:val="0"/>
                <w:numId w:val="31"/>
              </w:numPr>
              <w:autoSpaceDE/>
              <w:autoSpaceDN/>
              <w:adjustRightInd/>
              <w:spacing w:before="100" w:beforeAutospacing="1" w:after="100" w:afterAutospacing="1" w:line="240" w:lineRule="auto"/>
              <w:contextualSpacing/>
              <w:rPr>
                <w:lang w:val="en-US"/>
              </w:rPr>
            </w:pPr>
            <w:r w:rsidRPr="482F3AF6">
              <w:rPr>
                <w:lang w:val="en-US"/>
              </w:rPr>
              <w:t>BLR has been calculated and applied correctly;</w:t>
            </w:r>
          </w:p>
          <w:p w14:paraId="16CEE0B5" w14:textId="77777777" w:rsidR="00F833EB" w:rsidRPr="007E4E5B" w:rsidRDefault="00F833EB" w:rsidP="00F32B09">
            <w:pPr>
              <w:pStyle w:val="ListParagraph"/>
              <w:numPr>
                <w:ilvl w:val="0"/>
                <w:numId w:val="31"/>
              </w:numPr>
              <w:autoSpaceDE/>
              <w:autoSpaceDN/>
              <w:adjustRightInd/>
              <w:spacing w:before="100" w:beforeAutospacing="1" w:after="100" w:afterAutospacing="1" w:line="240" w:lineRule="auto"/>
              <w:contextualSpacing/>
            </w:pPr>
            <w:r w:rsidRPr="007E4E5B">
              <w:t>correct specification levels are used to create service record; and</w:t>
            </w:r>
          </w:p>
          <w:p w14:paraId="198F2EE3" w14:textId="77777777" w:rsidR="00F833EB" w:rsidRDefault="00F833EB" w:rsidP="00F32B09">
            <w:pPr>
              <w:pStyle w:val="ListParagraph"/>
              <w:numPr>
                <w:ilvl w:val="0"/>
                <w:numId w:val="31"/>
              </w:numPr>
              <w:autoSpaceDE/>
              <w:autoSpaceDN/>
              <w:adjustRightInd/>
              <w:spacing w:before="100" w:beforeAutospacing="1" w:after="100" w:afterAutospacing="1" w:line="240" w:lineRule="auto"/>
              <w:contextualSpacing/>
            </w:pPr>
            <w:r w:rsidRPr="007E4E5B">
              <w:t>required consultations and approvals have been completed, when applicable.</w:t>
            </w:r>
          </w:p>
          <w:p w14:paraId="2506779C" w14:textId="77777777" w:rsidR="00F833EB" w:rsidRPr="00657992" w:rsidRDefault="00F833EB" w:rsidP="00791FAB">
            <w:pPr>
              <w:rPr>
                <w:color w:val="44546A" w:themeColor="text2"/>
              </w:rPr>
            </w:pPr>
            <w:r w:rsidRPr="00657992">
              <w:rPr>
                <w:b/>
                <w:color w:val="44546A" w:themeColor="text2"/>
              </w:rPr>
              <w:t>TIP</w:t>
            </w:r>
            <w:r w:rsidRPr="00657992">
              <w:rPr>
                <w:color w:val="44546A" w:themeColor="text2"/>
              </w:rPr>
              <w:t>: When a RHW Purchase Approval is required, the pre-purchase review is completed AFTER</w:t>
            </w:r>
            <w:r>
              <w:rPr>
                <w:color w:val="44546A" w:themeColor="text2"/>
              </w:rPr>
              <w:t xml:space="preserve"> or in combination with</w:t>
            </w:r>
            <w:r w:rsidRPr="00657992">
              <w:rPr>
                <w:color w:val="44546A" w:themeColor="text2"/>
              </w:rPr>
              <w:t xml:space="preserve"> the RHW Purchase Approval</w:t>
            </w:r>
            <w:r>
              <w:rPr>
                <w:color w:val="44546A" w:themeColor="text2"/>
              </w:rPr>
              <w:t>.</w:t>
            </w:r>
          </w:p>
          <w:p w14:paraId="0427578B" w14:textId="77777777" w:rsidR="00F833EB" w:rsidRPr="00657992" w:rsidRDefault="00F833EB" w:rsidP="00791FAB">
            <w:r w:rsidRPr="00657992">
              <w:rPr>
                <w:b/>
                <w:color w:val="44546A" w:themeColor="text2"/>
              </w:rPr>
              <w:t>TIP</w:t>
            </w:r>
            <w:r w:rsidRPr="00657992">
              <w:rPr>
                <w:color w:val="44546A" w:themeColor="text2"/>
              </w:rPr>
              <w:t xml:space="preserve">: If an approver has reviewed and documented an element of the pre-purchase review requirements as part of their approval prior to the pre-purchasing review, the staff completing the pre-purchase review does not </w:t>
            </w:r>
            <w:r w:rsidRPr="00657992">
              <w:rPr>
                <w:color w:val="44546A" w:themeColor="text2"/>
              </w:rPr>
              <w:lastRenderedPageBreak/>
              <w:t>have to duplicate these efforts during their review or documentation of the review.</w:t>
            </w:r>
          </w:p>
        </w:tc>
        <w:tc>
          <w:tcPr>
            <w:tcW w:w="593" w:type="pct"/>
            <w:shd w:val="clear" w:color="auto" w:fill="auto"/>
          </w:tcPr>
          <w:p w14:paraId="745627FD" w14:textId="77777777" w:rsidR="00F833EB" w:rsidRDefault="00F833EB" w:rsidP="00791FAB"/>
          <w:p w14:paraId="28491377" w14:textId="77777777" w:rsidR="00F833EB" w:rsidRDefault="00F833EB" w:rsidP="00791FAB">
            <w:r>
              <w:t>D.2</w:t>
            </w:r>
          </w:p>
          <w:p w14:paraId="167C8E21" w14:textId="77777777" w:rsidR="00F833EB" w:rsidRPr="007E4E5B" w:rsidRDefault="00F833EB" w:rsidP="00791FAB">
            <w:r>
              <w:t>D.3</w:t>
            </w:r>
          </w:p>
        </w:tc>
      </w:tr>
      <w:tr w:rsidR="00F833EB" w:rsidRPr="007E4E5B" w14:paraId="4B5760E3" w14:textId="77777777" w:rsidTr="48DE4A72">
        <w:trPr>
          <w:trHeight w:val="20"/>
        </w:trPr>
        <w:tc>
          <w:tcPr>
            <w:tcW w:w="1034" w:type="pct"/>
          </w:tcPr>
          <w:p w14:paraId="20B7D299" w14:textId="77777777" w:rsidR="00F833EB" w:rsidRPr="007E4E5B" w:rsidDel="00F42C55" w:rsidRDefault="00F833EB" w:rsidP="00791FAB">
            <w:r w:rsidRPr="007E4E5B">
              <w:rPr>
                <w:rFonts w:cs="Arial"/>
              </w:rPr>
              <w:t>Records and Reports</w:t>
            </w:r>
          </w:p>
        </w:tc>
        <w:tc>
          <w:tcPr>
            <w:tcW w:w="746" w:type="pct"/>
          </w:tcPr>
          <w:p w14:paraId="47170475" w14:textId="77777777" w:rsidR="00F833EB" w:rsidRPr="007E4E5B" w:rsidRDefault="00F833EB" w:rsidP="00791FAB">
            <w:r w:rsidRPr="007E4E5B">
              <w:t>Any VR staff</w:t>
            </w:r>
          </w:p>
        </w:tc>
        <w:tc>
          <w:tcPr>
            <w:tcW w:w="2626" w:type="pct"/>
          </w:tcPr>
          <w:p w14:paraId="5912E447" w14:textId="77777777" w:rsidR="00F833EB" w:rsidRPr="007E4E5B" w:rsidRDefault="00F833EB" w:rsidP="00791FAB">
            <w:r w:rsidRPr="007E4E5B">
              <w:t xml:space="preserve">A case note that provides basic information about requesting and processing records or reports. </w:t>
            </w:r>
          </w:p>
          <w:p w14:paraId="44CC6796" w14:textId="77777777" w:rsidR="00F833EB" w:rsidRPr="007E4E5B" w:rsidRDefault="00F833EB" w:rsidP="00791FAB">
            <w:pPr>
              <w:keepNext/>
            </w:pPr>
            <w:r w:rsidRPr="007E4E5B">
              <w:t xml:space="preserve">Restricted Use: </w:t>
            </w:r>
          </w:p>
          <w:p w14:paraId="70AEBFA1" w14:textId="77777777" w:rsidR="00F833EB" w:rsidRPr="007E4E5B" w:rsidRDefault="00F833EB" w:rsidP="00F32B09">
            <w:pPr>
              <w:pStyle w:val="ListParagraph"/>
              <w:numPr>
                <w:ilvl w:val="0"/>
                <w:numId w:val="24"/>
              </w:numPr>
              <w:autoSpaceDE/>
              <w:autoSpaceDN/>
              <w:adjustRightInd/>
              <w:spacing w:before="100" w:beforeAutospacing="1" w:after="100" w:afterAutospacing="1" w:line="240" w:lineRule="auto"/>
              <w:contextualSpacing/>
            </w:pPr>
            <w:r w:rsidRPr="482F3AF6">
              <w:rPr>
                <w:lang w:val="en-US"/>
              </w:rPr>
              <w:t xml:space="preserve">Do not use for documentation specific to a SA or purchasing action (use “Purchasing” case note topic). </w:t>
            </w:r>
          </w:p>
          <w:p w14:paraId="7AFA7108" w14:textId="77777777" w:rsidR="00F833EB" w:rsidRPr="007E4E5B" w:rsidDel="00F42C55" w:rsidRDefault="00F833EB" w:rsidP="00F32B09">
            <w:pPr>
              <w:pStyle w:val="ListParagraph"/>
              <w:numPr>
                <w:ilvl w:val="0"/>
                <w:numId w:val="24"/>
              </w:numPr>
              <w:autoSpaceDE/>
              <w:autoSpaceDN/>
              <w:adjustRightInd/>
              <w:spacing w:before="100" w:beforeAutospacing="1" w:after="100" w:afterAutospacing="1" w:line="240" w:lineRule="auto"/>
              <w:contextualSpacing/>
            </w:pPr>
            <w:r w:rsidRPr="482F3AF6">
              <w:rPr>
                <w:lang w:val="en-US"/>
              </w:rPr>
              <w:t xml:space="preserve">Do not use when more detailed information is being documented and should be documented in a case note topic, such as “Assessing &amp; Planning”.  </w:t>
            </w:r>
          </w:p>
        </w:tc>
        <w:tc>
          <w:tcPr>
            <w:tcW w:w="593" w:type="pct"/>
          </w:tcPr>
          <w:p w14:paraId="74CF2F52" w14:textId="77777777" w:rsidR="00F833EB" w:rsidRPr="007E4E5B" w:rsidRDefault="00F833EB" w:rsidP="00791FAB">
            <w:r>
              <w:t>various</w:t>
            </w:r>
          </w:p>
        </w:tc>
      </w:tr>
      <w:tr w:rsidR="00F833EB" w:rsidRPr="007E4E5B" w14:paraId="101ED671" w14:textId="77777777" w:rsidTr="48DE4A72">
        <w:trPr>
          <w:trHeight w:val="20"/>
        </w:trPr>
        <w:tc>
          <w:tcPr>
            <w:tcW w:w="1034" w:type="pct"/>
            <w:shd w:val="clear" w:color="auto" w:fill="auto"/>
          </w:tcPr>
          <w:p w14:paraId="722CC74B" w14:textId="77777777" w:rsidR="00F833EB" w:rsidRPr="007E4E5B" w:rsidRDefault="00F833EB" w:rsidP="00791FAB">
            <w:r w:rsidRPr="007E4E5B">
              <w:t>Referral</w:t>
            </w:r>
          </w:p>
        </w:tc>
        <w:tc>
          <w:tcPr>
            <w:tcW w:w="746" w:type="pct"/>
            <w:shd w:val="clear" w:color="auto" w:fill="auto"/>
          </w:tcPr>
          <w:p w14:paraId="3AE6787D" w14:textId="77777777" w:rsidR="00F833EB" w:rsidRPr="007E4E5B" w:rsidDel="000933C8" w:rsidRDefault="00F833EB" w:rsidP="00791FAB">
            <w:r w:rsidRPr="007E4E5B">
              <w:t>Any VR staff</w:t>
            </w:r>
          </w:p>
        </w:tc>
        <w:tc>
          <w:tcPr>
            <w:tcW w:w="2626" w:type="pct"/>
            <w:shd w:val="clear" w:color="auto" w:fill="auto"/>
          </w:tcPr>
          <w:p w14:paraId="36A93125" w14:textId="77777777" w:rsidR="00F833EB" w:rsidRPr="007E4E5B" w:rsidRDefault="00F833EB" w:rsidP="00791FAB">
            <w:r w:rsidRPr="007E4E5B">
              <w:t xml:space="preserve"> A case note that provides basic information about referrals between vocational rehabilitation services and community resources. Do not use for referrals within vocational rehabilitation services, such as referrals to CCRC, Diabetes Education Services, EAS, VRT, Deafblind Services or other internal resources and supports. </w:t>
            </w:r>
          </w:p>
        </w:tc>
        <w:tc>
          <w:tcPr>
            <w:tcW w:w="593" w:type="pct"/>
            <w:shd w:val="clear" w:color="auto" w:fill="auto"/>
          </w:tcPr>
          <w:p w14:paraId="13CF3B33" w14:textId="77777777" w:rsidR="00F833EB" w:rsidRPr="007E4E5B" w:rsidRDefault="00F833EB" w:rsidP="00791FAB">
            <w:pPr>
              <w:spacing w:before="0" w:after="0"/>
            </w:pPr>
            <w:r>
              <w:t>various</w:t>
            </w:r>
            <w:r w:rsidRPr="007E4E5B">
              <w:t>.</w:t>
            </w:r>
          </w:p>
        </w:tc>
      </w:tr>
      <w:tr w:rsidR="00F833EB" w:rsidRPr="007E4E5B" w14:paraId="61221FD5" w14:textId="77777777" w:rsidTr="48DE4A72">
        <w:trPr>
          <w:trHeight w:val="20"/>
        </w:trPr>
        <w:tc>
          <w:tcPr>
            <w:tcW w:w="1034" w:type="pct"/>
          </w:tcPr>
          <w:p w14:paraId="0A156866" w14:textId="77777777" w:rsidR="00F833EB" w:rsidRPr="007E4E5B" w:rsidDel="00987A0F" w:rsidRDefault="00F833EB" w:rsidP="00791FAB">
            <w:r w:rsidRPr="007E4E5B">
              <w:t>Requires Special Attention</w:t>
            </w:r>
          </w:p>
        </w:tc>
        <w:tc>
          <w:tcPr>
            <w:tcW w:w="746" w:type="pct"/>
          </w:tcPr>
          <w:p w14:paraId="7252BF22" w14:textId="77777777" w:rsidR="00F833EB" w:rsidRPr="007E4E5B" w:rsidRDefault="00F833EB" w:rsidP="00791FAB">
            <w:pPr>
              <w:rPr>
                <w:lang w:val="en"/>
              </w:rPr>
            </w:pPr>
            <w:r w:rsidRPr="007E4E5B">
              <w:rPr>
                <w:lang w:val="en"/>
              </w:rPr>
              <w:t>Any VR staff</w:t>
            </w:r>
          </w:p>
        </w:tc>
        <w:tc>
          <w:tcPr>
            <w:tcW w:w="2626" w:type="pct"/>
          </w:tcPr>
          <w:p w14:paraId="6B7B7063" w14:textId="77777777" w:rsidR="00F833EB" w:rsidRPr="007E4E5B" w:rsidRDefault="00F833EB" w:rsidP="00791FAB">
            <w:r w:rsidRPr="007E4E5B">
              <w:rPr>
                <w:lang w:val="en"/>
              </w:rPr>
              <w:t xml:space="preserve">Used to document behavior that could pose a threat to other employees or to providers. (Exercise extreme care when using this case note title). </w:t>
            </w:r>
          </w:p>
          <w:p w14:paraId="79937BAD" w14:textId="77777777" w:rsidR="00F833EB" w:rsidRPr="007E4E5B" w:rsidRDefault="00F833EB" w:rsidP="00791FAB">
            <w:r w:rsidRPr="007E4E5B">
              <w:t>A specific and factual report including</w:t>
            </w:r>
          </w:p>
          <w:p w14:paraId="29FC837A" w14:textId="77777777" w:rsidR="00F833EB" w:rsidRPr="007E4E5B" w:rsidRDefault="00F833EB" w:rsidP="00F32B09">
            <w:pPr>
              <w:pStyle w:val="ListParagraph"/>
              <w:numPr>
                <w:ilvl w:val="0"/>
                <w:numId w:val="14"/>
              </w:numPr>
              <w:autoSpaceDE/>
              <w:autoSpaceDN/>
              <w:adjustRightInd/>
              <w:spacing w:before="100" w:beforeAutospacing="1" w:after="100" w:afterAutospacing="1" w:line="240" w:lineRule="auto"/>
              <w:contextualSpacing/>
            </w:pPr>
            <w:r w:rsidRPr="007E4E5B">
              <w:t>the date,</w:t>
            </w:r>
          </w:p>
          <w:p w14:paraId="574C9AE3" w14:textId="77777777" w:rsidR="00F833EB" w:rsidRPr="007E4E5B" w:rsidRDefault="00F833EB" w:rsidP="00F32B09">
            <w:pPr>
              <w:pStyle w:val="ListParagraph"/>
              <w:numPr>
                <w:ilvl w:val="0"/>
                <w:numId w:val="14"/>
              </w:numPr>
              <w:autoSpaceDE/>
              <w:autoSpaceDN/>
              <w:adjustRightInd/>
              <w:spacing w:before="100" w:beforeAutospacing="1" w:after="100" w:afterAutospacing="1" w:line="240" w:lineRule="auto"/>
              <w:contextualSpacing/>
            </w:pPr>
            <w:r w:rsidRPr="007E4E5B">
              <w:t>the location,</w:t>
            </w:r>
          </w:p>
          <w:p w14:paraId="30DEDFD1" w14:textId="77777777" w:rsidR="00F833EB" w:rsidRPr="007E4E5B" w:rsidRDefault="00F833EB" w:rsidP="00F32B09">
            <w:pPr>
              <w:pStyle w:val="ListParagraph"/>
              <w:numPr>
                <w:ilvl w:val="0"/>
                <w:numId w:val="14"/>
              </w:numPr>
              <w:autoSpaceDE/>
              <w:autoSpaceDN/>
              <w:adjustRightInd/>
              <w:spacing w:before="100" w:beforeAutospacing="1" w:after="100" w:afterAutospacing="1" w:line="240" w:lineRule="auto"/>
              <w:contextualSpacing/>
            </w:pPr>
            <w:r w:rsidRPr="007E4E5B">
              <w:t>the names and addresses of witnesses and people involved,</w:t>
            </w:r>
          </w:p>
          <w:p w14:paraId="713D173C" w14:textId="77777777" w:rsidR="00F833EB" w:rsidRPr="007E4E5B" w:rsidRDefault="00F833EB" w:rsidP="00F32B09">
            <w:pPr>
              <w:pStyle w:val="ListParagraph"/>
              <w:numPr>
                <w:ilvl w:val="0"/>
                <w:numId w:val="14"/>
              </w:numPr>
              <w:autoSpaceDE/>
              <w:autoSpaceDN/>
              <w:adjustRightInd/>
              <w:spacing w:before="100" w:beforeAutospacing="1" w:after="100" w:afterAutospacing="1" w:line="240" w:lineRule="auto"/>
              <w:contextualSpacing/>
            </w:pPr>
            <w:r w:rsidRPr="007E4E5B">
              <w:t>what was said or done, and</w:t>
            </w:r>
          </w:p>
          <w:p w14:paraId="4FB14F7C" w14:textId="77777777" w:rsidR="00F833EB" w:rsidRPr="007E4E5B" w:rsidRDefault="00F833EB" w:rsidP="00F32B09">
            <w:pPr>
              <w:pStyle w:val="ListParagraph"/>
              <w:numPr>
                <w:ilvl w:val="0"/>
                <w:numId w:val="14"/>
              </w:numPr>
              <w:autoSpaceDE/>
              <w:autoSpaceDN/>
              <w:adjustRightInd/>
              <w:spacing w:before="100" w:beforeAutospacing="1" w:after="100" w:afterAutospacing="1" w:line="240" w:lineRule="auto"/>
              <w:contextualSpacing/>
            </w:pPr>
            <w:r w:rsidRPr="007E4E5B">
              <w:t>the names of those willing to testify.</w:t>
            </w:r>
          </w:p>
          <w:p w14:paraId="60431718" w14:textId="77777777" w:rsidR="00F833EB" w:rsidRPr="007E4E5B" w:rsidRDefault="00F833EB" w:rsidP="00791FAB">
            <w:r w:rsidRPr="007E4E5B">
              <w:lastRenderedPageBreak/>
              <w:t>If it is later determined that the customer no longer poses a threat, enter a new case note that describes the change in circumstances.</w:t>
            </w:r>
          </w:p>
          <w:p w14:paraId="08D9E5C3" w14:textId="565308A4" w:rsidR="00F833EB" w:rsidRPr="007E4E5B" w:rsidRDefault="00F833EB" w:rsidP="00791FAB">
            <w:r w:rsidRPr="007E4E5B">
              <w:rPr>
                <w:b/>
                <w:color w:val="44546A" w:themeColor="text2"/>
              </w:rPr>
              <w:t>TIP:</w:t>
            </w:r>
            <w:r w:rsidRPr="007E4E5B">
              <w:rPr>
                <w:color w:val="44546A" w:themeColor="text2"/>
              </w:rPr>
              <w:t xml:space="preserve"> VR staff must </w:t>
            </w:r>
            <w:r w:rsidRPr="007E4E5B">
              <w:rPr>
                <w:color w:val="44546A" w:themeColor="text2"/>
                <w:lang w:val="en"/>
              </w:rPr>
              <w:t>report incidents affecting the security of VR staff or property to VR management and, if appropriate, to the local law enforcement authority.</w:t>
            </w:r>
          </w:p>
        </w:tc>
        <w:tc>
          <w:tcPr>
            <w:tcW w:w="593" w:type="pct"/>
          </w:tcPr>
          <w:p w14:paraId="2A502EDA" w14:textId="77777777" w:rsidR="00F833EB" w:rsidRPr="007E4E5B" w:rsidRDefault="00F833EB" w:rsidP="00791FAB">
            <w:r>
              <w:lastRenderedPageBreak/>
              <w:t>N/A</w:t>
            </w:r>
          </w:p>
        </w:tc>
      </w:tr>
      <w:tr w:rsidR="00F833EB" w:rsidRPr="007E4E5B" w14:paraId="47BA2BC9" w14:textId="77777777" w:rsidTr="48DE4A72">
        <w:trPr>
          <w:trHeight w:val="20"/>
        </w:trPr>
        <w:tc>
          <w:tcPr>
            <w:tcW w:w="1034" w:type="pct"/>
          </w:tcPr>
          <w:p w14:paraId="752C28E2" w14:textId="77777777" w:rsidR="00F833EB" w:rsidRPr="007E4E5B" w:rsidRDefault="00F833EB" w:rsidP="00791FAB">
            <w:r w:rsidRPr="007E4E5B">
              <w:t>Service Justification</w:t>
            </w:r>
          </w:p>
        </w:tc>
        <w:tc>
          <w:tcPr>
            <w:tcW w:w="746" w:type="pct"/>
          </w:tcPr>
          <w:p w14:paraId="3A2965A1" w14:textId="77777777" w:rsidR="00F833EB" w:rsidRPr="007E4E5B" w:rsidRDefault="00F833EB" w:rsidP="00791FAB">
            <w:r w:rsidRPr="007E4E5B">
              <w:t>VR counselor use only</w:t>
            </w:r>
          </w:p>
        </w:tc>
        <w:tc>
          <w:tcPr>
            <w:tcW w:w="2626" w:type="pct"/>
          </w:tcPr>
          <w:p w14:paraId="612CB152" w14:textId="77777777" w:rsidR="00F833EB" w:rsidRPr="007E4E5B" w:rsidRDefault="00F833EB" w:rsidP="00791FAB">
            <w:r w:rsidRPr="007E4E5B">
              <w:t>A case note that describes:</w:t>
            </w:r>
          </w:p>
          <w:p w14:paraId="0A9B7CD8" w14:textId="77777777" w:rsidR="00F833EB" w:rsidRPr="007E4E5B" w:rsidRDefault="00F833EB" w:rsidP="00F32B09">
            <w:pPr>
              <w:pStyle w:val="ListParagraph"/>
              <w:numPr>
                <w:ilvl w:val="0"/>
                <w:numId w:val="49"/>
              </w:numPr>
              <w:autoSpaceDE/>
              <w:autoSpaceDN/>
              <w:adjustRightInd/>
              <w:spacing w:before="100" w:beforeAutospacing="1" w:after="100" w:afterAutospacing="1" w:line="240" w:lineRule="auto"/>
              <w:contextualSpacing/>
            </w:pPr>
            <w:r w:rsidRPr="007E4E5B">
              <w:t xml:space="preserve">type of service, </w:t>
            </w:r>
          </w:p>
          <w:p w14:paraId="0A112D15" w14:textId="77777777" w:rsidR="00F833EB" w:rsidRPr="007E4E5B" w:rsidRDefault="00F833EB" w:rsidP="00F32B09">
            <w:pPr>
              <w:pStyle w:val="ListParagraph"/>
              <w:numPr>
                <w:ilvl w:val="0"/>
                <w:numId w:val="49"/>
              </w:numPr>
              <w:autoSpaceDE/>
              <w:autoSpaceDN/>
              <w:adjustRightInd/>
              <w:spacing w:before="100" w:beforeAutospacing="1" w:after="100" w:afterAutospacing="1" w:line="240" w:lineRule="auto"/>
              <w:contextualSpacing/>
            </w:pPr>
            <w:r w:rsidRPr="007E4E5B">
              <w:t xml:space="preserve">goal of service, </w:t>
            </w:r>
          </w:p>
          <w:p w14:paraId="4FFB4476" w14:textId="77777777" w:rsidR="00F833EB" w:rsidRPr="007E4E5B" w:rsidRDefault="00F833EB" w:rsidP="00F32B09">
            <w:pPr>
              <w:pStyle w:val="ListParagraph"/>
              <w:numPr>
                <w:ilvl w:val="0"/>
                <w:numId w:val="49"/>
              </w:numPr>
              <w:autoSpaceDE/>
              <w:autoSpaceDN/>
              <w:adjustRightInd/>
              <w:spacing w:before="100" w:beforeAutospacing="1" w:after="100" w:afterAutospacing="1" w:line="240" w:lineRule="auto"/>
              <w:contextualSpacing/>
            </w:pPr>
            <w:r w:rsidRPr="007E4E5B">
              <w:t xml:space="preserve">specific provider, </w:t>
            </w:r>
          </w:p>
          <w:p w14:paraId="757E47CB" w14:textId="77777777" w:rsidR="00F833EB" w:rsidRDefault="00F833EB" w:rsidP="00F32B09">
            <w:pPr>
              <w:pStyle w:val="ListParagraph"/>
              <w:numPr>
                <w:ilvl w:val="0"/>
                <w:numId w:val="49"/>
              </w:numPr>
              <w:autoSpaceDE/>
              <w:autoSpaceDN/>
              <w:adjustRightInd/>
              <w:spacing w:before="100" w:beforeAutospacing="1" w:after="100" w:afterAutospacing="1" w:line="240" w:lineRule="auto"/>
              <w:contextualSpacing/>
            </w:pPr>
            <w:r w:rsidRPr="007E4E5B">
              <w:t xml:space="preserve">begin and end dates of service, </w:t>
            </w:r>
          </w:p>
          <w:p w14:paraId="08952A4A" w14:textId="77777777" w:rsidR="00F833EB" w:rsidRPr="007E4E5B" w:rsidRDefault="00F833EB" w:rsidP="00F32B09">
            <w:pPr>
              <w:pStyle w:val="ListParagraph"/>
              <w:numPr>
                <w:ilvl w:val="0"/>
                <w:numId w:val="49"/>
              </w:numPr>
              <w:autoSpaceDE/>
              <w:autoSpaceDN/>
              <w:adjustRightInd/>
              <w:spacing w:before="100" w:beforeAutospacing="1" w:after="100" w:afterAutospacing="1" w:line="240" w:lineRule="auto"/>
              <w:contextualSpacing/>
            </w:pPr>
            <w:r w:rsidRPr="48DE4A72">
              <w:rPr>
                <w:lang w:val="en-US"/>
              </w:rPr>
              <w:t>justification for services (including documentation of best value for purchased goods and services),</w:t>
            </w:r>
          </w:p>
          <w:p w14:paraId="5D840FF4" w14:textId="77777777" w:rsidR="00F833EB" w:rsidRPr="007E4E5B" w:rsidRDefault="00F833EB" w:rsidP="00F32B09">
            <w:pPr>
              <w:pStyle w:val="ListParagraph"/>
              <w:numPr>
                <w:ilvl w:val="0"/>
                <w:numId w:val="49"/>
              </w:numPr>
              <w:autoSpaceDE/>
              <w:autoSpaceDN/>
              <w:adjustRightInd/>
              <w:spacing w:before="100" w:beforeAutospacing="1" w:after="100" w:afterAutospacing="1" w:line="240" w:lineRule="auto"/>
              <w:contextualSpacing/>
            </w:pPr>
            <w:r w:rsidRPr="007E4E5B">
              <w:t xml:space="preserve">information about available comparable benefits, and </w:t>
            </w:r>
          </w:p>
          <w:p w14:paraId="2E64F0E3" w14:textId="77777777" w:rsidR="00F833EB" w:rsidRPr="007E4E5B" w:rsidRDefault="00F833EB" w:rsidP="00F32B09">
            <w:pPr>
              <w:pStyle w:val="ListParagraph"/>
              <w:numPr>
                <w:ilvl w:val="0"/>
                <w:numId w:val="49"/>
              </w:numPr>
              <w:autoSpaceDE/>
              <w:autoSpaceDN/>
              <w:adjustRightInd/>
              <w:spacing w:before="100" w:beforeAutospacing="1" w:after="100" w:afterAutospacing="1" w:line="240" w:lineRule="auto"/>
              <w:contextualSpacing/>
            </w:pPr>
            <w:r w:rsidRPr="007E4E5B">
              <w:t>information about how the customer exercised informed choice.</w:t>
            </w:r>
          </w:p>
          <w:p w14:paraId="717A07DB" w14:textId="77777777" w:rsidR="00F833EB" w:rsidRPr="007E4E5B" w:rsidRDefault="00F833EB" w:rsidP="00791FAB">
            <w:r w:rsidRPr="007E4E5B">
              <w:t>When services are provided for family members, the service justification note must also describe:</w:t>
            </w:r>
          </w:p>
          <w:p w14:paraId="718C6321" w14:textId="77777777" w:rsidR="00F833EB" w:rsidRPr="007E4E5B" w:rsidRDefault="00F833EB" w:rsidP="00F32B09">
            <w:pPr>
              <w:pStyle w:val="ListParagraph"/>
              <w:numPr>
                <w:ilvl w:val="0"/>
                <w:numId w:val="50"/>
              </w:numPr>
              <w:autoSpaceDE/>
              <w:autoSpaceDN/>
              <w:adjustRightInd/>
              <w:spacing w:before="100" w:beforeAutospacing="1" w:after="100" w:afterAutospacing="1" w:line="240" w:lineRule="auto"/>
              <w:contextualSpacing/>
              <w:rPr>
                <w:lang w:val="en-US"/>
              </w:rPr>
            </w:pPr>
            <w:r w:rsidRPr="48DE4A72">
              <w:rPr>
                <w:lang w:val="en-US"/>
              </w:rPr>
              <w:t>why services are needed for a family member;</w:t>
            </w:r>
          </w:p>
          <w:p w14:paraId="31C3CB85" w14:textId="77777777" w:rsidR="00F833EB" w:rsidRPr="007E4E5B" w:rsidRDefault="00F833EB" w:rsidP="00F32B09">
            <w:pPr>
              <w:pStyle w:val="ListParagraph"/>
              <w:numPr>
                <w:ilvl w:val="0"/>
                <w:numId w:val="50"/>
              </w:numPr>
              <w:autoSpaceDE/>
              <w:autoSpaceDN/>
              <w:adjustRightInd/>
              <w:spacing w:before="100" w:beforeAutospacing="1" w:after="100" w:afterAutospacing="1" w:line="240" w:lineRule="auto"/>
              <w:contextualSpacing/>
              <w:rPr>
                <w:lang w:val="en-US"/>
              </w:rPr>
            </w:pPr>
            <w:r w:rsidRPr="48DE4A72">
              <w:rPr>
                <w:lang w:val="en-US"/>
              </w:rPr>
              <w:t>which family member or members need the services (name and Social Security number);</w:t>
            </w:r>
          </w:p>
          <w:p w14:paraId="3F6381C3" w14:textId="77777777" w:rsidR="00F833EB" w:rsidRPr="007E4E5B" w:rsidRDefault="00F833EB" w:rsidP="00F32B09">
            <w:pPr>
              <w:pStyle w:val="ListParagraph"/>
              <w:numPr>
                <w:ilvl w:val="0"/>
                <w:numId w:val="50"/>
              </w:numPr>
              <w:autoSpaceDE/>
              <w:autoSpaceDN/>
              <w:adjustRightInd/>
              <w:spacing w:before="100" w:beforeAutospacing="1" w:after="100" w:afterAutospacing="1" w:line="240" w:lineRule="auto"/>
              <w:contextualSpacing/>
            </w:pPr>
            <w:r w:rsidRPr="007E4E5B">
              <w:t>what services are needed; and</w:t>
            </w:r>
          </w:p>
          <w:p w14:paraId="6775E483" w14:textId="77777777" w:rsidR="00F833EB" w:rsidRPr="007E4E5B" w:rsidRDefault="00F833EB" w:rsidP="00F32B09">
            <w:pPr>
              <w:pStyle w:val="ListParagraph"/>
              <w:numPr>
                <w:ilvl w:val="0"/>
                <w:numId w:val="50"/>
              </w:numPr>
              <w:autoSpaceDE/>
              <w:autoSpaceDN/>
              <w:adjustRightInd/>
              <w:spacing w:before="100" w:beforeAutospacing="1" w:after="100" w:afterAutospacing="1" w:line="240" w:lineRule="auto"/>
              <w:contextualSpacing/>
            </w:pPr>
            <w:r w:rsidRPr="007E4E5B">
              <w:t>how the services are expected to contribute to the customer's employment.</w:t>
            </w:r>
          </w:p>
          <w:p w14:paraId="5FE1A295" w14:textId="4D622765" w:rsidR="00F42707" w:rsidRPr="0048116D" w:rsidRDefault="00C569A8" w:rsidP="00791FAB">
            <w:pPr>
              <w:rPr>
                <w:b/>
                <w:color w:val="002060"/>
              </w:rPr>
            </w:pPr>
            <w:r w:rsidRPr="0048116D">
              <w:rPr>
                <w:b/>
                <w:color w:val="002060"/>
              </w:rPr>
              <w:t xml:space="preserve">TIP: </w:t>
            </w:r>
            <w:r w:rsidR="00EF7830" w:rsidRPr="0048116D">
              <w:rPr>
                <w:b/>
                <w:color w:val="002060"/>
              </w:rPr>
              <w:t>A</w:t>
            </w:r>
            <w:r w:rsidR="0048116D" w:rsidRPr="0048116D">
              <w:rPr>
                <w:b/>
                <w:color w:val="002060"/>
              </w:rPr>
              <w:t>n additional</w:t>
            </w:r>
            <w:r w:rsidR="00EF7830" w:rsidRPr="0048116D">
              <w:rPr>
                <w:b/>
                <w:color w:val="002060"/>
              </w:rPr>
              <w:t xml:space="preserve"> service justification is not required if comparable information has already been recorded in another case note or in the </w:t>
            </w:r>
            <w:r w:rsidR="00120700" w:rsidRPr="0048116D">
              <w:rPr>
                <w:b/>
                <w:color w:val="002060"/>
              </w:rPr>
              <w:t xml:space="preserve">customer’s IPE. </w:t>
            </w:r>
          </w:p>
          <w:p w14:paraId="30CC6B27" w14:textId="52108C42" w:rsidR="00F833EB" w:rsidRPr="007E4E5B" w:rsidRDefault="00F833EB" w:rsidP="00791FAB">
            <w:r w:rsidRPr="007E4E5B">
              <w:rPr>
                <w:b/>
                <w:color w:val="002060"/>
              </w:rPr>
              <w:lastRenderedPageBreak/>
              <w:t>TIP</w:t>
            </w:r>
            <w:r w:rsidRPr="007E4E5B">
              <w:rPr>
                <w:color w:val="002060"/>
              </w:rPr>
              <w:t xml:space="preserve">: </w:t>
            </w:r>
            <w:r>
              <w:t xml:space="preserve"> </w:t>
            </w:r>
            <w:r w:rsidRPr="00E867FD">
              <w:rPr>
                <w:b/>
                <w:bCs/>
                <w:color w:val="002060"/>
              </w:rPr>
              <w:t>A service justification is only allowable for potentially eligible customers and before a customer is placed in</w:t>
            </w:r>
            <w:r>
              <w:rPr>
                <w:b/>
                <w:bCs/>
                <w:color w:val="002060"/>
              </w:rPr>
              <w:t xml:space="preserve"> trial work or</w:t>
            </w:r>
            <w:r w:rsidRPr="00E867FD">
              <w:rPr>
                <w:b/>
                <w:bCs/>
                <w:color w:val="002060"/>
              </w:rPr>
              <w:t xml:space="preserve"> active services.  After a customer has signed their </w:t>
            </w:r>
            <w:r>
              <w:rPr>
                <w:b/>
                <w:bCs/>
                <w:color w:val="002060"/>
              </w:rPr>
              <w:t xml:space="preserve">Trial Work Plan (TWP) or </w:t>
            </w:r>
            <w:r w:rsidRPr="00E867FD">
              <w:rPr>
                <w:b/>
                <w:bCs/>
                <w:color w:val="002060"/>
              </w:rPr>
              <w:t xml:space="preserve">IPE, any additional goods or services must be placed on the </w:t>
            </w:r>
            <w:r>
              <w:rPr>
                <w:b/>
                <w:bCs/>
                <w:color w:val="002060"/>
              </w:rPr>
              <w:t xml:space="preserve">TWP or </w:t>
            </w:r>
            <w:r w:rsidRPr="00E867FD">
              <w:rPr>
                <w:b/>
                <w:bCs/>
                <w:color w:val="002060"/>
              </w:rPr>
              <w:t>IPE amendment.</w:t>
            </w:r>
          </w:p>
        </w:tc>
        <w:tc>
          <w:tcPr>
            <w:tcW w:w="593" w:type="pct"/>
          </w:tcPr>
          <w:p w14:paraId="2D3790C9" w14:textId="77777777" w:rsidR="00F833EB" w:rsidRPr="007E4E5B" w:rsidRDefault="00F833EB" w:rsidP="00791FAB">
            <w:r>
              <w:lastRenderedPageBreak/>
              <w:t>various</w:t>
            </w:r>
          </w:p>
        </w:tc>
      </w:tr>
      <w:tr w:rsidR="00F833EB" w:rsidRPr="007E4E5B" w14:paraId="38011AB0" w14:textId="77777777" w:rsidTr="48DE4A72">
        <w:trPr>
          <w:trHeight w:val="20"/>
        </w:trPr>
        <w:tc>
          <w:tcPr>
            <w:tcW w:w="1034" w:type="pct"/>
          </w:tcPr>
          <w:p w14:paraId="4C2EA3C6" w14:textId="77777777" w:rsidR="00F833EB" w:rsidRPr="007E4E5B" w:rsidRDefault="00F833EB" w:rsidP="00791FAB">
            <w:r w:rsidRPr="007E4E5B">
              <w:t>State Office Use Only - RSA Approval – Purchase Prior Approval</w:t>
            </w:r>
          </w:p>
        </w:tc>
        <w:tc>
          <w:tcPr>
            <w:tcW w:w="746" w:type="pct"/>
          </w:tcPr>
          <w:p w14:paraId="344DB008" w14:textId="77777777" w:rsidR="00F833EB" w:rsidRPr="007E4E5B" w:rsidRDefault="00F833EB" w:rsidP="00791FAB">
            <w:r w:rsidRPr="007E4E5B">
              <w:t>State office use only</w:t>
            </w:r>
          </w:p>
        </w:tc>
        <w:tc>
          <w:tcPr>
            <w:tcW w:w="2626" w:type="pct"/>
          </w:tcPr>
          <w:p w14:paraId="2366F93A" w14:textId="77777777" w:rsidR="00F833EB" w:rsidRPr="007E4E5B" w:rsidRDefault="00F833EB" w:rsidP="00791FAB">
            <w:r w:rsidRPr="007E4E5B">
              <w:t xml:space="preserve">RSA approval case note entered by VR staff member that is approving or denying the request. </w:t>
            </w:r>
          </w:p>
          <w:p w14:paraId="4073E323" w14:textId="77777777" w:rsidR="00F833EB" w:rsidRPr="007E4E5B" w:rsidRDefault="00F833EB" w:rsidP="00791FAB">
            <w:r w:rsidRPr="007E4E5B">
              <w:t xml:space="preserve">The “Add to Topic” for an approval or denial should include the specific good or service and the decision (“approved” or “denied”), such as “Out-of-state Training – Approved”. </w:t>
            </w:r>
          </w:p>
          <w:p w14:paraId="38DD90FA" w14:textId="77777777" w:rsidR="00F833EB" w:rsidRPr="007E4E5B" w:rsidRDefault="00F833EB" w:rsidP="00791FAB">
            <w:r w:rsidRPr="007E4E5B">
              <w:t>The case note content must include the following:</w:t>
            </w:r>
          </w:p>
          <w:p w14:paraId="270FA9CD" w14:textId="77777777" w:rsidR="00F833EB" w:rsidRPr="007E4E5B" w:rsidRDefault="00F833EB" w:rsidP="00F32B09">
            <w:pPr>
              <w:pStyle w:val="ListParagraph"/>
              <w:numPr>
                <w:ilvl w:val="0"/>
                <w:numId w:val="16"/>
              </w:numPr>
              <w:autoSpaceDE/>
              <w:autoSpaceDN/>
              <w:adjustRightInd/>
              <w:spacing w:before="100" w:beforeAutospacing="1" w:after="100" w:afterAutospacing="1" w:line="240" w:lineRule="auto"/>
              <w:contextualSpacing/>
            </w:pPr>
            <w:r w:rsidRPr="482F3AF6">
              <w:rPr>
                <w:lang w:val="en-US"/>
              </w:rPr>
              <w:t xml:space="preserve">the parameters of the approval or denial (include specific good or service, provider, and when applicable, the date range of the approval); </w:t>
            </w:r>
          </w:p>
          <w:p w14:paraId="1EF1F54A" w14:textId="77777777" w:rsidR="00F833EB" w:rsidRPr="007E4E5B" w:rsidRDefault="00F833EB" w:rsidP="00F32B09">
            <w:pPr>
              <w:pStyle w:val="ListParagraph"/>
              <w:numPr>
                <w:ilvl w:val="0"/>
                <w:numId w:val="16"/>
              </w:numPr>
              <w:autoSpaceDE/>
              <w:autoSpaceDN/>
              <w:adjustRightInd/>
              <w:spacing w:before="100" w:beforeAutospacing="1" w:after="100" w:afterAutospacing="1" w:line="240" w:lineRule="auto"/>
              <w:contextualSpacing/>
            </w:pPr>
            <w:r w:rsidRPr="482F3AF6">
              <w:rPr>
                <w:lang w:val="en-US"/>
              </w:rPr>
              <w:t>type of review completed in TxROCS (if applicable); and</w:t>
            </w:r>
          </w:p>
          <w:p w14:paraId="435BED3A" w14:textId="77777777" w:rsidR="00F833EB" w:rsidRPr="007E4E5B" w:rsidRDefault="00F833EB" w:rsidP="00F32B09">
            <w:pPr>
              <w:pStyle w:val="ListParagraph"/>
              <w:numPr>
                <w:ilvl w:val="0"/>
                <w:numId w:val="16"/>
              </w:numPr>
              <w:autoSpaceDE/>
              <w:autoSpaceDN/>
              <w:adjustRightInd/>
              <w:spacing w:before="100" w:beforeAutospacing="1" w:after="100" w:afterAutospacing="1" w:line="240" w:lineRule="auto"/>
              <w:contextualSpacing/>
            </w:pPr>
            <w:r w:rsidRPr="007E4E5B">
              <w:t>name and job title of staff making decision.</w:t>
            </w:r>
          </w:p>
        </w:tc>
        <w:tc>
          <w:tcPr>
            <w:tcW w:w="593" w:type="pct"/>
          </w:tcPr>
          <w:p w14:paraId="38A89FA4" w14:textId="77777777" w:rsidR="00F833EB" w:rsidRPr="007E4E5B" w:rsidRDefault="00F833EB" w:rsidP="00791FAB">
            <w:r w:rsidRPr="007E4E5B">
              <w:t>N</w:t>
            </w:r>
            <w:r>
              <w:t>/</w:t>
            </w:r>
            <w:r w:rsidRPr="007E4E5B">
              <w:t>A</w:t>
            </w:r>
          </w:p>
        </w:tc>
      </w:tr>
      <w:tr w:rsidR="00F833EB" w:rsidRPr="007E4E5B" w14:paraId="409C6440" w14:textId="77777777" w:rsidTr="48DE4A72">
        <w:trPr>
          <w:trHeight w:val="20"/>
        </w:trPr>
        <w:tc>
          <w:tcPr>
            <w:tcW w:w="1034" w:type="pct"/>
          </w:tcPr>
          <w:p w14:paraId="1D69B00D" w14:textId="77777777" w:rsidR="00F833EB" w:rsidRPr="007E4E5B" w:rsidRDefault="00F833EB" w:rsidP="00791FAB">
            <w:r w:rsidRPr="007E4E5B">
              <w:t>State Office Use Only - RSA Request - Purchase Prior Approval</w:t>
            </w:r>
          </w:p>
        </w:tc>
        <w:tc>
          <w:tcPr>
            <w:tcW w:w="746" w:type="pct"/>
          </w:tcPr>
          <w:p w14:paraId="7A939B97" w14:textId="77777777" w:rsidR="00F833EB" w:rsidRPr="007E4E5B" w:rsidRDefault="00F833EB" w:rsidP="00791FAB">
            <w:r w:rsidRPr="007E4E5B">
              <w:t>State office staff use only</w:t>
            </w:r>
          </w:p>
        </w:tc>
        <w:tc>
          <w:tcPr>
            <w:tcW w:w="2626" w:type="pct"/>
          </w:tcPr>
          <w:p w14:paraId="0BC4EAE4" w14:textId="77777777" w:rsidR="00F833EB" w:rsidRPr="007E4E5B" w:rsidRDefault="00F833EB" w:rsidP="00791FAB">
            <w:r w:rsidRPr="007E4E5B">
              <w:t>RSA approval request case note entered by VR staff member that is requesting an approval prior to purchase.</w:t>
            </w:r>
          </w:p>
          <w:p w14:paraId="1C73EA32" w14:textId="77777777" w:rsidR="00F833EB" w:rsidRPr="007E4E5B" w:rsidRDefault="00F833EB" w:rsidP="00791FAB">
            <w:r w:rsidRPr="007E4E5B">
              <w:t>The “Add to Topic” for a request should include the specific good or service, such as “Out-of-state Training”.</w:t>
            </w:r>
          </w:p>
          <w:p w14:paraId="25EC50F0" w14:textId="77777777" w:rsidR="00F833EB" w:rsidRPr="007E4E5B" w:rsidRDefault="00F833EB" w:rsidP="00791FAB">
            <w:r w:rsidRPr="007E4E5B">
              <w:t xml:space="preserve">The case note content must include the following: </w:t>
            </w:r>
          </w:p>
          <w:p w14:paraId="75E9D9AE" w14:textId="77777777" w:rsidR="00F833EB" w:rsidRPr="007E4E5B" w:rsidRDefault="00F833EB" w:rsidP="00F32B09">
            <w:pPr>
              <w:pStyle w:val="ListParagraph"/>
              <w:numPr>
                <w:ilvl w:val="0"/>
                <w:numId w:val="33"/>
              </w:numPr>
              <w:autoSpaceDE/>
              <w:autoSpaceDN/>
              <w:adjustRightInd/>
              <w:spacing w:before="100" w:beforeAutospacing="1" w:after="100" w:afterAutospacing="1" w:line="240" w:lineRule="auto"/>
              <w:contextualSpacing/>
              <w:rPr>
                <w:lang w:val="en-US"/>
              </w:rPr>
            </w:pPr>
            <w:r w:rsidRPr="482F3AF6">
              <w:rPr>
                <w:lang w:val="en-US"/>
              </w:rPr>
              <w:lastRenderedPageBreak/>
              <w:t>what is being requested (include specific good or service, provider, and anticipated dates of service);</w:t>
            </w:r>
          </w:p>
          <w:p w14:paraId="2750E7E4" w14:textId="77777777" w:rsidR="00F833EB" w:rsidRPr="007E4E5B" w:rsidRDefault="00F833EB" w:rsidP="00F32B09">
            <w:pPr>
              <w:pStyle w:val="ListParagraph"/>
              <w:numPr>
                <w:ilvl w:val="0"/>
                <w:numId w:val="15"/>
              </w:numPr>
              <w:autoSpaceDE/>
              <w:autoSpaceDN/>
              <w:adjustRightInd/>
              <w:spacing w:before="100" w:beforeAutospacing="1" w:after="100" w:afterAutospacing="1" w:line="240" w:lineRule="auto"/>
              <w:contextualSpacing/>
            </w:pPr>
            <w:r w:rsidRPr="007E4E5B">
              <w:t>circumstances supporting the request; and</w:t>
            </w:r>
          </w:p>
          <w:p w14:paraId="65DCDD15" w14:textId="77777777" w:rsidR="00F833EB" w:rsidRPr="007E4E5B" w:rsidRDefault="00F833EB" w:rsidP="00F32B09">
            <w:pPr>
              <w:pStyle w:val="ListParagraph"/>
              <w:numPr>
                <w:ilvl w:val="0"/>
                <w:numId w:val="15"/>
              </w:numPr>
              <w:autoSpaceDE/>
              <w:autoSpaceDN/>
              <w:adjustRightInd/>
              <w:spacing w:before="100" w:beforeAutospacing="1" w:after="100" w:afterAutospacing="1" w:line="240" w:lineRule="auto"/>
              <w:contextualSpacing/>
            </w:pPr>
            <w:r w:rsidRPr="007E4E5B">
              <w:t>name and job title of requester.</w:t>
            </w:r>
          </w:p>
        </w:tc>
        <w:tc>
          <w:tcPr>
            <w:tcW w:w="593" w:type="pct"/>
          </w:tcPr>
          <w:p w14:paraId="651A64DD" w14:textId="77777777" w:rsidR="00F833EB" w:rsidRPr="007E4E5B" w:rsidRDefault="00F833EB" w:rsidP="00791FAB">
            <w:r w:rsidRPr="007E4E5B">
              <w:lastRenderedPageBreak/>
              <w:t>N</w:t>
            </w:r>
            <w:r>
              <w:t>/</w:t>
            </w:r>
            <w:r w:rsidRPr="007E4E5B">
              <w:t>A</w:t>
            </w:r>
          </w:p>
        </w:tc>
      </w:tr>
      <w:tr w:rsidR="00F833EB" w:rsidRPr="007E4E5B" w14:paraId="55AA291B" w14:textId="77777777" w:rsidTr="48DE4A72">
        <w:trPr>
          <w:trHeight w:val="20"/>
        </w:trPr>
        <w:tc>
          <w:tcPr>
            <w:tcW w:w="1034" w:type="pct"/>
          </w:tcPr>
          <w:p w14:paraId="4ABECFA7" w14:textId="77777777" w:rsidR="00F833EB" w:rsidRPr="007E4E5B" w:rsidRDefault="00F833EB" w:rsidP="00791FAB">
            <w:pPr>
              <w:rPr>
                <w:rFonts w:eastAsia="Calibri" w:cs="Times New Roman"/>
              </w:rPr>
            </w:pPr>
            <w:r w:rsidRPr="007E4E5B">
              <w:rPr>
                <w:rFonts w:eastAsia="Calibri" w:cs="Times New Roman"/>
              </w:rPr>
              <w:t xml:space="preserve">Trial Work </w:t>
            </w:r>
          </w:p>
        </w:tc>
        <w:tc>
          <w:tcPr>
            <w:tcW w:w="746" w:type="pct"/>
          </w:tcPr>
          <w:p w14:paraId="153122CC" w14:textId="77777777" w:rsidR="00F833EB" w:rsidRPr="007E4E5B" w:rsidRDefault="00F833EB" w:rsidP="00791FAB">
            <w:pPr>
              <w:rPr>
                <w:rFonts w:eastAsia="Calibri" w:cs="Times New Roman"/>
              </w:rPr>
            </w:pPr>
            <w:r w:rsidRPr="007E4E5B">
              <w:rPr>
                <w:rFonts w:eastAsia="Calibri" w:cs="Times New Roman"/>
              </w:rPr>
              <w:t>VR counselor use only</w:t>
            </w:r>
          </w:p>
        </w:tc>
        <w:tc>
          <w:tcPr>
            <w:tcW w:w="2626" w:type="pct"/>
          </w:tcPr>
          <w:p w14:paraId="19109985" w14:textId="77777777" w:rsidR="00F833EB" w:rsidRPr="007E4E5B" w:rsidRDefault="00F833EB" w:rsidP="00791FAB">
            <w:pPr>
              <w:rPr>
                <w:rFonts w:eastAsia="Calibri" w:cs="Times New Roman"/>
              </w:rPr>
            </w:pPr>
            <w:r w:rsidRPr="007E4E5B">
              <w:rPr>
                <w:rFonts w:eastAsia="Calibri" w:cs="Times New Roman"/>
              </w:rPr>
              <w:t xml:space="preserve">A case note that provides a clear justification of the need for trial work as an assessment.  </w:t>
            </w:r>
          </w:p>
          <w:p w14:paraId="2CDE39A4" w14:textId="77777777" w:rsidR="00F833EB" w:rsidRPr="007E4E5B" w:rsidRDefault="00F833EB" w:rsidP="00791FAB">
            <w:pPr>
              <w:rPr>
                <w:rFonts w:eastAsia="Calibri" w:cs="Times New Roman"/>
              </w:rPr>
            </w:pPr>
            <w:r w:rsidRPr="007E4E5B">
              <w:rPr>
                <w:rFonts w:eastAsia="Calibri" w:cs="Times New Roman"/>
                <w:b/>
                <w:color w:val="44546A" w:themeColor="text2"/>
              </w:rPr>
              <w:t>TIP:</w:t>
            </w:r>
            <w:r w:rsidRPr="007E4E5B">
              <w:rPr>
                <w:rFonts w:eastAsia="Calibri" w:cs="Times New Roman"/>
                <w:color w:val="44546A" w:themeColor="text2"/>
              </w:rPr>
              <w:t xml:space="preserve"> There must be two or more documented trial work experiences before closing the case as “disability too significant to benefit from services”. </w:t>
            </w:r>
          </w:p>
        </w:tc>
        <w:tc>
          <w:tcPr>
            <w:tcW w:w="593" w:type="pct"/>
          </w:tcPr>
          <w:p w14:paraId="64561680" w14:textId="77777777" w:rsidR="00F833EB" w:rsidRPr="007E4E5B" w:rsidRDefault="00F833EB" w:rsidP="00791FAB">
            <w:pPr>
              <w:rPr>
                <w:rFonts w:eastAsia="Calibri" w:cs="Times New Roman"/>
              </w:rPr>
            </w:pPr>
            <w:r>
              <w:rPr>
                <w:rFonts w:eastAsia="Calibri" w:cs="Times New Roman"/>
              </w:rPr>
              <w:t>B.6</w:t>
            </w:r>
          </w:p>
        </w:tc>
      </w:tr>
      <w:tr w:rsidR="00F833EB" w:rsidRPr="007E4E5B" w14:paraId="77F8C59B" w14:textId="77777777" w:rsidTr="48DE4A72">
        <w:trPr>
          <w:trHeight w:val="20"/>
        </w:trPr>
        <w:tc>
          <w:tcPr>
            <w:tcW w:w="1034" w:type="pct"/>
          </w:tcPr>
          <w:p w14:paraId="7BF7CD44" w14:textId="77777777" w:rsidR="00F833EB" w:rsidRPr="007E4E5B" w:rsidRDefault="00F833EB" w:rsidP="00791FAB">
            <w:pPr>
              <w:rPr>
                <w:rFonts w:eastAsia="Calibri" w:cs="Times New Roman"/>
              </w:rPr>
            </w:pPr>
            <w:r w:rsidRPr="007E4E5B">
              <w:t>TxROCS Case Review</w:t>
            </w:r>
          </w:p>
        </w:tc>
        <w:tc>
          <w:tcPr>
            <w:tcW w:w="746" w:type="pct"/>
          </w:tcPr>
          <w:p w14:paraId="6C8AAF73" w14:textId="77777777" w:rsidR="00F833EB" w:rsidRPr="007E4E5B" w:rsidRDefault="00F833EB" w:rsidP="00791FAB">
            <w:r w:rsidRPr="007E4E5B">
              <w:t>VR staff member that is completing the case review</w:t>
            </w:r>
          </w:p>
        </w:tc>
        <w:tc>
          <w:tcPr>
            <w:tcW w:w="2626" w:type="pct"/>
          </w:tcPr>
          <w:p w14:paraId="1F79B176" w14:textId="77777777" w:rsidR="00F833EB" w:rsidRPr="007E4E5B" w:rsidRDefault="00F833EB" w:rsidP="00791FAB">
            <w:r w:rsidRPr="007E4E5B">
              <w:t>A case note that includes:</w:t>
            </w:r>
          </w:p>
          <w:p w14:paraId="1A99B7E3" w14:textId="77777777" w:rsidR="00F833EB" w:rsidRPr="007E4E5B" w:rsidRDefault="00F833EB" w:rsidP="00F32B09">
            <w:pPr>
              <w:pStyle w:val="ListParagraph"/>
              <w:numPr>
                <w:ilvl w:val="0"/>
                <w:numId w:val="51"/>
              </w:numPr>
              <w:autoSpaceDE/>
              <w:autoSpaceDN/>
              <w:adjustRightInd/>
              <w:spacing w:before="100" w:beforeAutospacing="1" w:after="100" w:afterAutospacing="1" w:line="240" w:lineRule="auto"/>
              <w:contextualSpacing/>
              <w:rPr>
                <w:rFonts w:eastAsia="Calibri" w:cs="Times New Roman"/>
                <w:lang w:val="en-US"/>
              </w:rPr>
            </w:pPr>
            <w:r w:rsidRPr="48DE4A72">
              <w:rPr>
                <w:lang w:val="en-US"/>
              </w:rPr>
              <w:t>type of review completed in TxROCS; and</w:t>
            </w:r>
          </w:p>
          <w:p w14:paraId="163045E6" w14:textId="77777777" w:rsidR="00F833EB" w:rsidRPr="007E4E5B" w:rsidRDefault="00F833EB" w:rsidP="00F32B09">
            <w:pPr>
              <w:pStyle w:val="ListParagraph"/>
              <w:numPr>
                <w:ilvl w:val="0"/>
                <w:numId w:val="51"/>
              </w:numPr>
              <w:autoSpaceDE/>
              <w:autoSpaceDN/>
              <w:adjustRightInd/>
              <w:spacing w:before="100" w:beforeAutospacing="1" w:after="100" w:afterAutospacing="1" w:line="240" w:lineRule="auto"/>
              <w:contextualSpacing/>
              <w:rPr>
                <w:rFonts w:eastAsia="Calibri" w:cs="Times New Roman"/>
              </w:rPr>
            </w:pPr>
            <w:r w:rsidRPr="007E4E5B">
              <w:t>name and job title of staff completing the review.</w:t>
            </w:r>
          </w:p>
          <w:p w14:paraId="54F65881" w14:textId="77777777" w:rsidR="00F833EB" w:rsidRPr="007E4E5B" w:rsidRDefault="00F833EB" w:rsidP="00791FAB">
            <w:pPr>
              <w:rPr>
                <w:rFonts w:eastAsia="Calibri" w:cs="Times New Roman"/>
              </w:rPr>
            </w:pPr>
            <w:r w:rsidRPr="007E4E5B">
              <w:rPr>
                <w:rFonts w:eastAsia="Calibri" w:cs="Times New Roman"/>
                <w:b/>
                <w:color w:val="44546A" w:themeColor="text2"/>
              </w:rPr>
              <w:t>TIP:</w:t>
            </w:r>
            <w:r w:rsidRPr="007E4E5B">
              <w:rPr>
                <w:rFonts w:eastAsia="Calibri" w:cs="Times New Roman"/>
                <w:color w:val="44546A" w:themeColor="text2"/>
              </w:rPr>
              <w:t xml:space="preserve"> The TxROCS case review ID is a required data field when using this case note title.</w:t>
            </w:r>
          </w:p>
        </w:tc>
        <w:tc>
          <w:tcPr>
            <w:tcW w:w="593" w:type="pct"/>
          </w:tcPr>
          <w:p w14:paraId="09AE1F70" w14:textId="77777777" w:rsidR="00F833EB" w:rsidRPr="007E4E5B" w:rsidRDefault="00F833EB" w:rsidP="00791FAB">
            <w:r>
              <w:t>various</w:t>
            </w:r>
          </w:p>
        </w:tc>
      </w:tr>
      <w:tr w:rsidR="00F833EB" w:rsidRPr="007E4E5B" w14:paraId="70394D24" w14:textId="77777777" w:rsidTr="48DE4A72">
        <w:trPr>
          <w:trHeight w:val="20"/>
        </w:trPr>
        <w:tc>
          <w:tcPr>
            <w:tcW w:w="1034" w:type="pct"/>
          </w:tcPr>
          <w:p w14:paraId="1DC1B4CF" w14:textId="77777777" w:rsidR="00F833EB" w:rsidRPr="007E4E5B" w:rsidRDefault="00F833EB" w:rsidP="00791FAB">
            <w:pPr>
              <w:rPr>
                <w:rFonts w:eastAsia="Calibri" w:cs="Times New Roman"/>
              </w:rPr>
            </w:pPr>
            <w:r w:rsidRPr="007E4E5B">
              <w:rPr>
                <w:rFonts w:eastAsia="Calibri" w:cs="Times New Roman"/>
              </w:rPr>
              <w:t>VDU (Vocational Diagnostic Unit)</w:t>
            </w:r>
          </w:p>
        </w:tc>
        <w:tc>
          <w:tcPr>
            <w:tcW w:w="746" w:type="pct"/>
          </w:tcPr>
          <w:p w14:paraId="2B423973" w14:textId="77777777" w:rsidR="00F833EB" w:rsidRPr="007E4E5B" w:rsidRDefault="00F833EB" w:rsidP="00791FAB">
            <w:pPr>
              <w:rPr>
                <w:rFonts w:cs="Arial"/>
                <w:lang w:val="en"/>
              </w:rPr>
            </w:pPr>
            <w:r w:rsidRPr="007E4E5B">
              <w:rPr>
                <w:rFonts w:eastAsia="Calibri" w:cs="Times New Roman"/>
              </w:rPr>
              <w:t>VDU staff use only</w:t>
            </w:r>
          </w:p>
        </w:tc>
        <w:tc>
          <w:tcPr>
            <w:tcW w:w="2626" w:type="pct"/>
          </w:tcPr>
          <w:p w14:paraId="26A2B8DC" w14:textId="77777777" w:rsidR="00F833EB" w:rsidRPr="007E4E5B" w:rsidRDefault="00F833EB" w:rsidP="48DE4A72">
            <w:pPr>
              <w:rPr>
                <w:rFonts w:cs="Arial"/>
              </w:rPr>
            </w:pPr>
            <w:r w:rsidRPr="48DE4A72">
              <w:rPr>
                <w:rFonts w:cs="Arial"/>
              </w:rPr>
              <w:t>A case note or series of case notes that may include:</w:t>
            </w:r>
          </w:p>
          <w:p w14:paraId="4B9A9FB8" w14:textId="77777777" w:rsidR="00F833EB" w:rsidRPr="007E4E5B" w:rsidRDefault="00F833EB" w:rsidP="00F32B09">
            <w:pPr>
              <w:numPr>
                <w:ilvl w:val="0"/>
                <w:numId w:val="21"/>
              </w:numPr>
              <w:autoSpaceDE/>
              <w:autoSpaceDN/>
              <w:adjustRightInd/>
              <w:spacing w:before="0" w:after="0" w:line="240" w:lineRule="auto"/>
              <w:rPr>
                <w:rFonts w:cs="Arial"/>
                <w:lang w:val="en"/>
              </w:rPr>
            </w:pPr>
            <w:r w:rsidRPr="007E4E5B">
              <w:rPr>
                <w:rFonts w:cs="Arial"/>
                <w:lang w:val="en"/>
              </w:rPr>
              <w:t xml:space="preserve">scheduling information </w:t>
            </w:r>
          </w:p>
          <w:p w14:paraId="05EE40D8" w14:textId="77777777" w:rsidR="00F833EB" w:rsidRPr="007E4E5B" w:rsidRDefault="00F833EB" w:rsidP="00F32B09">
            <w:pPr>
              <w:numPr>
                <w:ilvl w:val="0"/>
                <w:numId w:val="21"/>
              </w:numPr>
              <w:autoSpaceDE/>
              <w:autoSpaceDN/>
              <w:adjustRightInd/>
              <w:spacing w:before="0" w:after="0" w:line="240" w:lineRule="auto"/>
              <w:rPr>
                <w:rFonts w:cs="Arial"/>
                <w:lang w:val="en"/>
              </w:rPr>
            </w:pPr>
            <w:r w:rsidRPr="007E4E5B">
              <w:rPr>
                <w:rFonts w:cs="Arial"/>
                <w:lang w:val="en"/>
              </w:rPr>
              <w:t>customer contact or contact attempts</w:t>
            </w:r>
          </w:p>
          <w:p w14:paraId="203A60A2" w14:textId="77777777" w:rsidR="00F833EB" w:rsidRPr="007E4E5B" w:rsidRDefault="00F833EB" w:rsidP="00F32B09">
            <w:pPr>
              <w:numPr>
                <w:ilvl w:val="0"/>
                <w:numId w:val="21"/>
              </w:numPr>
              <w:autoSpaceDE/>
              <w:autoSpaceDN/>
              <w:adjustRightInd/>
              <w:spacing w:before="0" w:after="0" w:line="240" w:lineRule="auto"/>
              <w:rPr>
                <w:rFonts w:cs="Arial"/>
                <w:lang w:val="en"/>
              </w:rPr>
            </w:pPr>
            <w:r w:rsidRPr="007E4E5B">
              <w:rPr>
                <w:rFonts w:cs="Arial"/>
                <w:lang w:val="en"/>
              </w:rPr>
              <w:t>summary and recommendations of the VDU evaluation</w:t>
            </w:r>
          </w:p>
          <w:p w14:paraId="7A99E93C" w14:textId="77777777" w:rsidR="00F833EB" w:rsidRPr="007E4E5B" w:rsidRDefault="00F833EB" w:rsidP="00F32B09">
            <w:pPr>
              <w:numPr>
                <w:ilvl w:val="0"/>
                <w:numId w:val="21"/>
              </w:numPr>
              <w:autoSpaceDE/>
              <w:autoSpaceDN/>
              <w:adjustRightInd/>
              <w:spacing w:before="0" w:after="0" w:line="240" w:lineRule="auto"/>
              <w:rPr>
                <w:rFonts w:eastAsia="Calibri" w:cs="Times New Roman"/>
              </w:rPr>
            </w:pPr>
            <w:r w:rsidRPr="007E4E5B">
              <w:rPr>
                <w:rFonts w:cs="Arial"/>
                <w:lang w:val="en"/>
              </w:rPr>
              <w:t>feedback summary</w:t>
            </w:r>
          </w:p>
        </w:tc>
        <w:tc>
          <w:tcPr>
            <w:tcW w:w="593" w:type="pct"/>
          </w:tcPr>
          <w:p w14:paraId="7D95A073" w14:textId="77777777" w:rsidR="00F833EB" w:rsidRPr="007E4E5B" w:rsidRDefault="00F833EB" w:rsidP="00791FAB">
            <w:pPr>
              <w:rPr>
                <w:rFonts w:cs="Arial"/>
                <w:lang w:val="en"/>
              </w:rPr>
            </w:pPr>
            <w:r>
              <w:rPr>
                <w:rFonts w:cs="Arial"/>
                <w:lang w:val="en"/>
              </w:rPr>
              <w:t>C.6.6</w:t>
            </w:r>
          </w:p>
        </w:tc>
      </w:tr>
      <w:tr w:rsidR="00F833EB" w:rsidRPr="007E4E5B" w14:paraId="50ECEBE5" w14:textId="77777777" w:rsidTr="48DE4A72">
        <w:trPr>
          <w:trHeight w:val="20"/>
        </w:trPr>
        <w:tc>
          <w:tcPr>
            <w:tcW w:w="1034" w:type="pct"/>
          </w:tcPr>
          <w:p w14:paraId="61515789" w14:textId="77777777" w:rsidR="00F833EB" w:rsidRPr="007E4E5B" w:rsidRDefault="00F833EB" w:rsidP="00791FAB">
            <w:pPr>
              <w:rPr>
                <w:rFonts w:eastAsia="Calibri" w:cs="Times New Roman"/>
              </w:rPr>
            </w:pPr>
            <w:r w:rsidRPr="007E4E5B">
              <w:rPr>
                <w:rFonts w:eastAsia="Calibri" w:cs="Times New Roman"/>
              </w:rPr>
              <w:t>VRT (Vocational Rehabilitation Teacher)</w:t>
            </w:r>
          </w:p>
        </w:tc>
        <w:tc>
          <w:tcPr>
            <w:tcW w:w="746" w:type="pct"/>
          </w:tcPr>
          <w:p w14:paraId="08980D8C" w14:textId="77777777" w:rsidR="00F833EB" w:rsidRPr="007E4E5B" w:rsidRDefault="00F833EB" w:rsidP="00791FAB">
            <w:pPr>
              <w:rPr>
                <w:rFonts w:cs="Arial"/>
                <w:lang w:val="en"/>
              </w:rPr>
            </w:pPr>
            <w:r w:rsidRPr="007E4E5B">
              <w:rPr>
                <w:rFonts w:eastAsia="Calibri" w:cs="Times New Roman"/>
              </w:rPr>
              <w:t>VRT use only</w:t>
            </w:r>
          </w:p>
        </w:tc>
        <w:tc>
          <w:tcPr>
            <w:tcW w:w="2626" w:type="pct"/>
          </w:tcPr>
          <w:p w14:paraId="4C4C611E" w14:textId="77777777" w:rsidR="00F833EB" w:rsidRPr="007E4E5B" w:rsidRDefault="00F833EB" w:rsidP="00791FAB">
            <w:pPr>
              <w:rPr>
                <w:rFonts w:cs="Arial"/>
              </w:rPr>
            </w:pPr>
            <w:r w:rsidRPr="007E4E5B">
              <w:rPr>
                <w:rFonts w:cs="Arial"/>
                <w:lang w:val="en"/>
              </w:rPr>
              <w:t xml:space="preserve">The VR Teacher writes a case note or series of case notes to document customer contacts and other pertinent case information. </w:t>
            </w:r>
          </w:p>
          <w:p w14:paraId="29368AA6" w14:textId="77777777" w:rsidR="00F833EB" w:rsidRPr="007E4E5B" w:rsidRDefault="00F833EB" w:rsidP="00791FAB">
            <w:r w:rsidRPr="007E4E5B">
              <w:t xml:space="preserve">Case notes should include: </w:t>
            </w:r>
            <w:r w:rsidRPr="007E4E5B">
              <w:rPr>
                <w:rFonts w:ascii="Times New Roman" w:hAnsi="Times New Roman" w:cs="Times New Roman"/>
                <w:lang w:val="en"/>
              </w:rPr>
              <w:t> </w:t>
            </w:r>
          </w:p>
          <w:p w14:paraId="2C71D879" w14:textId="77777777" w:rsidR="00F833EB" w:rsidRPr="007E4E5B" w:rsidRDefault="00F833EB" w:rsidP="00F32B09">
            <w:pPr>
              <w:numPr>
                <w:ilvl w:val="0"/>
                <w:numId w:val="22"/>
              </w:numPr>
              <w:autoSpaceDE/>
              <w:autoSpaceDN/>
              <w:adjustRightInd/>
              <w:spacing w:before="0" w:after="0" w:line="240" w:lineRule="auto"/>
            </w:pPr>
            <w:r w:rsidRPr="007E4E5B">
              <w:t xml:space="preserve">customer assessments </w:t>
            </w:r>
          </w:p>
          <w:p w14:paraId="268A6F74" w14:textId="77777777" w:rsidR="00F833EB" w:rsidRPr="007E4E5B" w:rsidRDefault="00F833EB" w:rsidP="00F32B09">
            <w:pPr>
              <w:numPr>
                <w:ilvl w:val="0"/>
                <w:numId w:val="22"/>
              </w:numPr>
              <w:autoSpaceDE/>
              <w:autoSpaceDN/>
              <w:adjustRightInd/>
              <w:spacing w:before="0" w:after="0" w:line="240" w:lineRule="auto"/>
            </w:pPr>
            <w:r w:rsidRPr="007E4E5B">
              <w:rPr>
                <w:lang w:val="en"/>
              </w:rPr>
              <w:t>any contacts with customers</w:t>
            </w:r>
          </w:p>
          <w:p w14:paraId="27E27249" w14:textId="77777777" w:rsidR="00F833EB" w:rsidRPr="007E4E5B" w:rsidRDefault="00F833EB" w:rsidP="00F32B09">
            <w:pPr>
              <w:numPr>
                <w:ilvl w:val="0"/>
                <w:numId w:val="22"/>
              </w:numPr>
              <w:autoSpaceDE/>
              <w:autoSpaceDN/>
              <w:adjustRightInd/>
              <w:spacing w:before="0" w:after="0" w:line="240" w:lineRule="auto"/>
              <w:rPr>
                <w:lang w:val="en"/>
              </w:rPr>
            </w:pPr>
            <w:r w:rsidRPr="007E4E5B">
              <w:rPr>
                <w:lang w:val="en"/>
              </w:rPr>
              <w:lastRenderedPageBreak/>
              <w:t>training recommendations (include training goals in these areas: Adjustment to Visual Impairment, Independent Living Skills, Travel Skills, Communication Skills, Vocational Skills, and Support Systems)</w:t>
            </w:r>
          </w:p>
          <w:p w14:paraId="35471663" w14:textId="77777777" w:rsidR="00F833EB" w:rsidRPr="007E4E5B" w:rsidRDefault="00F833EB" w:rsidP="00F32B09">
            <w:pPr>
              <w:numPr>
                <w:ilvl w:val="0"/>
                <w:numId w:val="22"/>
              </w:numPr>
              <w:autoSpaceDE/>
              <w:autoSpaceDN/>
              <w:adjustRightInd/>
              <w:spacing w:before="0" w:after="0" w:line="240" w:lineRule="auto"/>
            </w:pPr>
            <w:r w:rsidRPr="007E4E5B">
              <w:rPr>
                <w:lang w:val="en"/>
              </w:rPr>
              <w:t>training services summary</w:t>
            </w:r>
            <w:r w:rsidRPr="007E4E5B">
              <w:t xml:space="preserve"> (include what was taught, how was it taught, evaluation of tasks, and next actions)</w:t>
            </w:r>
          </w:p>
          <w:p w14:paraId="0332B2D4" w14:textId="77777777" w:rsidR="00F833EB" w:rsidRPr="007E4E5B" w:rsidRDefault="00F833EB" w:rsidP="00F32B09">
            <w:pPr>
              <w:numPr>
                <w:ilvl w:val="0"/>
                <w:numId w:val="22"/>
              </w:numPr>
              <w:autoSpaceDE/>
              <w:autoSpaceDN/>
              <w:adjustRightInd/>
              <w:spacing w:before="0" w:after="0" w:line="240" w:lineRule="auto"/>
            </w:pPr>
            <w:r w:rsidRPr="007E4E5B">
              <w:t>training services completion (include VR teacher and VR counselor agree with the closure)</w:t>
            </w:r>
          </w:p>
          <w:p w14:paraId="4B0320D8" w14:textId="77777777" w:rsidR="00F833EB" w:rsidRPr="007E4E5B" w:rsidRDefault="00F833EB" w:rsidP="00F32B09">
            <w:pPr>
              <w:numPr>
                <w:ilvl w:val="0"/>
                <w:numId w:val="22"/>
              </w:numPr>
              <w:autoSpaceDE/>
              <w:autoSpaceDN/>
              <w:adjustRightInd/>
              <w:spacing w:before="0" w:after="0" w:line="240" w:lineRule="auto"/>
            </w:pPr>
            <w:r w:rsidRPr="007E4E5B">
              <w:t xml:space="preserve">courtesy customer visits </w:t>
            </w:r>
          </w:p>
          <w:p w14:paraId="520FD04B" w14:textId="77777777" w:rsidR="00F833EB" w:rsidRPr="007E4E5B" w:rsidRDefault="00F833EB" w:rsidP="00F32B09">
            <w:pPr>
              <w:numPr>
                <w:ilvl w:val="0"/>
                <w:numId w:val="22"/>
              </w:numPr>
              <w:autoSpaceDE/>
              <w:autoSpaceDN/>
              <w:adjustRightInd/>
              <w:spacing w:before="0" w:after="0" w:line="240" w:lineRule="auto"/>
              <w:rPr>
                <w:rFonts w:eastAsia="Calibri" w:cs="Times New Roman"/>
              </w:rPr>
            </w:pPr>
            <w:r w:rsidRPr="007E4E5B">
              <w:t>staffings between VR teacher and VR counselor.</w:t>
            </w:r>
          </w:p>
        </w:tc>
        <w:tc>
          <w:tcPr>
            <w:tcW w:w="593" w:type="pct"/>
          </w:tcPr>
          <w:p w14:paraId="43B6A536" w14:textId="77777777" w:rsidR="00F833EB" w:rsidRPr="007E4E5B" w:rsidRDefault="00F833EB" w:rsidP="00791FAB">
            <w:pPr>
              <w:rPr>
                <w:rFonts w:cs="Arial"/>
                <w:lang w:val="en"/>
              </w:rPr>
            </w:pPr>
            <w:r w:rsidRPr="007E4E5B">
              <w:rPr>
                <w:rFonts w:cs="Arial"/>
                <w:lang w:val="en"/>
              </w:rPr>
              <w:lastRenderedPageBreak/>
              <w:t>C</w:t>
            </w:r>
            <w:r>
              <w:rPr>
                <w:rFonts w:cs="Arial"/>
                <w:lang w:val="en"/>
              </w:rPr>
              <w:t>.6.7</w:t>
            </w:r>
          </w:p>
        </w:tc>
      </w:tr>
    </w:tbl>
    <w:p w14:paraId="7DC68B5F" w14:textId="77777777" w:rsidR="003B3EA9" w:rsidRDefault="003B3EA9" w:rsidP="003B3EA9"/>
    <w:p w14:paraId="58FCC8D5" w14:textId="77777777" w:rsidR="00035895" w:rsidRPr="004D02B9" w:rsidRDefault="00035895" w:rsidP="00035895">
      <w:pPr>
        <w:pStyle w:val="Heading1"/>
      </w:pPr>
      <w:bookmarkStart w:id="27" w:name="_Toc175144762"/>
      <w:bookmarkStart w:id="28" w:name="_Toc188454083"/>
      <w:r w:rsidRPr="004D02B9">
        <w:t>R</w:t>
      </w:r>
      <w:r>
        <w:t>eview</w:t>
      </w:r>
      <w:bookmarkEnd w:id="27"/>
      <w:bookmarkEnd w:id="28"/>
    </w:p>
    <w:p w14:paraId="74B16FEA" w14:textId="77777777" w:rsidR="00035895" w:rsidRPr="009D5287" w:rsidRDefault="00035895" w:rsidP="00035895">
      <w:r w:rsidRPr="009D5287">
        <w:t>The Policy Planning and Statewide Initiatives Team, or designee, is responsible for reviewing this policy and these procedures and will update the Document History log if necessary.</w:t>
      </w:r>
    </w:p>
    <w:tbl>
      <w:tblPr>
        <w:tblStyle w:val="TableGrid"/>
        <w:tblW w:w="0" w:type="auto"/>
        <w:shd w:val="clear" w:color="auto" w:fill="D7E5F5"/>
        <w:tblLook w:val="04A0" w:firstRow="1" w:lastRow="0" w:firstColumn="1" w:lastColumn="0" w:noHBand="0" w:noVBand="1"/>
      </w:tblPr>
      <w:tblGrid>
        <w:gridCol w:w="1886"/>
        <w:gridCol w:w="1084"/>
        <w:gridCol w:w="7042"/>
      </w:tblGrid>
      <w:tr w:rsidR="00035895" w:rsidRPr="009D5287" w14:paraId="164B1E7C" w14:textId="77777777" w:rsidTr="00994331">
        <w:trPr>
          <w:trHeight w:val="636"/>
        </w:trPr>
        <w:tc>
          <w:tcPr>
            <w:tcW w:w="1886" w:type="dxa"/>
            <w:shd w:val="clear" w:color="auto" w:fill="D7E5F5"/>
            <w:vAlign w:val="center"/>
          </w:tcPr>
          <w:p w14:paraId="561F4A5C" w14:textId="77777777" w:rsidR="00035895" w:rsidRPr="009D5287" w:rsidRDefault="00035895" w:rsidP="00791FAB">
            <w:pPr>
              <w:rPr>
                <w:b/>
                <w:lang w:val="en" w:eastAsia="ja-JP"/>
              </w:rPr>
            </w:pPr>
            <w:r w:rsidRPr="009D5287">
              <w:rPr>
                <w:b/>
                <w:lang w:val="en" w:eastAsia="ja-JP"/>
              </w:rPr>
              <w:t>Date</w:t>
            </w:r>
          </w:p>
        </w:tc>
        <w:tc>
          <w:tcPr>
            <w:tcW w:w="1084" w:type="dxa"/>
            <w:shd w:val="clear" w:color="auto" w:fill="D7E5F5"/>
          </w:tcPr>
          <w:p w14:paraId="09748A0F" w14:textId="77777777" w:rsidR="00035895" w:rsidRPr="009D5287" w:rsidRDefault="00035895" w:rsidP="00791FAB">
            <w:pPr>
              <w:rPr>
                <w:b/>
                <w:lang w:val="en" w:eastAsia="ja-JP"/>
              </w:rPr>
            </w:pPr>
            <w:r w:rsidRPr="009D5287">
              <w:rPr>
                <w:b/>
                <w:lang w:val="en" w:eastAsia="ja-JP"/>
              </w:rPr>
              <w:t>Type</w:t>
            </w:r>
          </w:p>
        </w:tc>
        <w:tc>
          <w:tcPr>
            <w:tcW w:w="7042" w:type="dxa"/>
            <w:shd w:val="clear" w:color="auto" w:fill="D7E5F5"/>
            <w:vAlign w:val="center"/>
          </w:tcPr>
          <w:p w14:paraId="56E124BC" w14:textId="77777777" w:rsidR="00035895" w:rsidRPr="009D5287" w:rsidRDefault="00035895" w:rsidP="00791FAB">
            <w:pPr>
              <w:rPr>
                <w:b/>
                <w:lang w:val="en" w:eastAsia="ja-JP"/>
              </w:rPr>
            </w:pPr>
            <w:r w:rsidRPr="009D5287">
              <w:rPr>
                <w:b/>
                <w:lang w:val="en" w:eastAsia="ja-JP"/>
              </w:rPr>
              <w:t>Change Description</w:t>
            </w:r>
          </w:p>
        </w:tc>
      </w:tr>
      <w:tr w:rsidR="00035895" w:rsidRPr="009D5287" w14:paraId="297985D3" w14:textId="77777777" w:rsidTr="00994331">
        <w:trPr>
          <w:trHeight w:val="619"/>
        </w:trPr>
        <w:tc>
          <w:tcPr>
            <w:tcW w:w="1886" w:type="dxa"/>
            <w:shd w:val="clear" w:color="auto" w:fill="auto"/>
          </w:tcPr>
          <w:p w14:paraId="5ADD3AE2" w14:textId="77777777" w:rsidR="00035895" w:rsidRPr="009D5287" w:rsidRDefault="00035895" w:rsidP="00791FAB">
            <w:pPr>
              <w:rPr>
                <w:bCs/>
                <w:lang w:val="en" w:eastAsia="ja-JP"/>
              </w:rPr>
            </w:pPr>
            <w:r w:rsidRPr="009D5287">
              <w:rPr>
                <w:bCs/>
                <w:lang w:val="en" w:eastAsia="ja-JP"/>
              </w:rPr>
              <w:t>9/3/2024</w:t>
            </w:r>
          </w:p>
        </w:tc>
        <w:tc>
          <w:tcPr>
            <w:tcW w:w="1084" w:type="dxa"/>
            <w:shd w:val="clear" w:color="auto" w:fill="auto"/>
          </w:tcPr>
          <w:p w14:paraId="7428E703" w14:textId="77777777" w:rsidR="00035895" w:rsidRPr="009D5287" w:rsidRDefault="00035895" w:rsidP="00791FAB">
            <w:r w:rsidRPr="009D5287">
              <w:t>New</w:t>
            </w:r>
          </w:p>
        </w:tc>
        <w:tc>
          <w:tcPr>
            <w:tcW w:w="7042" w:type="dxa"/>
            <w:shd w:val="clear" w:color="auto" w:fill="auto"/>
          </w:tcPr>
          <w:p w14:paraId="6033420B" w14:textId="77777777" w:rsidR="00035895" w:rsidRPr="009D5287" w:rsidRDefault="00035895" w:rsidP="00791FAB">
            <w:pPr>
              <w:rPr>
                <w:lang w:val="en" w:eastAsia="ja-JP"/>
              </w:rPr>
            </w:pPr>
            <w:r w:rsidRPr="009D5287">
              <w:t>VRSM Policy and Procedure Rewrite</w:t>
            </w:r>
          </w:p>
        </w:tc>
      </w:tr>
      <w:tr w:rsidR="00035895" w:rsidRPr="009D5287" w14:paraId="36CC7B73" w14:textId="77777777" w:rsidTr="00994331">
        <w:trPr>
          <w:trHeight w:val="619"/>
        </w:trPr>
        <w:tc>
          <w:tcPr>
            <w:tcW w:w="1886" w:type="dxa"/>
            <w:shd w:val="clear" w:color="auto" w:fill="auto"/>
          </w:tcPr>
          <w:p w14:paraId="360FC3B9" w14:textId="77777777" w:rsidR="00035895" w:rsidRPr="009D5287" w:rsidRDefault="00035895" w:rsidP="00791FAB">
            <w:pPr>
              <w:rPr>
                <w:bCs/>
                <w:lang w:val="en" w:eastAsia="ja-JP"/>
              </w:rPr>
            </w:pPr>
            <w:r>
              <w:rPr>
                <w:bCs/>
                <w:lang w:val="en" w:eastAsia="ja-JP"/>
              </w:rPr>
              <w:t>11/01/2024</w:t>
            </w:r>
          </w:p>
        </w:tc>
        <w:tc>
          <w:tcPr>
            <w:tcW w:w="1084" w:type="dxa"/>
            <w:shd w:val="clear" w:color="auto" w:fill="auto"/>
          </w:tcPr>
          <w:p w14:paraId="15D46268" w14:textId="77777777" w:rsidR="00035895" w:rsidRPr="009D5287" w:rsidRDefault="00035895" w:rsidP="00791FAB">
            <w:r>
              <w:t>Revised</w:t>
            </w:r>
          </w:p>
        </w:tc>
        <w:tc>
          <w:tcPr>
            <w:tcW w:w="7042" w:type="dxa"/>
            <w:shd w:val="clear" w:color="auto" w:fill="auto"/>
          </w:tcPr>
          <w:p w14:paraId="0FCFED3A" w14:textId="03EFBF3B" w:rsidR="00994331" w:rsidRPr="009D5287" w:rsidRDefault="00035895" w:rsidP="00791FAB">
            <w:r>
              <w:t>Added clarification that service justifications are not allowable in trial work experience services.</w:t>
            </w:r>
          </w:p>
        </w:tc>
      </w:tr>
      <w:tr w:rsidR="00994331" w:rsidRPr="009D5287" w14:paraId="1A34DF0B" w14:textId="77777777" w:rsidTr="00994331">
        <w:trPr>
          <w:trHeight w:val="619"/>
        </w:trPr>
        <w:tc>
          <w:tcPr>
            <w:tcW w:w="1886" w:type="dxa"/>
            <w:shd w:val="clear" w:color="auto" w:fill="auto"/>
          </w:tcPr>
          <w:p w14:paraId="12E8278D" w14:textId="6FA5FBB1" w:rsidR="00994331" w:rsidRDefault="00994331" w:rsidP="00791FAB">
            <w:pPr>
              <w:rPr>
                <w:bCs/>
                <w:lang w:val="en" w:eastAsia="ja-JP"/>
              </w:rPr>
            </w:pPr>
            <w:r>
              <w:rPr>
                <w:bCs/>
                <w:lang w:val="en" w:eastAsia="ja-JP"/>
              </w:rPr>
              <w:t>2/10/2025</w:t>
            </w:r>
          </w:p>
        </w:tc>
        <w:tc>
          <w:tcPr>
            <w:tcW w:w="1084" w:type="dxa"/>
            <w:shd w:val="clear" w:color="auto" w:fill="auto"/>
          </w:tcPr>
          <w:p w14:paraId="6F42041E" w14:textId="1F07AC63" w:rsidR="00994331" w:rsidRDefault="00994331" w:rsidP="00791FAB">
            <w:r>
              <w:t>Revised</w:t>
            </w:r>
          </w:p>
        </w:tc>
        <w:tc>
          <w:tcPr>
            <w:tcW w:w="7042" w:type="dxa"/>
            <w:shd w:val="clear" w:color="auto" w:fill="auto"/>
          </w:tcPr>
          <w:p w14:paraId="52A4E011" w14:textId="7ABDFD46" w:rsidR="00994331" w:rsidRDefault="006B4694" w:rsidP="00791FAB">
            <w:r w:rsidRPr="006B4694">
              <w:t>Changed ‘level of significance’ to significance of disability to align with federal regulations wording. Added ‘tip’ to service justification for case notes.</w:t>
            </w:r>
          </w:p>
        </w:tc>
      </w:tr>
    </w:tbl>
    <w:p w14:paraId="21C5544E" w14:textId="77777777" w:rsidR="008D171D" w:rsidRPr="003B3EA9" w:rsidRDefault="008D171D" w:rsidP="003B3EA9"/>
    <w:sectPr w:rsidR="008D171D" w:rsidRPr="003B3EA9" w:rsidSect="003B3EA9">
      <w:headerReference w:type="default" r:id="rId13"/>
      <w:footerReference w:type="default" r:id="rId14"/>
      <w:pgSz w:w="12240" w:h="15840" w:code="1"/>
      <w:pgMar w:top="1080" w:right="1008" w:bottom="1166" w:left="1008" w:header="1296" w:footer="216" w:gutter="0"/>
      <w:pgBorders w:offsetFrom="page">
        <w:top w:val="single" w:sz="48" w:space="0" w:color="222D6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7AE0" w14:textId="77777777" w:rsidR="007347B7" w:rsidRDefault="007347B7" w:rsidP="00795389">
      <w:pPr>
        <w:spacing w:before="0" w:after="0" w:line="240" w:lineRule="auto"/>
      </w:pPr>
      <w:r>
        <w:separator/>
      </w:r>
    </w:p>
  </w:endnote>
  <w:endnote w:type="continuationSeparator" w:id="0">
    <w:p w14:paraId="566AA119" w14:textId="77777777" w:rsidR="007347B7" w:rsidRDefault="007347B7" w:rsidP="00795389">
      <w:pPr>
        <w:spacing w:before="0" w:after="0" w:line="240" w:lineRule="auto"/>
      </w:pPr>
      <w:r>
        <w:continuationSeparator/>
      </w:r>
    </w:p>
  </w:endnote>
  <w:endnote w:type="continuationNotice" w:id="1">
    <w:p w14:paraId="18D2AB1B" w14:textId="77777777" w:rsidR="007347B7" w:rsidRDefault="007347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8851"/>
      <w:docPartObj>
        <w:docPartGallery w:val="Page Numbers (Bottom of Page)"/>
        <w:docPartUnique/>
      </w:docPartObj>
    </w:sdtPr>
    <w:sdtEndPr>
      <w:rPr>
        <w:noProof/>
        <w:color w:val="FFFFFF" w:themeColor="background1"/>
      </w:rPr>
    </w:sdtEndPr>
    <w:sdtContent>
      <w:p w14:paraId="715172AA" w14:textId="11C06993" w:rsidR="00795389" w:rsidRPr="00795389" w:rsidRDefault="00795389">
        <w:pPr>
          <w:pStyle w:val="Footer"/>
          <w:jc w:val="right"/>
          <w:rPr>
            <w:color w:val="FFFFFF" w:themeColor="background1"/>
          </w:rPr>
        </w:pPr>
        <w:r>
          <w:rPr>
            <w:noProof/>
            <w:color w:val="FFFFFF" w:themeColor="background1"/>
          </w:rPr>
          <mc:AlternateContent>
            <mc:Choice Requires="wps">
              <w:drawing>
                <wp:anchor distT="0" distB="0" distL="114300" distR="114300" simplePos="0" relativeHeight="251658240" behindDoc="1" locked="0" layoutInCell="1" allowOverlap="1" wp14:anchorId="1D9EEBDE" wp14:editId="2856EE3A">
                  <wp:simplePos x="0" y="0"/>
                  <wp:positionH relativeFrom="page">
                    <wp:posOffset>6369050</wp:posOffset>
                  </wp:positionH>
                  <wp:positionV relativeFrom="paragraph">
                    <wp:posOffset>-769620</wp:posOffset>
                  </wp:positionV>
                  <wp:extent cx="1104900" cy="1663700"/>
                  <wp:effectExtent l="44450" t="12700" r="25400" b="25400"/>
                  <wp:wrapNone/>
                  <wp:docPr id="1033238242" name="Right Triangle 1"/>
                  <wp:cNvGraphicFramePr/>
                  <a:graphic xmlns:a="http://schemas.openxmlformats.org/drawingml/2006/main">
                    <a:graphicData uri="http://schemas.microsoft.com/office/word/2010/wordprocessingShape">
                      <wps:wsp>
                        <wps:cNvSpPr/>
                        <wps:spPr>
                          <a:xfrm rot="16200000">
                            <a:off x="0" y="0"/>
                            <a:ext cx="1104900" cy="1663700"/>
                          </a:xfrm>
                          <a:prstGeom prst="rtTriangle">
                            <a:avLst/>
                          </a:prstGeom>
                          <a:solidFill>
                            <a:srgbClr val="222D6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6" coordsize="21600,21600" o:spt="6" path="m,l,21600r21600,xe" w14:anchorId="2439616B">
                  <v:stroke joinstyle="miter"/>
                  <v:path textboxrect="1800,12600,12600,19800" gradientshapeok="t" o:connecttype="custom" o:connectlocs="0,0;0,10800;0,21600;10800,21600;21600,21600;10800,10800"/>
                </v:shapetype>
                <v:shape id="Right Triangle 1" style="position:absolute;margin-left:501.5pt;margin-top:-60.6pt;width:87pt;height:131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22d69" strokecolor="#09101d [484]"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">
                  <w10:wrap anchorx="page"/>
                </v:shape>
              </w:pict>
            </mc:Fallback>
          </mc:AlternateContent>
        </w:r>
        <w:r w:rsidRPr="00795389">
          <w:rPr>
            <w:color w:val="FFFFFF" w:themeColor="background1"/>
          </w:rPr>
          <w:fldChar w:fldCharType="begin"/>
        </w:r>
        <w:r w:rsidRPr="00795389">
          <w:rPr>
            <w:color w:val="FFFFFF" w:themeColor="background1"/>
          </w:rPr>
          <w:instrText xml:space="preserve"> PAGE   \* MERGEFORMAT </w:instrText>
        </w:r>
        <w:r w:rsidRPr="00795389">
          <w:rPr>
            <w:color w:val="FFFFFF" w:themeColor="background1"/>
          </w:rPr>
          <w:fldChar w:fldCharType="separate"/>
        </w:r>
        <w:r w:rsidRPr="00795389">
          <w:rPr>
            <w:noProof/>
            <w:color w:val="FFFFFF" w:themeColor="background1"/>
          </w:rPr>
          <w:t>2</w:t>
        </w:r>
        <w:r w:rsidRPr="00795389">
          <w:rPr>
            <w:noProof/>
            <w:color w:val="FFFFFF" w:themeColor="background1"/>
          </w:rPr>
          <w:fldChar w:fldCharType="end"/>
        </w:r>
      </w:p>
    </w:sdtContent>
  </w:sdt>
  <w:p w14:paraId="162F9111" w14:textId="799A50D6" w:rsidR="00795389" w:rsidRDefault="003B3EA9" w:rsidP="003B3EA9">
    <w:pPr>
      <w:pStyle w:val="Footer"/>
      <w:tabs>
        <w:tab w:val="clear" w:pos="4680"/>
        <w:tab w:val="clear" w:pos="9360"/>
        <w:tab w:val="left" w:pos="83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0A1C" w14:textId="77777777" w:rsidR="007347B7" w:rsidRDefault="007347B7" w:rsidP="00795389">
      <w:pPr>
        <w:spacing w:before="0" w:after="0" w:line="240" w:lineRule="auto"/>
      </w:pPr>
      <w:r>
        <w:separator/>
      </w:r>
    </w:p>
  </w:footnote>
  <w:footnote w:type="continuationSeparator" w:id="0">
    <w:p w14:paraId="27D02C14" w14:textId="77777777" w:rsidR="007347B7" w:rsidRDefault="007347B7" w:rsidP="00795389">
      <w:pPr>
        <w:spacing w:before="0" w:after="0" w:line="240" w:lineRule="auto"/>
      </w:pPr>
      <w:r>
        <w:continuationSeparator/>
      </w:r>
    </w:p>
  </w:footnote>
  <w:footnote w:type="continuationNotice" w:id="1">
    <w:p w14:paraId="0C6B12DC" w14:textId="77777777" w:rsidR="007347B7" w:rsidRDefault="007347B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C6E" w14:textId="66D64094" w:rsidR="00795389" w:rsidRDefault="00795389">
    <w:pPr>
      <w:pStyle w:val="Header"/>
    </w:pPr>
    <w:r>
      <w:rPr>
        <w:noProof/>
      </w:rPr>
      <w:drawing>
        <wp:anchor distT="0" distB="0" distL="114300" distR="114300" simplePos="0" relativeHeight="251658241" behindDoc="1" locked="0" layoutInCell="1" allowOverlap="1" wp14:anchorId="447867AD" wp14:editId="08DEF01C">
          <wp:simplePos x="0" y="0"/>
          <wp:positionH relativeFrom="margin">
            <wp:align>center</wp:align>
          </wp:positionH>
          <wp:positionV relativeFrom="page">
            <wp:posOffset>162560</wp:posOffset>
          </wp:positionV>
          <wp:extent cx="3126740" cy="758825"/>
          <wp:effectExtent l="0" t="0" r="0" b="3175"/>
          <wp:wrapTight wrapText="bothSides">
            <wp:wrapPolygon edited="0">
              <wp:start x="11581" y="0"/>
              <wp:lineTo x="2369" y="542"/>
              <wp:lineTo x="0" y="2169"/>
              <wp:lineTo x="0" y="12472"/>
              <wp:lineTo x="132" y="17895"/>
              <wp:lineTo x="1316" y="21148"/>
              <wp:lineTo x="1448" y="21148"/>
              <wp:lineTo x="3553" y="21148"/>
              <wp:lineTo x="21451" y="20606"/>
              <wp:lineTo x="21451" y="17352"/>
              <wp:lineTo x="18424" y="17352"/>
              <wp:lineTo x="21451" y="10303"/>
              <wp:lineTo x="21451" y="1627"/>
              <wp:lineTo x="15134" y="0"/>
              <wp:lineTo x="11581" y="0"/>
            </wp:wrapPolygon>
          </wp:wrapTight>
          <wp:docPr id="702477952" name="Picture 702477952"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D3"/>
    <w:multiLevelType w:val="hybridMultilevel"/>
    <w:tmpl w:val="08E2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2004"/>
    <w:multiLevelType w:val="hybridMultilevel"/>
    <w:tmpl w:val="C380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06EEE"/>
    <w:multiLevelType w:val="multilevel"/>
    <w:tmpl w:val="3A96D7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B6B6E"/>
    <w:multiLevelType w:val="hybridMultilevel"/>
    <w:tmpl w:val="62B8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53A6"/>
    <w:multiLevelType w:val="hybridMultilevel"/>
    <w:tmpl w:val="80D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E7249"/>
    <w:multiLevelType w:val="hybridMultilevel"/>
    <w:tmpl w:val="68DE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16683"/>
    <w:multiLevelType w:val="hybridMultilevel"/>
    <w:tmpl w:val="EB8031C6"/>
    <w:lvl w:ilvl="0" w:tplc="C49AD3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C6967"/>
    <w:multiLevelType w:val="hybridMultilevel"/>
    <w:tmpl w:val="BAD2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36C9"/>
    <w:multiLevelType w:val="hybridMultilevel"/>
    <w:tmpl w:val="091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46F7A"/>
    <w:multiLevelType w:val="hybridMultilevel"/>
    <w:tmpl w:val="D58C1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661FB"/>
    <w:multiLevelType w:val="multilevel"/>
    <w:tmpl w:val="8688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14258"/>
    <w:multiLevelType w:val="hybridMultilevel"/>
    <w:tmpl w:val="C514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03299"/>
    <w:multiLevelType w:val="hybridMultilevel"/>
    <w:tmpl w:val="7F1E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C2746"/>
    <w:multiLevelType w:val="hybridMultilevel"/>
    <w:tmpl w:val="F712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CF1C9F"/>
    <w:multiLevelType w:val="hybridMultilevel"/>
    <w:tmpl w:val="509C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E1BCE"/>
    <w:multiLevelType w:val="hybridMultilevel"/>
    <w:tmpl w:val="CB3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00293"/>
    <w:multiLevelType w:val="multilevel"/>
    <w:tmpl w:val="D300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72D55"/>
    <w:multiLevelType w:val="multilevel"/>
    <w:tmpl w:val="B0DC7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A1EDC"/>
    <w:multiLevelType w:val="hybridMultilevel"/>
    <w:tmpl w:val="4B68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439C3"/>
    <w:multiLevelType w:val="hybridMultilevel"/>
    <w:tmpl w:val="75E2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F32C1"/>
    <w:multiLevelType w:val="hybridMultilevel"/>
    <w:tmpl w:val="C62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9629C"/>
    <w:multiLevelType w:val="hybridMultilevel"/>
    <w:tmpl w:val="9862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63B27"/>
    <w:multiLevelType w:val="multilevel"/>
    <w:tmpl w:val="245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21056"/>
    <w:multiLevelType w:val="hybridMultilevel"/>
    <w:tmpl w:val="C4EA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C2635"/>
    <w:multiLevelType w:val="hybridMultilevel"/>
    <w:tmpl w:val="E794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794793"/>
    <w:multiLevelType w:val="hybridMultilevel"/>
    <w:tmpl w:val="247C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754B7"/>
    <w:multiLevelType w:val="hybridMultilevel"/>
    <w:tmpl w:val="4A4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54BFB"/>
    <w:multiLevelType w:val="hybridMultilevel"/>
    <w:tmpl w:val="510C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E4E7C"/>
    <w:multiLevelType w:val="hybridMultilevel"/>
    <w:tmpl w:val="4522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C1726"/>
    <w:multiLevelType w:val="hybridMultilevel"/>
    <w:tmpl w:val="743E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F92464"/>
    <w:multiLevelType w:val="hybridMultilevel"/>
    <w:tmpl w:val="9352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14012"/>
    <w:multiLevelType w:val="hybridMultilevel"/>
    <w:tmpl w:val="727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81990"/>
    <w:multiLevelType w:val="hybridMultilevel"/>
    <w:tmpl w:val="CA9A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A0F7B"/>
    <w:multiLevelType w:val="hybridMultilevel"/>
    <w:tmpl w:val="9B0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AD3E08"/>
    <w:multiLevelType w:val="hybridMultilevel"/>
    <w:tmpl w:val="043C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B24D57"/>
    <w:multiLevelType w:val="hybridMultilevel"/>
    <w:tmpl w:val="7608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CF74CB"/>
    <w:multiLevelType w:val="hybridMultilevel"/>
    <w:tmpl w:val="C86E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C2601"/>
    <w:multiLevelType w:val="hybridMultilevel"/>
    <w:tmpl w:val="7E82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02A2F"/>
    <w:multiLevelType w:val="hybridMultilevel"/>
    <w:tmpl w:val="22FE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70B3D"/>
    <w:multiLevelType w:val="hybridMultilevel"/>
    <w:tmpl w:val="B4E8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494F2A"/>
    <w:multiLevelType w:val="hybridMultilevel"/>
    <w:tmpl w:val="9BD6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6397A"/>
    <w:multiLevelType w:val="hybridMultilevel"/>
    <w:tmpl w:val="D7A6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6972F5"/>
    <w:multiLevelType w:val="hybridMultilevel"/>
    <w:tmpl w:val="F1AC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C11FAE"/>
    <w:multiLevelType w:val="hybridMultilevel"/>
    <w:tmpl w:val="1A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E674D8"/>
    <w:multiLevelType w:val="multilevel"/>
    <w:tmpl w:val="8688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CF7593"/>
    <w:multiLevelType w:val="hybridMultilevel"/>
    <w:tmpl w:val="9008F628"/>
    <w:lvl w:ilvl="0" w:tplc="04090001">
      <w:start w:val="1"/>
      <w:numFmt w:val="bullet"/>
      <w:lvlText w:val=""/>
      <w:lvlJc w:val="left"/>
      <w:pPr>
        <w:ind w:left="720" w:hanging="360"/>
      </w:pPr>
      <w:rPr>
        <w:rFonts w:ascii="Symbol" w:hAnsi="Symbol" w:hint="default"/>
      </w:rPr>
    </w:lvl>
    <w:lvl w:ilvl="1" w:tplc="C49AD3C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972786"/>
    <w:multiLevelType w:val="multilevel"/>
    <w:tmpl w:val="F10E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871C9B"/>
    <w:multiLevelType w:val="hybridMultilevel"/>
    <w:tmpl w:val="4454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B633DB"/>
    <w:multiLevelType w:val="hybridMultilevel"/>
    <w:tmpl w:val="44B67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5704D3"/>
    <w:multiLevelType w:val="hybridMultilevel"/>
    <w:tmpl w:val="8C90FDEA"/>
    <w:lvl w:ilvl="0" w:tplc="04090001">
      <w:start w:val="1"/>
      <w:numFmt w:val="bullet"/>
      <w:pStyle w:val="ListParagraph"/>
      <w:lvlText w:val=""/>
      <w:lvlJc w:val="left"/>
      <w:pPr>
        <w:ind w:left="504" w:hanging="360"/>
      </w:pPr>
      <w:rPr>
        <w:rFonts w:ascii="Symbol" w:hAnsi="Symbol" w:hint="default"/>
        <w:b w:val="0"/>
        <w:bCs w:val="0"/>
      </w:rPr>
    </w:lvl>
    <w:lvl w:ilvl="1" w:tplc="70D04312">
      <w:start w:val="1"/>
      <w:numFmt w:val="decimal"/>
      <w:lvlText w:val="%2."/>
      <w:lvlJc w:val="left"/>
      <w:pPr>
        <w:ind w:left="1152" w:hanging="360"/>
      </w:pPr>
      <w:rPr>
        <w:b w:val="0"/>
        <w:bCs w:val="0"/>
      </w:rPr>
    </w:lvl>
    <w:lvl w:ilvl="2" w:tplc="04090019">
      <w:start w:val="1"/>
      <w:numFmt w:val="lowerLetter"/>
      <w:lvlText w:val="%3."/>
      <w:lvlJc w:val="left"/>
      <w:pPr>
        <w:ind w:left="1872" w:hanging="360"/>
      </w:pPr>
    </w:lvl>
    <w:lvl w:ilvl="3" w:tplc="0409001B">
      <w:start w:val="1"/>
      <w:numFmt w:val="lowerRoman"/>
      <w:lvlText w:val="%4."/>
      <w:lvlJc w:val="right"/>
      <w:pPr>
        <w:ind w:left="2592" w:hanging="360"/>
      </w:pPr>
    </w:lvl>
    <w:lvl w:ilvl="4" w:tplc="D2E07ABA">
      <w:start w:val="1"/>
      <w:numFmt w:val="lowerLetter"/>
      <w:lvlText w:val="%5)"/>
      <w:lvlJc w:val="left"/>
      <w:pPr>
        <w:ind w:left="3312" w:hanging="360"/>
      </w:pPr>
      <w:rPr>
        <w:rFonts w:hint="default"/>
      </w:rPr>
    </w:lvl>
    <w:lvl w:ilvl="5" w:tplc="A8E4E006">
      <w:start w:val="1"/>
      <w:numFmt w:val="lowerRoman"/>
      <w:lvlText w:val="%6)"/>
      <w:lvlJc w:val="right"/>
      <w:pPr>
        <w:ind w:left="4104"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692340"/>
    <w:multiLevelType w:val="multilevel"/>
    <w:tmpl w:val="0736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B1303A"/>
    <w:multiLevelType w:val="hybridMultilevel"/>
    <w:tmpl w:val="BDB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532180">
    <w:abstractNumId w:val="49"/>
  </w:num>
  <w:num w:numId="2" w16cid:durableId="1317226933">
    <w:abstractNumId w:val="41"/>
  </w:num>
  <w:num w:numId="3" w16cid:durableId="1323316624">
    <w:abstractNumId w:val="40"/>
  </w:num>
  <w:num w:numId="4" w16cid:durableId="736056335">
    <w:abstractNumId w:val="2"/>
  </w:num>
  <w:num w:numId="5" w16cid:durableId="1717729374">
    <w:abstractNumId w:val="20"/>
  </w:num>
  <w:num w:numId="6" w16cid:durableId="699353958">
    <w:abstractNumId w:val="47"/>
  </w:num>
  <w:num w:numId="7" w16cid:durableId="1874418472">
    <w:abstractNumId w:val="15"/>
  </w:num>
  <w:num w:numId="8" w16cid:durableId="1778912623">
    <w:abstractNumId w:val="1"/>
  </w:num>
  <w:num w:numId="9" w16cid:durableId="873812395">
    <w:abstractNumId w:val="48"/>
  </w:num>
  <w:num w:numId="10" w16cid:durableId="1618289314">
    <w:abstractNumId w:val="12"/>
  </w:num>
  <w:num w:numId="11" w16cid:durableId="327902502">
    <w:abstractNumId w:val="31"/>
  </w:num>
  <w:num w:numId="12" w16cid:durableId="8917485">
    <w:abstractNumId w:val="37"/>
  </w:num>
  <w:num w:numId="13" w16cid:durableId="2044817038">
    <w:abstractNumId w:val="9"/>
  </w:num>
  <w:num w:numId="14" w16cid:durableId="1369330658">
    <w:abstractNumId w:val="32"/>
  </w:num>
  <w:num w:numId="15" w16cid:durableId="1720472252">
    <w:abstractNumId w:val="8"/>
  </w:num>
  <w:num w:numId="16" w16cid:durableId="2060661754">
    <w:abstractNumId w:val="38"/>
  </w:num>
  <w:num w:numId="17" w16cid:durableId="1243223492">
    <w:abstractNumId w:val="36"/>
  </w:num>
  <w:num w:numId="18" w16cid:durableId="347684885">
    <w:abstractNumId w:val="19"/>
  </w:num>
  <w:num w:numId="19" w16cid:durableId="1195967462">
    <w:abstractNumId w:val="33"/>
  </w:num>
  <w:num w:numId="20" w16cid:durableId="1870484665">
    <w:abstractNumId w:val="46"/>
  </w:num>
  <w:num w:numId="21" w16cid:durableId="752896768">
    <w:abstractNumId w:val="16"/>
  </w:num>
  <w:num w:numId="22" w16cid:durableId="8529826">
    <w:abstractNumId w:val="13"/>
  </w:num>
  <w:num w:numId="23" w16cid:durableId="1260799613">
    <w:abstractNumId w:val="44"/>
  </w:num>
  <w:num w:numId="24" w16cid:durableId="859467259">
    <w:abstractNumId w:val="10"/>
  </w:num>
  <w:num w:numId="25" w16cid:durableId="1957516462">
    <w:abstractNumId w:val="29"/>
  </w:num>
  <w:num w:numId="26" w16cid:durableId="706756885">
    <w:abstractNumId w:val="0"/>
  </w:num>
  <w:num w:numId="27" w16cid:durableId="819542890">
    <w:abstractNumId w:val="43"/>
  </w:num>
  <w:num w:numId="28" w16cid:durableId="1539469907">
    <w:abstractNumId w:val="22"/>
  </w:num>
  <w:num w:numId="29" w16cid:durableId="509298674">
    <w:abstractNumId w:val="3"/>
  </w:num>
  <w:num w:numId="30" w16cid:durableId="876698247">
    <w:abstractNumId w:val="17"/>
  </w:num>
  <w:num w:numId="31" w16cid:durableId="525094274">
    <w:abstractNumId w:val="35"/>
  </w:num>
  <w:num w:numId="32" w16cid:durableId="738477878">
    <w:abstractNumId w:val="45"/>
  </w:num>
  <w:num w:numId="33" w16cid:durableId="294261343">
    <w:abstractNumId w:val="6"/>
  </w:num>
  <w:num w:numId="34" w16cid:durableId="927807594">
    <w:abstractNumId w:val="5"/>
  </w:num>
  <w:num w:numId="35" w16cid:durableId="613947472">
    <w:abstractNumId w:val="50"/>
  </w:num>
  <w:num w:numId="36" w16cid:durableId="2011832806">
    <w:abstractNumId w:val="18"/>
  </w:num>
  <w:num w:numId="37" w16cid:durableId="1133327808">
    <w:abstractNumId w:val="34"/>
  </w:num>
  <w:num w:numId="38" w16cid:durableId="549420061">
    <w:abstractNumId w:val="23"/>
  </w:num>
  <w:num w:numId="39" w16cid:durableId="624695655">
    <w:abstractNumId w:val="14"/>
  </w:num>
  <w:num w:numId="40" w16cid:durableId="447553275">
    <w:abstractNumId w:val="28"/>
  </w:num>
  <w:num w:numId="41" w16cid:durableId="322852283">
    <w:abstractNumId w:val="21"/>
  </w:num>
  <w:num w:numId="42" w16cid:durableId="1583758231">
    <w:abstractNumId w:val="26"/>
  </w:num>
  <w:num w:numId="43" w16cid:durableId="1687171346">
    <w:abstractNumId w:val="30"/>
  </w:num>
  <w:num w:numId="44" w16cid:durableId="1227954262">
    <w:abstractNumId w:val="27"/>
  </w:num>
  <w:num w:numId="45" w16cid:durableId="1141535613">
    <w:abstractNumId w:val="39"/>
  </w:num>
  <w:num w:numId="46" w16cid:durableId="937715331">
    <w:abstractNumId w:val="51"/>
  </w:num>
  <w:num w:numId="47" w16cid:durableId="1097293344">
    <w:abstractNumId w:val="24"/>
  </w:num>
  <w:num w:numId="48" w16cid:durableId="1472482493">
    <w:abstractNumId w:val="25"/>
  </w:num>
  <w:num w:numId="49" w16cid:durableId="1187136083">
    <w:abstractNumId w:val="11"/>
  </w:num>
  <w:num w:numId="50" w16cid:durableId="530608506">
    <w:abstractNumId w:val="4"/>
  </w:num>
  <w:num w:numId="51" w16cid:durableId="863709026">
    <w:abstractNumId w:val="7"/>
  </w:num>
  <w:num w:numId="52" w16cid:durableId="1492721834">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E9"/>
    <w:rsid w:val="00000D0B"/>
    <w:rsid w:val="00012279"/>
    <w:rsid w:val="00035895"/>
    <w:rsid w:val="000B1185"/>
    <w:rsid w:val="000D1339"/>
    <w:rsid w:val="000F2EA2"/>
    <w:rsid w:val="00120700"/>
    <w:rsid w:val="00127C9F"/>
    <w:rsid w:val="001306CE"/>
    <w:rsid w:val="001A3E00"/>
    <w:rsid w:val="001D7F68"/>
    <w:rsid w:val="001F5836"/>
    <w:rsid w:val="00201DDA"/>
    <w:rsid w:val="002670A8"/>
    <w:rsid w:val="00283E27"/>
    <w:rsid w:val="00295121"/>
    <w:rsid w:val="002A79C2"/>
    <w:rsid w:val="0034596D"/>
    <w:rsid w:val="00386392"/>
    <w:rsid w:val="003B3EA9"/>
    <w:rsid w:val="003D76AA"/>
    <w:rsid w:val="003E37FB"/>
    <w:rsid w:val="00400873"/>
    <w:rsid w:val="00421723"/>
    <w:rsid w:val="00433501"/>
    <w:rsid w:val="00450D50"/>
    <w:rsid w:val="00451BB5"/>
    <w:rsid w:val="0048116D"/>
    <w:rsid w:val="00485B10"/>
    <w:rsid w:val="004C70CE"/>
    <w:rsid w:val="004E07C4"/>
    <w:rsid w:val="004F72D0"/>
    <w:rsid w:val="00510956"/>
    <w:rsid w:val="00525E46"/>
    <w:rsid w:val="00541D6E"/>
    <w:rsid w:val="00554384"/>
    <w:rsid w:val="00583C44"/>
    <w:rsid w:val="00597A62"/>
    <w:rsid w:val="005A68B9"/>
    <w:rsid w:val="005B2E35"/>
    <w:rsid w:val="00660C90"/>
    <w:rsid w:val="0068198D"/>
    <w:rsid w:val="00687348"/>
    <w:rsid w:val="00691FB6"/>
    <w:rsid w:val="00694753"/>
    <w:rsid w:val="006A686A"/>
    <w:rsid w:val="006B0D2E"/>
    <w:rsid w:val="006B4694"/>
    <w:rsid w:val="006E6D3E"/>
    <w:rsid w:val="006E7363"/>
    <w:rsid w:val="006F4744"/>
    <w:rsid w:val="00710FE2"/>
    <w:rsid w:val="007347B7"/>
    <w:rsid w:val="0073548F"/>
    <w:rsid w:val="00776219"/>
    <w:rsid w:val="00795389"/>
    <w:rsid w:val="007D4919"/>
    <w:rsid w:val="007F3FCF"/>
    <w:rsid w:val="00830232"/>
    <w:rsid w:val="00837E93"/>
    <w:rsid w:val="00851C49"/>
    <w:rsid w:val="00883030"/>
    <w:rsid w:val="008B3A33"/>
    <w:rsid w:val="008C5332"/>
    <w:rsid w:val="008D171D"/>
    <w:rsid w:val="008E4D25"/>
    <w:rsid w:val="00905608"/>
    <w:rsid w:val="00920647"/>
    <w:rsid w:val="009307F5"/>
    <w:rsid w:val="009318C5"/>
    <w:rsid w:val="00940834"/>
    <w:rsid w:val="00945592"/>
    <w:rsid w:val="00967434"/>
    <w:rsid w:val="00987C78"/>
    <w:rsid w:val="00994331"/>
    <w:rsid w:val="009B18F2"/>
    <w:rsid w:val="009C3333"/>
    <w:rsid w:val="009E097C"/>
    <w:rsid w:val="00A009B7"/>
    <w:rsid w:val="00A323DC"/>
    <w:rsid w:val="00A4526F"/>
    <w:rsid w:val="00A50F19"/>
    <w:rsid w:val="00A6642D"/>
    <w:rsid w:val="00A705B0"/>
    <w:rsid w:val="00AE4B17"/>
    <w:rsid w:val="00B44CAE"/>
    <w:rsid w:val="00B70F82"/>
    <w:rsid w:val="00B84D1C"/>
    <w:rsid w:val="00BA613C"/>
    <w:rsid w:val="00BD6BDD"/>
    <w:rsid w:val="00BF1B55"/>
    <w:rsid w:val="00C43705"/>
    <w:rsid w:val="00C46DE9"/>
    <w:rsid w:val="00C569A8"/>
    <w:rsid w:val="00C84325"/>
    <w:rsid w:val="00CF5527"/>
    <w:rsid w:val="00D02AA1"/>
    <w:rsid w:val="00D03F0C"/>
    <w:rsid w:val="00D53634"/>
    <w:rsid w:val="00D62736"/>
    <w:rsid w:val="00D852B0"/>
    <w:rsid w:val="00D86930"/>
    <w:rsid w:val="00DB4B0B"/>
    <w:rsid w:val="00DC33D9"/>
    <w:rsid w:val="00DE72D3"/>
    <w:rsid w:val="00E018AB"/>
    <w:rsid w:val="00E608A1"/>
    <w:rsid w:val="00E64408"/>
    <w:rsid w:val="00EA7D37"/>
    <w:rsid w:val="00EC17F4"/>
    <w:rsid w:val="00EE59E9"/>
    <w:rsid w:val="00EF7830"/>
    <w:rsid w:val="00F255D9"/>
    <w:rsid w:val="00F32B09"/>
    <w:rsid w:val="00F3737F"/>
    <w:rsid w:val="00F42707"/>
    <w:rsid w:val="00F44D61"/>
    <w:rsid w:val="00F833EB"/>
    <w:rsid w:val="1561E672"/>
    <w:rsid w:val="293D47EC"/>
    <w:rsid w:val="4351D7F4"/>
    <w:rsid w:val="482F3AF6"/>
    <w:rsid w:val="48DE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8647"/>
  <w15:chartTrackingRefBased/>
  <w15:docId w15:val="{D8C6E7AE-781C-4312-ADD5-592279F6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E9"/>
    <w:pPr>
      <w:autoSpaceDE w:val="0"/>
      <w:autoSpaceDN w:val="0"/>
      <w:adjustRightInd w:val="0"/>
      <w:spacing w:before="120" w:after="120" w:line="276" w:lineRule="auto"/>
    </w:pPr>
    <w:rPr>
      <w:rFonts w:eastAsia="Times New Roman" w:cstheme="minorHAnsi"/>
      <w:color w:val="000000"/>
    </w:rPr>
  </w:style>
  <w:style w:type="paragraph" w:styleId="Heading1">
    <w:name w:val="heading 1"/>
    <w:basedOn w:val="Normal"/>
    <w:next w:val="Normal"/>
    <w:link w:val="Heading1Char"/>
    <w:autoRedefine/>
    <w:uiPriority w:val="9"/>
    <w:qFormat/>
    <w:rsid w:val="001306CE"/>
    <w:pPr>
      <w:keepNext/>
      <w:keepLines/>
      <w:spacing w:before="240" w:after="0"/>
      <w:outlineLvl w:val="0"/>
    </w:pPr>
    <w:rPr>
      <w:rFonts w:eastAsiaTheme="majorEastAsia"/>
      <w:b/>
      <w:color w:val="222D69"/>
      <w:sz w:val="32"/>
      <w:szCs w:val="32"/>
    </w:rPr>
  </w:style>
  <w:style w:type="paragraph" w:styleId="Heading2">
    <w:name w:val="heading 2"/>
    <w:basedOn w:val="Normal"/>
    <w:next w:val="Normal"/>
    <w:link w:val="Heading2Char"/>
    <w:autoRedefine/>
    <w:uiPriority w:val="9"/>
    <w:unhideWhenUsed/>
    <w:qFormat/>
    <w:rsid w:val="001306CE"/>
    <w:pPr>
      <w:keepNext/>
      <w:keepLines/>
      <w:spacing w:before="40" w:after="0"/>
      <w:outlineLvl w:val="1"/>
    </w:pPr>
    <w:rPr>
      <w:rFonts w:eastAsiaTheme="majorEastAsia"/>
      <w:b/>
      <w:color w:val="222D69"/>
      <w:sz w:val="28"/>
      <w:szCs w:val="26"/>
      <w:u w:val="single"/>
    </w:rPr>
  </w:style>
  <w:style w:type="paragraph" w:styleId="Heading3">
    <w:name w:val="heading 3"/>
    <w:basedOn w:val="Normal"/>
    <w:next w:val="Normal"/>
    <w:link w:val="Heading3Char"/>
    <w:autoRedefine/>
    <w:uiPriority w:val="9"/>
    <w:unhideWhenUsed/>
    <w:qFormat/>
    <w:rsid w:val="001306CE"/>
    <w:pPr>
      <w:keepNext/>
      <w:keepLines/>
      <w:shd w:val="clear" w:color="auto" w:fill="D7E5F5"/>
      <w:spacing w:before="40" w:after="0"/>
      <w:outlineLvl w:val="2"/>
    </w:pPr>
    <w:rPr>
      <w:rFonts w:eastAsiaTheme="majorEastAsia"/>
      <w:b/>
      <w:color w:val="222D69"/>
    </w:rPr>
  </w:style>
  <w:style w:type="paragraph" w:styleId="Heading4">
    <w:name w:val="heading 4"/>
    <w:basedOn w:val="Normal"/>
    <w:next w:val="Normal"/>
    <w:link w:val="Heading4Char"/>
    <w:autoRedefine/>
    <w:uiPriority w:val="9"/>
    <w:unhideWhenUsed/>
    <w:qFormat/>
    <w:rsid w:val="001306CE"/>
    <w:pPr>
      <w:keepNext/>
      <w:keepLines/>
      <w:spacing w:before="40" w:after="0"/>
      <w:outlineLvl w:val="3"/>
    </w:pPr>
    <w:rPr>
      <w:rFonts w:eastAsiaTheme="majorEastAsia"/>
      <w:b/>
      <w:iCs/>
      <w:color w:val="222D69"/>
    </w:rPr>
  </w:style>
  <w:style w:type="paragraph" w:styleId="Heading5">
    <w:name w:val="heading 5"/>
    <w:basedOn w:val="Normal"/>
    <w:next w:val="Normal"/>
    <w:link w:val="Heading5Char"/>
    <w:autoRedefine/>
    <w:uiPriority w:val="9"/>
    <w:unhideWhenUsed/>
    <w:qFormat/>
    <w:rsid w:val="001306CE"/>
    <w:pPr>
      <w:keepNext/>
      <w:keepLines/>
      <w:spacing w:before="40" w:after="0"/>
      <w:outlineLvl w:val="4"/>
    </w:pPr>
    <w:rPr>
      <w:rFonts w:eastAsiaTheme="majorEastAsia"/>
      <w:i/>
      <w:color w:val="222D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6CE"/>
    <w:rPr>
      <w:rFonts w:eastAsiaTheme="majorEastAsia"/>
      <w:b/>
      <w:color w:val="222D69"/>
      <w:sz w:val="32"/>
      <w:szCs w:val="32"/>
    </w:rPr>
  </w:style>
  <w:style w:type="character" w:customStyle="1" w:styleId="Heading2Char">
    <w:name w:val="Heading 2 Char"/>
    <w:basedOn w:val="DefaultParagraphFont"/>
    <w:link w:val="Heading2"/>
    <w:uiPriority w:val="9"/>
    <w:rsid w:val="001306CE"/>
    <w:rPr>
      <w:rFonts w:eastAsiaTheme="majorEastAsia"/>
      <w:b/>
      <w:color w:val="222D69"/>
      <w:sz w:val="28"/>
      <w:szCs w:val="26"/>
      <w:u w:val="single"/>
    </w:rPr>
  </w:style>
  <w:style w:type="character" w:customStyle="1" w:styleId="Heading3Char">
    <w:name w:val="Heading 3 Char"/>
    <w:basedOn w:val="DefaultParagraphFont"/>
    <w:link w:val="Heading3"/>
    <w:uiPriority w:val="9"/>
    <w:rsid w:val="001306CE"/>
    <w:rPr>
      <w:rFonts w:eastAsiaTheme="majorEastAsia"/>
      <w:b/>
      <w:color w:val="222D69"/>
      <w:shd w:val="clear" w:color="auto" w:fill="D7E5F5"/>
    </w:rPr>
  </w:style>
  <w:style w:type="character" w:customStyle="1" w:styleId="Heading4Char">
    <w:name w:val="Heading 4 Char"/>
    <w:basedOn w:val="DefaultParagraphFont"/>
    <w:link w:val="Heading4"/>
    <w:uiPriority w:val="9"/>
    <w:rsid w:val="001306CE"/>
    <w:rPr>
      <w:rFonts w:eastAsiaTheme="majorEastAsia"/>
      <w:b/>
      <w:iCs/>
      <w:color w:val="222D69"/>
    </w:rPr>
  </w:style>
  <w:style w:type="paragraph" w:styleId="NoSpacing">
    <w:name w:val="No Spacing"/>
    <w:autoRedefine/>
    <w:uiPriority w:val="1"/>
    <w:qFormat/>
    <w:rsid w:val="00450D50"/>
    <w:pPr>
      <w:spacing w:after="0" w:line="240" w:lineRule="auto"/>
    </w:pPr>
    <w:rPr>
      <w:sz w:val="22"/>
    </w:rPr>
  </w:style>
  <w:style w:type="paragraph" w:styleId="Title">
    <w:name w:val="Title"/>
    <w:basedOn w:val="Normal"/>
    <w:next w:val="Normal"/>
    <w:link w:val="TitleChar"/>
    <w:autoRedefine/>
    <w:uiPriority w:val="10"/>
    <w:qFormat/>
    <w:rsid w:val="00450D50"/>
    <w:pPr>
      <w:spacing w:after="0" w:line="240" w:lineRule="auto"/>
      <w:contextualSpacing/>
    </w:pPr>
    <w:rPr>
      <w:rFonts w:eastAsiaTheme="majorEastAsia"/>
      <w:sz w:val="40"/>
    </w:rPr>
  </w:style>
  <w:style w:type="character" w:customStyle="1" w:styleId="TitleChar">
    <w:name w:val="Title Char"/>
    <w:basedOn w:val="DefaultParagraphFont"/>
    <w:link w:val="Title"/>
    <w:uiPriority w:val="10"/>
    <w:rsid w:val="00450D50"/>
    <w:rPr>
      <w:rFonts w:eastAsiaTheme="majorEastAsia"/>
      <w:sz w:val="40"/>
      <w:szCs w:val="24"/>
    </w:rPr>
  </w:style>
  <w:style w:type="paragraph" w:styleId="MacroText">
    <w:name w:val="macro"/>
    <w:link w:val="MacroTextChar"/>
    <w:uiPriority w:val="99"/>
    <w:semiHidden/>
    <w:unhideWhenUsed/>
    <w:rsid w:val="00450D50"/>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450D50"/>
    <w:rPr>
      <w:sz w:val="20"/>
      <w:szCs w:val="20"/>
    </w:rPr>
  </w:style>
  <w:style w:type="character" w:customStyle="1" w:styleId="Heading5Char">
    <w:name w:val="Heading 5 Char"/>
    <w:basedOn w:val="DefaultParagraphFont"/>
    <w:link w:val="Heading5"/>
    <w:uiPriority w:val="9"/>
    <w:rsid w:val="001306CE"/>
    <w:rPr>
      <w:rFonts w:eastAsiaTheme="majorEastAsia"/>
      <w:i/>
      <w:color w:val="222D69"/>
    </w:rPr>
  </w:style>
  <w:style w:type="paragraph" w:styleId="Index1">
    <w:name w:val="index 1"/>
    <w:basedOn w:val="Normal"/>
    <w:next w:val="Normal"/>
    <w:autoRedefine/>
    <w:uiPriority w:val="99"/>
    <w:semiHidden/>
    <w:unhideWhenUsed/>
    <w:rsid w:val="00450D50"/>
    <w:pPr>
      <w:spacing w:after="0" w:line="240" w:lineRule="auto"/>
      <w:ind w:left="240" w:hanging="240"/>
    </w:pPr>
  </w:style>
  <w:style w:type="paragraph" w:styleId="Header">
    <w:name w:val="header"/>
    <w:basedOn w:val="Normal"/>
    <w:link w:val="HeaderChar"/>
    <w:uiPriority w:val="99"/>
    <w:unhideWhenUsed/>
    <w:rsid w:val="0045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50"/>
    <w:rPr>
      <w:szCs w:val="24"/>
    </w:rPr>
  </w:style>
  <w:style w:type="paragraph" w:styleId="Footer">
    <w:name w:val="footer"/>
    <w:basedOn w:val="Normal"/>
    <w:link w:val="FooterChar"/>
    <w:uiPriority w:val="99"/>
    <w:unhideWhenUsed/>
    <w:rsid w:val="0045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50"/>
    <w:rPr>
      <w:szCs w:val="24"/>
    </w:rPr>
  </w:style>
  <w:style w:type="paragraph" w:styleId="IndexHeading">
    <w:name w:val="index heading"/>
    <w:basedOn w:val="Normal"/>
    <w:next w:val="Index1"/>
    <w:uiPriority w:val="99"/>
    <w:semiHidden/>
    <w:unhideWhenUsed/>
    <w:rsid w:val="00450D50"/>
    <w:rPr>
      <w:rFonts w:eastAsiaTheme="majorEastAsia" w:cstheme="majorBidi"/>
      <w:b/>
      <w:bCs/>
    </w:rPr>
  </w:style>
  <w:style w:type="paragraph" w:styleId="EnvelopeAddress">
    <w:name w:val="envelope address"/>
    <w:basedOn w:val="Normal"/>
    <w:uiPriority w:val="99"/>
    <w:semiHidden/>
    <w:unhideWhenUsed/>
    <w:rsid w:val="00450D50"/>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450D50"/>
    <w:pPr>
      <w:spacing w:after="0" w:line="240" w:lineRule="auto"/>
    </w:pPr>
    <w:rPr>
      <w:rFonts w:eastAsiaTheme="majorEastAsia" w:cstheme="majorBidi"/>
      <w:sz w:val="20"/>
      <w:szCs w:val="20"/>
    </w:rPr>
  </w:style>
  <w:style w:type="paragraph" w:styleId="TOAHeading">
    <w:name w:val="toa heading"/>
    <w:basedOn w:val="Normal"/>
    <w:next w:val="Normal"/>
    <w:uiPriority w:val="99"/>
    <w:semiHidden/>
    <w:unhideWhenUsed/>
    <w:rsid w:val="00450D50"/>
    <w:rPr>
      <w:rFonts w:eastAsiaTheme="majorEastAsia" w:cstheme="majorBidi"/>
      <w:b/>
      <w:bCs/>
    </w:rPr>
  </w:style>
  <w:style w:type="paragraph" w:styleId="MessageHeader">
    <w:name w:val="Message Header"/>
    <w:basedOn w:val="Normal"/>
    <w:link w:val="MessageHeaderChar"/>
    <w:uiPriority w:val="99"/>
    <w:semiHidden/>
    <w:unhideWhenUsed/>
    <w:rsid w:val="00450D5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450D50"/>
    <w:rPr>
      <w:rFonts w:eastAsiaTheme="majorEastAsia" w:cstheme="majorBidi"/>
      <w:szCs w:val="24"/>
      <w:shd w:val="pct20" w:color="auto" w:fill="auto"/>
    </w:rPr>
  </w:style>
  <w:style w:type="paragraph" w:styleId="BlockText">
    <w:name w:val="Block Text"/>
    <w:basedOn w:val="Normal"/>
    <w:uiPriority w:val="99"/>
    <w:semiHidden/>
    <w:unhideWhenUsed/>
    <w:rsid w:val="00450D5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Hyperlink">
    <w:name w:val="Hyperlink"/>
    <w:basedOn w:val="DefaultParagraphFont"/>
    <w:uiPriority w:val="99"/>
    <w:unhideWhenUsed/>
    <w:rsid w:val="00450D50"/>
    <w:rPr>
      <w:color w:val="0563C1" w:themeColor="hyperlink"/>
      <w:u w:val="single"/>
    </w:rPr>
  </w:style>
  <w:style w:type="paragraph" w:styleId="DocumentMap">
    <w:name w:val="Document Map"/>
    <w:basedOn w:val="Normal"/>
    <w:link w:val="DocumentMapChar"/>
    <w:uiPriority w:val="99"/>
    <w:semiHidden/>
    <w:unhideWhenUsed/>
    <w:rsid w:val="00450D50"/>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450D50"/>
    <w:rPr>
      <w:rFonts w:cs="Segoe UI"/>
      <w:sz w:val="16"/>
      <w:szCs w:val="16"/>
    </w:rPr>
  </w:style>
  <w:style w:type="paragraph" w:styleId="PlainText">
    <w:name w:val="Plain Text"/>
    <w:basedOn w:val="Normal"/>
    <w:link w:val="PlainTextChar"/>
    <w:uiPriority w:val="99"/>
    <w:semiHidden/>
    <w:unhideWhenUsed/>
    <w:rsid w:val="00450D50"/>
    <w:pPr>
      <w:spacing w:after="0" w:line="240" w:lineRule="auto"/>
    </w:pPr>
    <w:rPr>
      <w:sz w:val="21"/>
      <w:szCs w:val="21"/>
    </w:rPr>
  </w:style>
  <w:style w:type="character" w:customStyle="1" w:styleId="PlainTextChar">
    <w:name w:val="Plain Text Char"/>
    <w:basedOn w:val="DefaultParagraphFont"/>
    <w:link w:val="PlainText"/>
    <w:uiPriority w:val="99"/>
    <w:semiHidden/>
    <w:rsid w:val="00450D50"/>
    <w:rPr>
      <w:sz w:val="21"/>
      <w:szCs w:val="21"/>
    </w:rPr>
  </w:style>
  <w:style w:type="paragraph" w:styleId="NormalWeb">
    <w:name w:val="Normal (Web)"/>
    <w:basedOn w:val="Normal"/>
    <w:uiPriority w:val="99"/>
    <w:semiHidden/>
    <w:unhideWhenUsed/>
    <w:rsid w:val="00450D50"/>
    <w:rPr>
      <w:rFonts w:cs="Times New Roman"/>
    </w:rPr>
  </w:style>
  <w:style w:type="character" w:styleId="HTMLCode">
    <w:name w:val="HTML Code"/>
    <w:basedOn w:val="DefaultParagraphFont"/>
    <w:uiPriority w:val="99"/>
    <w:semiHidden/>
    <w:unhideWhenUsed/>
    <w:rsid w:val="00450D50"/>
    <w:rPr>
      <w:rFonts w:ascii="Arial" w:hAnsi="Arial"/>
      <w:sz w:val="20"/>
      <w:szCs w:val="20"/>
    </w:rPr>
  </w:style>
  <w:style w:type="character" w:styleId="HTMLKeyboard">
    <w:name w:val="HTML Keyboard"/>
    <w:basedOn w:val="DefaultParagraphFont"/>
    <w:uiPriority w:val="99"/>
    <w:semiHidden/>
    <w:unhideWhenUsed/>
    <w:rsid w:val="00450D50"/>
    <w:rPr>
      <w:rFonts w:ascii="Arial" w:hAnsi="Arial"/>
      <w:sz w:val="20"/>
      <w:szCs w:val="20"/>
    </w:rPr>
  </w:style>
  <w:style w:type="paragraph" w:styleId="HTMLPreformatted">
    <w:name w:val="HTML Preformatted"/>
    <w:basedOn w:val="Normal"/>
    <w:link w:val="HTMLPreformattedChar"/>
    <w:uiPriority w:val="99"/>
    <w:semiHidden/>
    <w:unhideWhenUsed/>
    <w:rsid w:val="00450D50"/>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450D50"/>
    <w:rPr>
      <w:sz w:val="20"/>
      <w:szCs w:val="20"/>
    </w:rPr>
  </w:style>
  <w:style w:type="character" w:styleId="HTMLSample">
    <w:name w:val="HTML Sample"/>
    <w:basedOn w:val="DefaultParagraphFont"/>
    <w:uiPriority w:val="99"/>
    <w:semiHidden/>
    <w:unhideWhenUsed/>
    <w:rsid w:val="00450D50"/>
    <w:rPr>
      <w:rFonts w:ascii="Arial" w:hAnsi="Arial"/>
      <w:sz w:val="24"/>
      <w:szCs w:val="24"/>
    </w:rPr>
  </w:style>
  <w:style w:type="character" w:styleId="HTMLTypewriter">
    <w:name w:val="HTML Typewriter"/>
    <w:basedOn w:val="DefaultParagraphFont"/>
    <w:uiPriority w:val="99"/>
    <w:semiHidden/>
    <w:unhideWhenUsed/>
    <w:rsid w:val="00450D50"/>
    <w:rPr>
      <w:rFonts w:ascii="Arial" w:hAnsi="Arial"/>
      <w:sz w:val="20"/>
      <w:szCs w:val="20"/>
    </w:rPr>
  </w:style>
  <w:style w:type="paragraph" w:styleId="BalloonText">
    <w:name w:val="Balloon Text"/>
    <w:basedOn w:val="Normal"/>
    <w:link w:val="BalloonTextChar"/>
    <w:uiPriority w:val="99"/>
    <w:semiHidden/>
    <w:unhideWhenUsed/>
    <w:rsid w:val="00450D50"/>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50D50"/>
    <w:rPr>
      <w:rFonts w:cs="Segoe UI"/>
      <w:sz w:val="18"/>
      <w:szCs w:val="18"/>
    </w:rPr>
  </w:style>
  <w:style w:type="table" w:styleId="TableGrid">
    <w:name w:val="Table Grid"/>
    <w:basedOn w:val="TableNormal"/>
    <w:uiPriority w:val="39"/>
    <w:rsid w:val="0045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0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link w:val="ListParagraphChar"/>
    <w:uiPriority w:val="34"/>
    <w:qFormat/>
    <w:rsid w:val="00450D50"/>
    <w:pPr>
      <w:numPr>
        <w:numId w:val="1"/>
      </w:numPr>
    </w:pPr>
    <w:rPr>
      <w:rFonts w:cs="Calibri"/>
      <w:lang w:val="en" w:eastAsia="ja-JP"/>
    </w:rPr>
  </w:style>
  <w:style w:type="character" w:customStyle="1" w:styleId="ListParagraphChar">
    <w:name w:val="List Paragraph Char"/>
    <w:basedOn w:val="DefaultParagraphFont"/>
    <w:link w:val="ListParagraph"/>
    <w:uiPriority w:val="34"/>
    <w:rsid w:val="00450D50"/>
    <w:rPr>
      <w:rFonts w:eastAsia="Times New Roman" w:cs="Calibri"/>
      <w:color w:val="000000"/>
      <w:lang w:val="en" w:eastAsia="ja-JP"/>
    </w:rPr>
  </w:style>
  <w:style w:type="table" w:styleId="MediumList2-Accent1">
    <w:name w:val="Medium List 2 Accent 1"/>
    <w:basedOn w:val="TableNormal"/>
    <w:uiPriority w:val="66"/>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semiHidden/>
    <w:unhideWhenUsed/>
    <w:rsid w:val="00450D50"/>
    <w:pPr>
      <w:spacing w:after="0" w:line="240" w:lineRule="auto"/>
    </w:pPr>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character" w:styleId="UnresolvedMention">
    <w:name w:val="Unresolved Mention"/>
    <w:basedOn w:val="DefaultParagraphFont"/>
    <w:uiPriority w:val="99"/>
    <w:semiHidden/>
    <w:unhideWhenUsed/>
    <w:rsid w:val="00450D50"/>
    <w:rPr>
      <w:color w:val="605E5C"/>
      <w:shd w:val="clear" w:color="auto" w:fill="E1DFDD"/>
    </w:rPr>
  </w:style>
  <w:style w:type="paragraph" w:styleId="TOCHeading">
    <w:name w:val="TOC Heading"/>
    <w:basedOn w:val="Heading1"/>
    <w:next w:val="Normal"/>
    <w:uiPriority w:val="39"/>
    <w:unhideWhenUsed/>
    <w:qFormat/>
    <w:rsid w:val="006E7363"/>
    <w:pPr>
      <w:autoSpaceDE/>
      <w:autoSpaceDN/>
      <w:adjustRightInd/>
      <w:spacing w:line="259" w:lineRule="auto"/>
      <w:outlineLvl w:val="9"/>
    </w:pPr>
    <w:rPr>
      <w:rFonts w:cstheme="majorBidi"/>
      <w:color w:val="auto"/>
      <w:sz w:val="36"/>
    </w:rPr>
  </w:style>
  <w:style w:type="paragraph" w:styleId="TOC1">
    <w:name w:val="toc 1"/>
    <w:basedOn w:val="Normal"/>
    <w:next w:val="Normal"/>
    <w:autoRedefine/>
    <w:uiPriority w:val="39"/>
    <w:unhideWhenUsed/>
    <w:rsid w:val="00525E46"/>
    <w:pPr>
      <w:spacing w:after="100"/>
    </w:pPr>
  </w:style>
  <w:style w:type="paragraph" w:styleId="TOC2">
    <w:name w:val="toc 2"/>
    <w:basedOn w:val="Normal"/>
    <w:next w:val="Normal"/>
    <w:autoRedefine/>
    <w:uiPriority w:val="39"/>
    <w:unhideWhenUsed/>
    <w:rsid w:val="00525E46"/>
    <w:pPr>
      <w:spacing w:after="100"/>
      <w:ind w:left="240"/>
    </w:pPr>
  </w:style>
  <w:style w:type="paragraph" w:styleId="TOC3">
    <w:name w:val="toc 3"/>
    <w:basedOn w:val="Normal"/>
    <w:next w:val="Normal"/>
    <w:autoRedefine/>
    <w:uiPriority w:val="39"/>
    <w:unhideWhenUsed/>
    <w:rsid w:val="00525E46"/>
    <w:pPr>
      <w:spacing w:after="100"/>
      <w:ind w:left="480"/>
    </w:pPr>
  </w:style>
  <w:style w:type="paragraph" w:styleId="Revision">
    <w:name w:val="Revision"/>
    <w:hidden/>
    <w:uiPriority w:val="99"/>
    <w:semiHidden/>
    <w:rsid w:val="00E608A1"/>
    <w:pPr>
      <w:spacing w:after="0" w:line="240" w:lineRule="auto"/>
    </w:pPr>
    <w:rPr>
      <w:rFonts w:eastAsia="Times New Roman" w:cs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twc.texas.gov/intranet/gl/html/vocational_rehab_form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twc.texas.gov/intranet/vrs/html/employment-assistance-service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Scott (Adetoro),Lavonia</DisplayName>
        <AccountId>1883</AccountId>
        <AccountType/>
      </UserInfo>
    </Assignedto>
    <Comments xmlns="6bfde61a-94c1-42db-b4d1-79e5b3c6adc0">Changed ‘level of significance’ to significance of disability to align with federal regulations wording. Added ‘tip’ to service justification for case notes. </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65A30-D960-41A3-8D3C-87B3C4A772CA}">
  <ds:schemaRefs>
    <ds:schemaRef ds:uri="http://schemas.openxmlformats.org/officeDocument/2006/bibliography"/>
  </ds:schemaRefs>
</ds:datastoreItem>
</file>

<file path=customXml/itemProps2.xml><?xml version="1.0" encoding="utf-8"?>
<ds:datastoreItem xmlns:ds="http://schemas.openxmlformats.org/officeDocument/2006/customXml" ds:itemID="{5DE84458-A5B8-4C86-A31F-D8CDA80C51E5}">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14389FB3-686E-4C0F-AF16-F61D87B08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6D8E8-6F15-4E8C-B231-03794986C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31</Pages>
  <Words>5958</Words>
  <Characters>33966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Texas Workforce Commission</Company>
  <LinksUpToDate>false</LinksUpToDate>
  <CharactersWithSpaces>39845</CharactersWithSpaces>
  <SharedDoc>false</SharedDoc>
  <HLinks>
    <vt:vector size="54" baseType="variant">
      <vt:variant>
        <vt:i4>1638474</vt:i4>
      </vt:variant>
      <vt:variant>
        <vt:i4>48</vt:i4>
      </vt:variant>
      <vt:variant>
        <vt:i4>0</vt:i4>
      </vt:variant>
      <vt:variant>
        <vt:i4>5</vt:i4>
      </vt:variant>
      <vt:variant>
        <vt:lpwstr>https://intra.twc.texas.gov/intranet/gl/html/vocational_rehab_forms.html</vt:lpwstr>
      </vt:variant>
      <vt:variant>
        <vt:lpwstr/>
      </vt:variant>
      <vt:variant>
        <vt:i4>1572944</vt:i4>
      </vt:variant>
      <vt:variant>
        <vt:i4>45</vt:i4>
      </vt:variant>
      <vt:variant>
        <vt:i4>0</vt:i4>
      </vt:variant>
      <vt:variant>
        <vt:i4>5</vt:i4>
      </vt:variant>
      <vt:variant>
        <vt:lpwstr>https://intra.twc.texas.gov/intranet/vrs/html/employment-assistance-services.html</vt:lpwstr>
      </vt:variant>
      <vt:variant>
        <vt:lpwstr/>
      </vt:variant>
      <vt:variant>
        <vt:i4>1507388</vt:i4>
      </vt:variant>
      <vt:variant>
        <vt:i4>38</vt:i4>
      </vt:variant>
      <vt:variant>
        <vt:i4>0</vt:i4>
      </vt:variant>
      <vt:variant>
        <vt:i4>5</vt:i4>
      </vt:variant>
      <vt:variant>
        <vt:lpwstr/>
      </vt:variant>
      <vt:variant>
        <vt:lpwstr>_Toc188454083</vt:lpwstr>
      </vt:variant>
      <vt:variant>
        <vt:i4>1507388</vt:i4>
      </vt:variant>
      <vt:variant>
        <vt:i4>32</vt:i4>
      </vt:variant>
      <vt:variant>
        <vt:i4>0</vt:i4>
      </vt:variant>
      <vt:variant>
        <vt:i4>5</vt:i4>
      </vt:variant>
      <vt:variant>
        <vt:lpwstr/>
      </vt:variant>
      <vt:variant>
        <vt:lpwstr>_Toc188454082</vt:lpwstr>
      </vt:variant>
      <vt:variant>
        <vt:i4>1507388</vt:i4>
      </vt:variant>
      <vt:variant>
        <vt:i4>26</vt:i4>
      </vt:variant>
      <vt:variant>
        <vt:i4>0</vt:i4>
      </vt:variant>
      <vt:variant>
        <vt:i4>5</vt:i4>
      </vt:variant>
      <vt:variant>
        <vt:lpwstr/>
      </vt:variant>
      <vt:variant>
        <vt:lpwstr>_Toc188454081</vt:lpwstr>
      </vt:variant>
      <vt:variant>
        <vt:i4>1507388</vt:i4>
      </vt:variant>
      <vt:variant>
        <vt:i4>20</vt:i4>
      </vt:variant>
      <vt:variant>
        <vt:i4>0</vt:i4>
      </vt:variant>
      <vt:variant>
        <vt:i4>5</vt:i4>
      </vt:variant>
      <vt:variant>
        <vt:lpwstr/>
      </vt:variant>
      <vt:variant>
        <vt:lpwstr>_Toc188454080</vt:lpwstr>
      </vt:variant>
      <vt:variant>
        <vt:i4>1572924</vt:i4>
      </vt:variant>
      <vt:variant>
        <vt:i4>14</vt:i4>
      </vt:variant>
      <vt:variant>
        <vt:i4>0</vt:i4>
      </vt:variant>
      <vt:variant>
        <vt:i4>5</vt:i4>
      </vt:variant>
      <vt:variant>
        <vt:lpwstr/>
      </vt:variant>
      <vt:variant>
        <vt:lpwstr>_Toc188454079</vt:lpwstr>
      </vt:variant>
      <vt:variant>
        <vt:i4>1572924</vt:i4>
      </vt:variant>
      <vt:variant>
        <vt:i4>8</vt:i4>
      </vt:variant>
      <vt:variant>
        <vt:i4>0</vt:i4>
      </vt:variant>
      <vt:variant>
        <vt:i4>5</vt:i4>
      </vt:variant>
      <vt:variant>
        <vt:lpwstr/>
      </vt:variant>
      <vt:variant>
        <vt:lpwstr>_Toc188454078</vt:lpwstr>
      </vt:variant>
      <vt:variant>
        <vt:i4>1572924</vt:i4>
      </vt:variant>
      <vt:variant>
        <vt:i4>2</vt:i4>
      </vt:variant>
      <vt:variant>
        <vt:i4>0</vt:i4>
      </vt:variant>
      <vt:variant>
        <vt:i4>5</vt:i4>
      </vt:variant>
      <vt:variant>
        <vt:lpwstr/>
      </vt:variant>
      <vt:variant>
        <vt:lpwstr>_Toc188454077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Martin-Hudson,Bonnie</dc:creator>
  <cp:keywords/>
  <dc:description/>
  <cp:lastModifiedBy>Scott (Adetoro),Lavonia</cp:lastModifiedBy>
  <cp:revision>57</cp:revision>
  <dcterms:created xsi:type="dcterms:W3CDTF">2025-01-21T21:15:00Z</dcterms:created>
  <dcterms:modified xsi:type="dcterms:W3CDTF">2025-02-07T21:03:00Z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