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5561" w14:textId="4F573734" w:rsidR="007C4CC2" w:rsidRPr="008377BF" w:rsidRDefault="007C4CC2" w:rsidP="0066148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377BF">
        <w:rPr>
          <w:rFonts w:ascii="Times New Roman" w:hAnsi="Times New Roman" w:cs="Times New Roman"/>
          <w:sz w:val="24"/>
          <w:szCs w:val="24"/>
        </w:rPr>
        <w:t>Annual Performance</w:t>
      </w:r>
      <w:r w:rsidR="00EB3414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05094480" w14:textId="40B464F0" w:rsidR="007C4CC2" w:rsidRPr="008777DA" w:rsidRDefault="007C4CC2" w:rsidP="007C76A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777DA">
        <w:rPr>
          <w:rFonts w:ascii="Times New Roman" w:hAnsi="Times New Roman" w:cs="Times New Roman"/>
          <w:sz w:val="24"/>
          <w:szCs w:val="24"/>
        </w:rPr>
        <w:t xml:space="preserve">This is a friendly reminder to our new and existing providers that </w:t>
      </w:r>
      <w:r w:rsidR="00D32792">
        <w:rPr>
          <w:rFonts w:ascii="Times New Roman" w:hAnsi="Times New Roman" w:cs="Times New Roman"/>
          <w:sz w:val="24"/>
          <w:szCs w:val="24"/>
        </w:rPr>
        <w:t xml:space="preserve">the deadline for </w:t>
      </w:r>
      <w:r w:rsidRPr="008777DA">
        <w:rPr>
          <w:rFonts w:ascii="Times New Roman" w:hAnsi="Times New Roman" w:cs="Times New Roman"/>
          <w:sz w:val="24"/>
          <w:szCs w:val="24"/>
        </w:rPr>
        <w:t xml:space="preserve">the annual WIOA Eligible Training Provider </w:t>
      </w:r>
      <w:r w:rsidR="008777DA">
        <w:rPr>
          <w:rFonts w:ascii="Times New Roman" w:hAnsi="Times New Roman" w:cs="Times New Roman"/>
          <w:sz w:val="24"/>
          <w:szCs w:val="24"/>
        </w:rPr>
        <w:t xml:space="preserve">(ETP) </w:t>
      </w:r>
      <w:r w:rsidRPr="008777DA">
        <w:rPr>
          <w:rFonts w:ascii="Times New Roman" w:hAnsi="Times New Roman" w:cs="Times New Roman"/>
          <w:sz w:val="24"/>
          <w:szCs w:val="24"/>
        </w:rPr>
        <w:t xml:space="preserve">Student Data Report </w:t>
      </w:r>
      <w:r w:rsidR="008777DA">
        <w:rPr>
          <w:rFonts w:ascii="Times New Roman" w:hAnsi="Times New Roman" w:cs="Times New Roman"/>
          <w:sz w:val="24"/>
          <w:szCs w:val="24"/>
        </w:rPr>
        <w:t xml:space="preserve">(SDR) </w:t>
      </w:r>
      <w:r w:rsidRPr="008777DA">
        <w:rPr>
          <w:rFonts w:ascii="Times New Roman" w:hAnsi="Times New Roman" w:cs="Times New Roman"/>
          <w:sz w:val="24"/>
          <w:szCs w:val="24"/>
        </w:rPr>
        <w:t xml:space="preserve">for Program Year 2021 (PY’21) </w:t>
      </w:r>
      <w:r w:rsidR="00D32792">
        <w:rPr>
          <w:rFonts w:ascii="Times New Roman" w:hAnsi="Times New Roman" w:cs="Times New Roman"/>
          <w:sz w:val="24"/>
          <w:szCs w:val="24"/>
        </w:rPr>
        <w:t>is</w:t>
      </w:r>
      <w:r w:rsidR="00576B3D" w:rsidRPr="008777DA">
        <w:rPr>
          <w:rFonts w:ascii="Times New Roman" w:hAnsi="Times New Roman" w:cs="Times New Roman"/>
          <w:sz w:val="24"/>
          <w:szCs w:val="24"/>
        </w:rPr>
        <w:t xml:space="preserve"> July </w:t>
      </w:r>
      <w:r w:rsidR="00341F0E">
        <w:rPr>
          <w:rFonts w:ascii="Times New Roman" w:hAnsi="Times New Roman" w:cs="Times New Roman"/>
          <w:sz w:val="24"/>
          <w:szCs w:val="24"/>
        </w:rPr>
        <w:t>11</w:t>
      </w:r>
      <w:r w:rsidR="00576B3D" w:rsidRPr="008777DA">
        <w:rPr>
          <w:rFonts w:ascii="Times New Roman" w:hAnsi="Times New Roman" w:cs="Times New Roman"/>
          <w:sz w:val="24"/>
          <w:szCs w:val="24"/>
        </w:rPr>
        <w:t>, 2022.</w:t>
      </w:r>
      <w:r w:rsidRPr="008777DA">
        <w:rPr>
          <w:rFonts w:ascii="Times New Roman" w:hAnsi="Times New Roman" w:cs="Times New Roman"/>
          <w:sz w:val="24"/>
          <w:szCs w:val="24"/>
        </w:rPr>
        <w:t xml:space="preserve"> </w:t>
      </w:r>
      <w:r w:rsidR="00D94FCC" w:rsidRPr="008777DA">
        <w:rPr>
          <w:rFonts w:ascii="Times New Roman" w:hAnsi="Times New Roman" w:cs="Times New Roman"/>
          <w:sz w:val="24"/>
          <w:szCs w:val="24"/>
        </w:rPr>
        <w:t xml:space="preserve">You must submit all </w:t>
      </w:r>
      <w:r w:rsidR="00922590" w:rsidRPr="008777DA">
        <w:rPr>
          <w:rFonts w:ascii="Times New Roman" w:hAnsi="Times New Roman" w:cs="Times New Roman"/>
          <w:sz w:val="24"/>
          <w:szCs w:val="24"/>
        </w:rPr>
        <w:t>student data</w:t>
      </w:r>
      <w:r w:rsidR="00A35A62" w:rsidRPr="008777DA">
        <w:rPr>
          <w:rFonts w:ascii="Times New Roman" w:hAnsi="Times New Roman" w:cs="Times New Roman"/>
          <w:sz w:val="24"/>
          <w:szCs w:val="24"/>
        </w:rPr>
        <w:t xml:space="preserve"> </w:t>
      </w:r>
      <w:r w:rsidR="00A61D29" w:rsidRPr="008777DA">
        <w:rPr>
          <w:rFonts w:ascii="Times New Roman" w:hAnsi="Times New Roman" w:cs="Times New Roman"/>
          <w:sz w:val="24"/>
          <w:szCs w:val="24"/>
        </w:rPr>
        <w:t xml:space="preserve">from July 1, </w:t>
      </w:r>
      <w:r w:rsidR="001D3673" w:rsidRPr="008777DA">
        <w:rPr>
          <w:rFonts w:ascii="Times New Roman" w:hAnsi="Times New Roman" w:cs="Times New Roman"/>
          <w:sz w:val="24"/>
          <w:szCs w:val="24"/>
        </w:rPr>
        <w:t>2020,</w:t>
      </w:r>
      <w:r w:rsidR="00A61D29" w:rsidRPr="008777DA">
        <w:rPr>
          <w:rFonts w:ascii="Times New Roman" w:hAnsi="Times New Roman" w:cs="Times New Roman"/>
          <w:sz w:val="24"/>
          <w:szCs w:val="24"/>
        </w:rPr>
        <w:t xml:space="preserve"> through June 30, 2022</w:t>
      </w:r>
      <w:r w:rsidR="001D3673" w:rsidRPr="008777DA">
        <w:rPr>
          <w:rFonts w:ascii="Times New Roman" w:hAnsi="Times New Roman" w:cs="Times New Roman"/>
          <w:sz w:val="24"/>
          <w:szCs w:val="24"/>
        </w:rPr>
        <w:t xml:space="preserve">. </w:t>
      </w:r>
      <w:r w:rsidRPr="008777DA">
        <w:rPr>
          <w:rFonts w:ascii="Times New Roman" w:hAnsi="Times New Roman" w:cs="Times New Roman"/>
          <w:sz w:val="24"/>
          <w:szCs w:val="24"/>
        </w:rPr>
        <w:t xml:space="preserve">Failure to report student data for your programs by the </w:t>
      </w:r>
      <w:r w:rsidR="005D12D6">
        <w:rPr>
          <w:rFonts w:ascii="Times New Roman" w:hAnsi="Times New Roman" w:cs="Times New Roman"/>
          <w:sz w:val="24"/>
          <w:szCs w:val="24"/>
        </w:rPr>
        <w:t xml:space="preserve">due date </w:t>
      </w:r>
      <w:r w:rsidR="00CF2E95" w:rsidRPr="008777DA">
        <w:rPr>
          <w:rFonts w:ascii="Times New Roman" w:hAnsi="Times New Roman" w:cs="Times New Roman"/>
          <w:sz w:val="24"/>
          <w:szCs w:val="24"/>
        </w:rPr>
        <w:t>will</w:t>
      </w:r>
      <w:r w:rsidR="001D4199" w:rsidRPr="008777DA">
        <w:rPr>
          <w:rFonts w:ascii="Times New Roman" w:hAnsi="Times New Roman" w:cs="Times New Roman"/>
          <w:sz w:val="24"/>
          <w:szCs w:val="24"/>
        </w:rPr>
        <w:t xml:space="preserve"> </w:t>
      </w:r>
      <w:r w:rsidRPr="008777DA">
        <w:rPr>
          <w:rFonts w:ascii="Times New Roman" w:hAnsi="Times New Roman" w:cs="Times New Roman"/>
          <w:sz w:val="24"/>
          <w:szCs w:val="24"/>
        </w:rPr>
        <w:t>result in removal from the Statewide ETPL</w:t>
      </w:r>
      <w:r w:rsidR="007C76A7" w:rsidRPr="008777DA">
        <w:rPr>
          <w:rFonts w:ascii="Times New Roman" w:hAnsi="Times New Roman" w:cs="Times New Roman"/>
          <w:sz w:val="24"/>
          <w:szCs w:val="24"/>
        </w:rPr>
        <w:t>.</w:t>
      </w:r>
    </w:p>
    <w:p w14:paraId="0F6778AD" w14:textId="0E782E43" w:rsidR="007C4CC2" w:rsidRPr="008777DA" w:rsidRDefault="007C4CC2" w:rsidP="007C76A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777DA">
        <w:rPr>
          <w:rFonts w:ascii="Times New Roman" w:hAnsi="Times New Roman" w:cs="Times New Roman"/>
          <w:sz w:val="24"/>
          <w:szCs w:val="24"/>
        </w:rPr>
        <w:t xml:space="preserve">You will receive an email </w:t>
      </w:r>
      <w:r w:rsidR="00F965A5">
        <w:rPr>
          <w:rFonts w:ascii="Times New Roman" w:hAnsi="Times New Roman" w:cs="Times New Roman"/>
          <w:sz w:val="24"/>
          <w:szCs w:val="24"/>
        </w:rPr>
        <w:t xml:space="preserve">with </w:t>
      </w:r>
      <w:r w:rsidR="005D12D6">
        <w:rPr>
          <w:rFonts w:ascii="Times New Roman" w:hAnsi="Times New Roman" w:cs="Times New Roman"/>
          <w:sz w:val="24"/>
          <w:szCs w:val="24"/>
        </w:rPr>
        <w:t xml:space="preserve">the </w:t>
      </w:r>
      <w:r w:rsidRPr="008777DA">
        <w:rPr>
          <w:rFonts w:ascii="Times New Roman" w:hAnsi="Times New Roman" w:cs="Times New Roman"/>
          <w:sz w:val="24"/>
          <w:szCs w:val="24"/>
        </w:rPr>
        <w:t>link to the PY</w:t>
      </w:r>
      <w:r w:rsidR="008777DA">
        <w:rPr>
          <w:rFonts w:ascii="Times New Roman" w:hAnsi="Times New Roman" w:cs="Times New Roman"/>
          <w:sz w:val="24"/>
          <w:szCs w:val="24"/>
        </w:rPr>
        <w:t>’</w:t>
      </w:r>
      <w:r w:rsidRPr="008777DA">
        <w:rPr>
          <w:rFonts w:ascii="Times New Roman" w:hAnsi="Times New Roman" w:cs="Times New Roman"/>
          <w:sz w:val="24"/>
          <w:szCs w:val="24"/>
        </w:rPr>
        <w:t xml:space="preserve">21 SDR </w:t>
      </w:r>
      <w:r w:rsidR="005A5B3D">
        <w:rPr>
          <w:rFonts w:ascii="Times New Roman" w:hAnsi="Times New Roman" w:cs="Times New Roman"/>
          <w:sz w:val="24"/>
          <w:szCs w:val="24"/>
        </w:rPr>
        <w:t>t</w:t>
      </w:r>
      <w:r w:rsidRPr="008777DA">
        <w:rPr>
          <w:rFonts w:ascii="Times New Roman" w:hAnsi="Times New Roman" w:cs="Times New Roman"/>
          <w:sz w:val="24"/>
          <w:szCs w:val="24"/>
        </w:rPr>
        <w:t xml:space="preserve">emplate and detailed instructions on how to complete </w:t>
      </w:r>
      <w:r w:rsidR="008777DA" w:rsidRPr="008777DA">
        <w:rPr>
          <w:rFonts w:ascii="Times New Roman" w:hAnsi="Times New Roman" w:cs="Times New Roman"/>
          <w:sz w:val="24"/>
          <w:szCs w:val="24"/>
        </w:rPr>
        <w:t>th</w:t>
      </w:r>
      <w:r w:rsidR="008777DA">
        <w:rPr>
          <w:rFonts w:ascii="Times New Roman" w:hAnsi="Times New Roman" w:cs="Times New Roman"/>
          <w:sz w:val="24"/>
          <w:szCs w:val="24"/>
        </w:rPr>
        <w:t>is</w:t>
      </w:r>
      <w:r w:rsidR="008777DA" w:rsidRPr="008777DA">
        <w:rPr>
          <w:rFonts w:ascii="Times New Roman" w:hAnsi="Times New Roman" w:cs="Times New Roman"/>
          <w:sz w:val="24"/>
          <w:szCs w:val="24"/>
        </w:rPr>
        <w:t xml:space="preserve"> </w:t>
      </w:r>
      <w:r w:rsidRPr="008777DA">
        <w:rPr>
          <w:rFonts w:ascii="Times New Roman" w:hAnsi="Times New Roman" w:cs="Times New Roman"/>
          <w:sz w:val="24"/>
          <w:szCs w:val="24"/>
        </w:rPr>
        <w:t>report.</w:t>
      </w:r>
    </w:p>
    <w:p w14:paraId="1B9872DD" w14:textId="630F8F17" w:rsidR="007C4CC2" w:rsidRPr="008777DA" w:rsidRDefault="007C4CC2" w:rsidP="007C76A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777DA">
        <w:rPr>
          <w:rFonts w:ascii="Times New Roman" w:hAnsi="Times New Roman" w:cs="Times New Roman"/>
          <w:sz w:val="24"/>
          <w:szCs w:val="24"/>
        </w:rPr>
        <w:t>The automated delivery of this report require</w:t>
      </w:r>
      <w:r w:rsidR="008777DA">
        <w:rPr>
          <w:rFonts w:ascii="Times New Roman" w:hAnsi="Times New Roman" w:cs="Times New Roman"/>
          <w:sz w:val="24"/>
          <w:szCs w:val="24"/>
        </w:rPr>
        <w:t>s</w:t>
      </w:r>
      <w:r w:rsidRPr="008777DA">
        <w:rPr>
          <w:rFonts w:ascii="Times New Roman" w:hAnsi="Times New Roman" w:cs="Times New Roman"/>
          <w:sz w:val="24"/>
          <w:szCs w:val="24"/>
        </w:rPr>
        <w:t xml:space="preserve"> your student data for all current programs</w:t>
      </w:r>
      <w:r w:rsidR="008777DA">
        <w:rPr>
          <w:rFonts w:ascii="Times New Roman" w:hAnsi="Times New Roman" w:cs="Times New Roman"/>
          <w:sz w:val="24"/>
          <w:szCs w:val="24"/>
        </w:rPr>
        <w:t xml:space="preserve"> to be</w:t>
      </w:r>
      <w:r w:rsidRPr="008777DA">
        <w:rPr>
          <w:rFonts w:ascii="Times New Roman" w:hAnsi="Times New Roman" w:cs="Times New Roman"/>
          <w:sz w:val="24"/>
          <w:szCs w:val="24"/>
        </w:rPr>
        <w:t xml:space="preserve"> </w:t>
      </w:r>
      <w:r w:rsidR="00A753BC">
        <w:rPr>
          <w:rFonts w:ascii="Times New Roman" w:hAnsi="Times New Roman" w:cs="Times New Roman"/>
          <w:sz w:val="24"/>
          <w:szCs w:val="24"/>
        </w:rPr>
        <w:t xml:space="preserve">listed </w:t>
      </w:r>
      <w:r w:rsidRPr="008777DA">
        <w:rPr>
          <w:rFonts w:ascii="Times New Roman" w:hAnsi="Times New Roman" w:cs="Times New Roman"/>
          <w:sz w:val="24"/>
          <w:szCs w:val="24"/>
        </w:rPr>
        <w:t>on the Statewide ETPL</w:t>
      </w:r>
      <w:r w:rsidR="008377BF">
        <w:rPr>
          <w:rFonts w:ascii="Times New Roman" w:hAnsi="Times New Roman" w:cs="Times New Roman"/>
          <w:sz w:val="24"/>
          <w:szCs w:val="24"/>
        </w:rPr>
        <w:t>.</w:t>
      </w:r>
      <w:r w:rsidR="008777DA">
        <w:rPr>
          <w:rFonts w:ascii="Times New Roman" w:hAnsi="Times New Roman" w:cs="Times New Roman"/>
          <w:sz w:val="24"/>
          <w:szCs w:val="24"/>
        </w:rPr>
        <w:t xml:space="preserve"> P</w:t>
      </w:r>
      <w:r w:rsidRPr="008777DA">
        <w:rPr>
          <w:rFonts w:ascii="Times New Roman" w:hAnsi="Times New Roman" w:cs="Times New Roman"/>
          <w:sz w:val="24"/>
          <w:szCs w:val="24"/>
        </w:rPr>
        <w:t>assword</w:t>
      </w:r>
      <w:r w:rsidR="00D32792">
        <w:rPr>
          <w:rFonts w:ascii="Times New Roman" w:hAnsi="Times New Roman" w:cs="Times New Roman"/>
          <w:sz w:val="24"/>
          <w:szCs w:val="24"/>
        </w:rPr>
        <w:t>-</w:t>
      </w:r>
      <w:r w:rsidRPr="008777DA">
        <w:rPr>
          <w:rFonts w:ascii="Times New Roman" w:hAnsi="Times New Roman" w:cs="Times New Roman"/>
          <w:sz w:val="24"/>
          <w:szCs w:val="24"/>
        </w:rPr>
        <w:t>protect the spreadsheet and submit</w:t>
      </w:r>
      <w:r w:rsidR="008377BF">
        <w:rPr>
          <w:rFonts w:ascii="Times New Roman" w:hAnsi="Times New Roman" w:cs="Times New Roman"/>
          <w:sz w:val="24"/>
          <w:szCs w:val="24"/>
        </w:rPr>
        <w:t xml:space="preserve"> it</w:t>
      </w:r>
      <w:r w:rsidRPr="008777DA">
        <w:rPr>
          <w:rFonts w:ascii="Times New Roman" w:hAnsi="Times New Roman" w:cs="Times New Roman"/>
          <w:sz w:val="24"/>
          <w:szCs w:val="24"/>
        </w:rPr>
        <w:t xml:space="preserve"> via email to </w:t>
      </w:r>
      <w:hyperlink r:id="rId4" w:history="1">
        <w:r w:rsidR="00A753BC" w:rsidRPr="007A4923">
          <w:rPr>
            <w:rStyle w:val="Hyperlink"/>
            <w:rFonts w:ascii="Times New Roman" w:hAnsi="Times New Roman" w:cs="Times New Roman"/>
            <w:sz w:val="24"/>
            <w:szCs w:val="24"/>
          </w:rPr>
          <w:t>ETP.HelpDesk@twc.texas.gov</w:t>
        </w:r>
      </w:hyperlink>
      <w:r w:rsidR="00A753BC">
        <w:rPr>
          <w:rFonts w:ascii="Times New Roman" w:hAnsi="Times New Roman" w:cs="Times New Roman"/>
          <w:sz w:val="24"/>
          <w:szCs w:val="24"/>
        </w:rPr>
        <w:t xml:space="preserve"> </w:t>
      </w:r>
      <w:r w:rsidRPr="008777DA">
        <w:rPr>
          <w:rFonts w:ascii="Times New Roman" w:hAnsi="Times New Roman" w:cs="Times New Roman"/>
          <w:sz w:val="24"/>
          <w:szCs w:val="24"/>
        </w:rPr>
        <w:t xml:space="preserve">by July </w:t>
      </w:r>
      <w:r w:rsidR="00341F0E">
        <w:rPr>
          <w:rFonts w:ascii="Times New Roman" w:hAnsi="Times New Roman" w:cs="Times New Roman"/>
          <w:sz w:val="24"/>
          <w:szCs w:val="24"/>
        </w:rPr>
        <w:t>11</w:t>
      </w:r>
      <w:r w:rsidRPr="008777DA">
        <w:rPr>
          <w:rFonts w:ascii="Times New Roman" w:hAnsi="Times New Roman" w:cs="Times New Roman"/>
          <w:sz w:val="24"/>
          <w:szCs w:val="24"/>
        </w:rPr>
        <w:t>, 2022.</w:t>
      </w:r>
    </w:p>
    <w:p w14:paraId="0FDE7EF4" w14:textId="6D17ADAE" w:rsidR="007C4CC2" w:rsidRPr="008777DA" w:rsidRDefault="005D12D6" w:rsidP="007C76A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Pr="008777DA">
        <w:rPr>
          <w:rFonts w:ascii="Times New Roman" w:hAnsi="Times New Roman" w:cs="Times New Roman"/>
          <w:sz w:val="24"/>
          <w:szCs w:val="24"/>
        </w:rPr>
        <w:t>20 Code of Federal Regulations (CFR) §680.470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4CC2" w:rsidRPr="008777DA">
        <w:rPr>
          <w:rFonts w:ascii="Times New Roman" w:hAnsi="Times New Roman" w:cs="Times New Roman"/>
          <w:sz w:val="24"/>
          <w:szCs w:val="24"/>
        </w:rPr>
        <w:t>Registered Apprenticeship Programs are not required to submit student 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4D802D" w14:textId="406EE4B2" w:rsidR="007C4CC2" w:rsidRPr="008777DA" w:rsidRDefault="007C4CC2" w:rsidP="007C76A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777DA">
        <w:rPr>
          <w:rFonts w:ascii="Times New Roman" w:hAnsi="Times New Roman" w:cs="Times New Roman"/>
          <w:sz w:val="24"/>
          <w:szCs w:val="24"/>
        </w:rPr>
        <w:t xml:space="preserve">Additional information and resources are available on the </w:t>
      </w:r>
      <w:r w:rsidR="008777DA">
        <w:rPr>
          <w:rFonts w:ascii="Times New Roman" w:hAnsi="Times New Roman" w:cs="Times New Roman"/>
          <w:sz w:val="24"/>
          <w:szCs w:val="24"/>
        </w:rPr>
        <w:t>ETP</w:t>
      </w:r>
      <w:r w:rsidRPr="008777DA">
        <w:rPr>
          <w:rFonts w:ascii="Times New Roman" w:hAnsi="Times New Roman" w:cs="Times New Roman"/>
          <w:sz w:val="24"/>
          <w:szCs w:val="24"/>
        </w:rPr>
        <w:t xml:space="preserve"> webpage at https://twc.texas.gov/partners/eligible-training-providers.</w:t>
      </w:r>
    </w:p>
    <w:p w14:paraId="6D3B2094" w14:textId="5516AEA9" w:rsidR="007C4CC2" w:rsidRPr="008777DA" w:rsidRDefault="007C4CC2" w:rsidP="005D12D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777DA">
        <w:rPr>
          <w:rFonts w:ascii="Times New Roman" w:hAnsi="Times New Roman" w:cs="Times New Roman"/>
          <w:sz w:val="24"/>
          <w:szCs w:val="24"/>
        </w:rPr>
        <w:t xml:space="preserve">If you have any questions about the report or if the contact information for the provider has changed, please contact us at </w:t>
      </w:r>
      <w:hyperlink r:id="rId5" w:history="1">
        <w:r w:rsidR="00A753BC" w:rsidRPr="007A4923">
          <w:rPr>
            <w:rStyle w:val="Hyperlink"/>
            <w:rFonts w:ascii="Times New Roman" w:hAnsi="Times New Roman" w:cs="Times New Roman"/>
            <w:sz w:val="24"/>
            <w:szCs w:val="24"/>
          </w:rPr>
          <w:t>ETP.HelpDesk@twc.texas.gov</w:t>
        </w:r>
      </w:hyperlink>
      <w:r w:rsidR="00A753BC">
        <w:rPr>
          <w:rFonts w:ascii="Times New Roman" w:hAnsi="Times New Roman" w:cs="Times New Roman"/>
          <w:sz w:val="24"/>
          <w:szCs w:val="24"/>
        </w:rPr>
        <w:t xml:space="preserve"> </w:t>
      </w:r>
      <w:r w:rsidRPr="008777DA">
        <w:rPr>
          <w:rFonts w:ascii="Times New Roman" w:hAnsi="Times New Roman" w:cs="Times New Roman"/>
          <w:sz w:val="24"/>
          <w:szCs w:val="24"/>
        </w:rPr>
        <w:t>for assistance, and we will be happy to help.</w:t>
      </w:r>
    </w:p>
    <w:p w14:paraId="75396B24" w14:textId="77777777" w:rsidR="007C4CC2" w:rsidRPr="008777DA" w:rsidRDefault="007C4CC2" w:rsidP="007C4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7DA">
        <w:rPr>
          <w:rFonts w:ascii="Times New Roman" w:hAnsi="Times New Roman" w:cs="Times New Roman"/>
          <w:sz w:val="24"/>
          <w:szCs w:val="24"/>
        </w:rPr>
        <w:t>Thank you,</w:t>
      </w:r>
    </w:p>
    <w:p w14:paraId="01D98ED8" w14:textId="5CE96633" w:rsidR="007C4CC2" w:rsidRPr="008777DA" w:rsidRDefault="007C4CC2" w:rsidP="007C4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7DA">
        <w:rPr>
          <w:rFonts w:ascii="Times New Roman" w:hAnsi="Times New Roman" w:cs="Times New Roman"/>
          <w:sz w:val="24"/>
          <w:szCs w:val="24"/>
        </w:rPr>
        <w:t>Texas Workforce Commission</w:t>
      </w:r>
    </w:p>
    <w:p w14:paraId="0ACD5D3E" w14:textId="124992AB" w:rsidR="00AD37D5" w:rsidRPr="008777DA" w:rsidRDefault="007C4CC2" w:rsidP="007C4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7DA">
        <w:rPr>
          <w:rFonts w:ascii="Times New Roman" w:hAnsi="Times New Roman" w:cs="Times New Roman"/>
          <w:sz w:val="24"/>
          <w:szCs w:val="24"/>
        </w:rPr>
        <w:t>ETP Performance Reporting</w:t>
      </w:r>
    </w:p>
    <w:sectPr w:rsidR="00AD37D5" w:rsidRPr="00877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C2"/>
    <w:rsid w:val="000232A3"/>
    <w:rsid w:val="00164AB1"/>
    <w:rsid w:val="00194669"/>
    <w:rsid w:val="001D3673"/>
    <w:rsid w:val="001D4199"/>
    <w:rsid w:val="00287F10"/>
    <w:rsid w:val="00341F0E"/>
    <w:rsid w:val="004748F7"/>
    <w:rsid w:val="00576B3D"/>
    <w:rsid w:val="005A5B3D"/>
    <w:rsid w:val="005D12D6"/>
    <w:rsid w:val="00661484"/>
    <w:rsid w:val="007A2016"/>
    <w:rsid w:val="007C4CC2"/>
    <w:rsid w:val="007C76A7"/>
    <w:rsid w:val="008377BF"/>
    <w:rsid w:val="008777DA"/>
    <w:rsid w:val="00880134"/>
    <w:rsid w:val="00922590"/>
    <w:rsid w:val="00957EDC"/>
    <w:rsid w:val="00991F8F"/>
    <w:rsid w:val="00A35A62"/>
    <w:rsid w:val="00A61D29"/>
    <w:rsid w:val="00A648F9"/>
    <w:rsid w:val="00A753BC"/>
    <w:rsid w:val="00A779E5"/>
    <w:rsid w:val="00A957A9"/>
    <w:rsid w:val="00AD37D5"/>
    <w:rsid w:val="00AE5F52"/>
    <w:rsid w:val="00B45F78"/>
    <w:rsid w:val="00BB1A56"/>
    <w:rsid w:val="00C66D12"/>
    <w:rsid w:val="00CD7516"/>
    <w:rsid w:val="00CF2E95"/>
    <w:rsid w:val="00D15D82"/>
    <w:rsid w:val="00D32792"/>
    <w:rsid w:val="00D94FCC"/>
    <w:rsid w:val="00EB3414"/>
    <w:rsid w:val="00F965A5"/>
    <w:rsid w:val="4A41408B"/>
    <w:rsid w:val="59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336F"/>
  <w15:chartTrackingRefBased/>
  <w15:docId w15:val="{41A9539B-8E23-41F4-BD40-AE1D3EB9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4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6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5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P.HelpDesk@twc.texas.gov" TargetMode="External"/><Relationship Id="rId4" Type="http://schemas.openxmlformats.org/officeDocument/2006/relationships/hyperlink" Target="mailto:ETP.HelpDesk@twc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Long,Christine R</dc:creator>
  <cp:keywords/>
  <dc:description/>
  <cp:lastModifiedBy>Alvis,Carrie L</cp:lastModifiedBy>
  <cp:revision>2</cp:revision>
  <dcterms:created xsi:type="dcterms:W3CDTF">2022-06-17T16:49:00Z</dcterms:created>
  <dcterms:modified xsi:type="dcterms:W3CDTF">2022-06-17T16:49:00Z</dcterms:modified>
</cp:coreProperties>
</file>